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6744C" w14:textId="78EC8045" w:rsidR="00387335" w:rsidRPr="003E23B3" w:rsidRDefault="00387335" w:rsidP="003E23B3">
      <w:pPr>
        <w:tabs>
          <w:tab w:val="left" w:pos="5103"/>
        </w:tabs>
        <w:overflowPunct w:val="0"/>
        <w:autoSpaceDE w:val="0"/>
        <w:autoSpaceDN w:val="0"/>
        <w:adjustRightInd w:val="0"/>
        <w:spacing w:after="120"/>
        <w:ind w:left="5184"/>
        <w:contextualSpacing/>
        <w:rPr>
          <w:rFonts w:ascii="Times New Roman" w:hAnsi="Times New Roman"/>
          <w:sz w:val="23"/>
          <w:szCs w:val="23"/>
        </w:rPr>
      </w:pPr>
      <w:r w:rsidRPr="003E23B3">
        <w:rPr>
          <w:rFonts w:ascii="Times New Roman" w:hAnsi="Times New Roman"/>
          <w:sz w:val="23"/>
          <w:szCs w:val="23"/>
        </w:rPr>
        <w:t>PATVIRTINTA</w:t>
      </w:r>
    </w:p>
    <w:p w14:paraId="14C85E74" w14:textId="77777777" w:rsidR="00B569C5" w:rsidRPr="003E23B3" w:rsidRDefault="00B569C5" w:rsidP="003E23B3">
      <w:pPr>
        <w:autoSpaceDE w:val="0"/>
        <w:spacing w:after="120"/>
        <w:ind w:left="5184"/>
        <w:contextualSpacing/>
        <w:rPr>
          <w:rFonts w:ascii="Times New Roman" w:hAnsi="Times New Roman"/>
          <w:sz w:val="23"/>
          <w:szCs w:val="23"/>
        </w:rPr>
      </w:pPr>
      <w:r w:rsidRPr="003E23B3">
        <w:rPr>
          <w:rFonts w:ascii="Times New Roman" w:hAnsi="Times New Roman"/>
          <w:sz w:val="23"/>
          <w:szCs w:val="23"/>
        </w:rPr>
        <w:t>Aplinkos apsaugos agentūros</w:t>
      </w:r>
    </w:p>
    <w:p w14:paraId="65DC4F9F" w14:textId="17E65D4D" w:rsidR="00B569C5" w:rsidRPr="003E23B3" w:rsidRDefault="00025605" w:rsidP="003E23B3">
      <w:pPr>
        <w:autoSpaceDE w:val="0"/>
        <w:spacing w:after="120"/>
        <w:ind w:left="5184"/>
        <w:contextualSpacing/>
        <w:rPr>
          <w:rFonts w:ascii="Times New Roman" w:hAnsi="Times New Roman"/>
          <w:sz w:val="23"/>
          <w:szCs w:val="23"/>
        </w:rPr>
      </w:pPr>
      <w:r w:rsidRPr="003E23B3">
        <w:rPr>
          <w:rFonts w:ascii="Times New Roman" w:hAnsi="Times New Roman"/>
          <w:sz w:val="23"/>
          <w:szCs w:val="23"/>
        </w:rPr>
        <w:t>direktoriaus 2018</w:t>
      </w:r>
      <w:r w:rsidR="00B569C5" w:rsidRPr="003E23B3">
        <w:rPr>
          <w:rFonts w:ascii="Times New Roman" w:hAnsi="Times New Roman"/>
          <w:sz w:val="23"/>
          <w:szCs w:val="23"/>
        </w:rPr>
        <w:t xml:space="preserve"> m.</w:t>
      </w:r>
      <w:r w:rsidR="000B491D" w:rsidRPr="003E23B3">
        <w:rPr>
          <w:rFonts w:ascii="Times New Roman" w:hAnsi="Times New Roman"/>
          <w:sz w:val="23"/>
          <w:szCs w:val="23"/>
        </w:rPr>
        <w:t xml:space="preserve"> balandžio </w:t>
      </w:r>
      <w:r w:rsidR="000B491D" w:rsidRPr="003E23B3">
        <w:rPr>
          <w:rFonts w:ascii="Times New Roman" w:hAnsi="Times New Roman"/>
          <w:sz w:val="23"/>
          <w:szCs w:val="23"/>
          <w:lang w:val="pt-BR"/>
        </w:rPr>
        <w:t>5</w:t>
      </w:r>
      <w:r w:rsidR="00D91DA2" w:rsidRPr="003E23B3">
        <w:rPr>
          <w:rFonts w:ascii="Times New Roman" w:hAnsi="Times New Roman"/>
          <w:sz w:val="23"/>
          <w:szCs w:val="23"/>
        </w:rPr>
        <w:t xml:space="preserve"> </w:t>
      </w:r>
      <w:r w:rsidR="00B569C5" w:rsidRPr="003E23B3">
        <w:rPr>
          <w:rFonts w:ascii="Times New Roman" w:hAnsi="Times New Roman"/>
          <w:sz w:val="23"/>
          <w:szCs w:val="23"/>
        </w:rPr>
        <w:t xml:space="preserve">d. </w:t>
      </w:r>
    </w:p>
    <w:p w14:paraId="4FE76B8A" w14:textId="77777777" w:rsidR="00B569C5" w:rsidRPr="003E23B3" w:rsidRDefault="00B569C5" w:rsidP="003E23B3">
      <w:pPr>
        <w:autoSpaceDE w:val="0"/>
        <w:spacing w:after="120"/>
        <w:ind w:left="5184"/>
        <w:contextualSpacing/>
        <w:rPr>
          <w:rFonts w:ascii="Times New Roman" w:hAnsi="Times New Roman"/>
          <w:sz w:val="23"/>
          <w:szCs w:val="23"/>
        </w:rPr>
      </w:pPr>
      <w:r w:rsidRPr="003E23B3">
        <w:rPr>
          <w:rFonts w:ascii="Times New Roman" w:hAnsi="Times New Roman"/>
          <w:sz w:val="23"/>
          <w:szCs w:val="23"/>
        </w:rPr>
        <w:t xml:space="preserve">įsakymu Nr. AV- </w:t>
      </w:r>
      <w:r w:rsidR="000B491D" w:rsidRPr="003E23B3">
        <w:rPr>
          <w:rFonts w:ascii="Times New Roman" w:hAnsi="Times New Roman"/>
          <w:sz w:val="23"/>
          <w:szCs w:val="23"/>
        </w:rPr>
        <w:t>93</w:t>
      </w:r>
    </w:p>
    <w:p w14:paraId="5EDAC884" w14:textId="1A7E880B" w:rsidR="00AC713F" w:rsidRPr="003E23B3" w:rsidRDefault="00AC713F" w:rsidP="003E23B3">
      <w:pPr>
        <w:spacing w:after="120"/>
        <w:ind w:left="5184"/>
        <w:contextualSpacing/>
        <w:rPr>
          <w:rFonts w:ascii="Times New Roman" w:hAnsi="Times New Roman"/>
          <w:bCs/>
          <w:sz w:val="23"/>
          <w:szCs w:val="23"/>
        </w:rPr>
      </w:pPr>
      <w:r w:rsidRPr="003E23B3">
        <w:rPr>
          <w:rFonts w:ascii="Times New Roman" w:hAnsi="Times New Roman"/>
          <w:b/>
          <w:sz w:val="23"/>
          <w:szCs w:val="23"/>
        </w:rPr>
        <w:t>(</w:t>
      </w:r>
      <w:r w:rsidRPr="003E23B3">
        <w:rPr>
          <w:rFonts w:ascii="Times New Roman" w:hAnsi="Times New Roman"/>
          <w:bCs/>
          <w:sz w:val="23"/>
          <w:szCs w:val="23"/>
        </w:rPr>
        <w:t>Aplinkos apsaugos agentūros</w:t>
      </w:r>
      <w:r w:rsidR="003D3156" w:rsidRPr="003E23B3">
        <w:rPr>
          <w:rFonts w:ascii="Times New Roman" w:hAnsi="Times New Roman"/>
          <w:bCs/>
          <w:sz w:val="23"/>
          <w:szCs w:val="23"/>
        </w:rPr>
        <w:t xml:space="preserve"> direktoriaus</w:t>
      </w:r>
    </w:p>
    <w:p w14:paraId="7C428A08" w14:textId="495AD42E" w:rsidR="003D3156" w:rsidRPr="003E23B3" w:rsidRDefault="00AC713F" w:rsidP="003E23B3">
      <w:pPr>
        <w:spacing w:after="120"/>
        <w:ind w:left="5184"/>
        <w:contextualSpacing/>
        <w:rPr>
          <w:rFonts w:ascii="Times New Roman" w:hAnsi="Times New Roman"/>
          <w:bCs/>
          <w:sz w:val="23"/>
          <w:szCs w:val="23"/>
        </w:rPr>
      </w:pPr>
      <w:r w:rsidRPr="003E23B3">
        <w:rPr>
          <w:rFonts w:ascii="Times New Roman" w:hAnsi="Times New Roman"/>
          <w:bCs/>
          <w:sz w:val="23"/>
          <w:szCs w:val="23"/>
        </w:rPr>
        <w:t xml:space="preserve">2024 m. </w:t>
      </w:r>
      <w:r w:rsidR="000E3792">
        <w:rPr>
          <w:rFonts w:ascii="Times New Roman" w:hAnsi="Times New Roman"/>
          <w:bCs/>
          <w:sz w:val="23"/>
          <w:szCs w:val="23"/>
        </w:rPr>
        <w:t>gegužės 3</w:t>
      </w:r>
      <w:r w:rsidRPr="003E23B3">
        <w:rPr>
          <w:rFonts w:ascii="Times New Roman" w:hAnsi="Times New Roman"/>
          <w:bCs/>
          <w:sz w:val="23"/>
          <w:szCs w:val="23"/>
        </w:rPr>
        <w:t xml:space="preserve"> d. </w:t>
      </w:r>
      <w:r w:rsidR="003D3156" w:rsidRPr="003E23B3">
        <w:rPr>
          <w:rFonts w:ascii="Times New Roman" w:hAnsi="Times New Roman"/>
          <w:bCs/>
          <w:sz w:val="23"/>
          <w:szCs w:val="23"/>
        </w:rPr>
        <w:t>įsakym</w:t>
      </w:r>
      <w:r w:rsidR="00F80982" w:rsidRPr="003E23B3">
        <w:rPr>
          <w:rFonts w:ascii="Times New Roman" w:hAnsi="Times New Roman"/>
          <w:bCs/>
          <w:sz w:val="23"/>
          <w:szCs w:val="23"/>
        </w:rPr>
        <w:t>o</w:t>
      </w:r>
      <w:r w:rsidR="003D3156" w:rsidRPr="003E23B3">
        <w:rPr>
          <w:rFonts w:ascii="Times New Roman" w:hAnsi="Times New Roman"/>
          <w:bCs/>
          <w:sz w:val="23"/>
          <w:szCs w:val="23"/>
        </w:rPr>
        <w:t xml:space="preserve"> Nr. AV-</w:t>
      </w:r>
      <w:r w:rsidR="000E3792">
        <w:rPr>
          <w:rFonts w:ascii="Times New Roman" w:hAnsi="Times New Roman"/>
          <w:bCs/>
          <w:sz w:val="23"/>
          <w:szCs w:val="23"/>
        </w:rPr>
        <w:t>87</w:t>
      </w:r>
    </w:p>
    <w:p w14:paraId="356966A6" w14:textId="44961F3A" w:rsidR="003D3156" w:rsidRPr="003E23B3" w:rsidRDefault="003D3156" w:rsidP="003E23B3">
      <w:pPr>
        <w:spacing w:after="120"/>
        <w:ind w:left="5184"/>
        <w:contextualSpacing/>
        <w:rPr>
          <w:rFonts w:ascii="Times New Roman" w:hAnsi="Times New Roman"/>
          <w:bCs/>
          <w:sz w:val="23"/>
          <w:szCs w:val="23"/>
        </w:rPr>
      </w:pPr>
      <w:r w:rsidRPr="003E23B3">
        <w:rPr>
          <w:rFonts w:ascii="Times New Roman" w:hAnsi="Times New Roman"/>
          <w:bCs/>
          <w:sz w:val="23"/>
          <w:szCs w:val="23"/>
        </w:rPr>
        <w:t>redakcija)</w:t>
      </w:r>
    </w:p>
    <w:p w14:paraId="0A4B5D47" w14:textId="1FB642C1" w:rsidR="00AC713F" w:rsidRDefault="00AC713F" w:rsidP="00D01AC6">
      <w:pPr>
        <w:spacing w:after="120"/>
        <w:contextualSpacing/>
        <w:rPr>
          <w:rFonts w:ascii="Times New Roman" w:hAnsi="Times New Roman"/>
          <w:b/>
          <w:sz w:val="23"/>
          <w:szCs w:val="23"/>
        </w:rPr>
      </w:pPr>
    </w:p>
    <w:p w14:paraId="73FB4F6C" w14:textId="77777777" w:rsidR="003E23B3" w:rsidRPr="003E23B3" w:rsidRDefault="003E23B3" w:rsidP="00D01AC6">
      <w:pPr>
        <w:spacing w:after="120"/>
        <w:contextualSpacing/>
        <w:rPr>
          <w:rFonts w:ascii="Times New Roman" w:hAnsi="Times New Roman"/>
          <w:b/>
          <w:sz w:val="23"/>
          <w:szCs w:val="23"/>
        </w:rPr>
      </w:pPr>
    </w:p>
    <w:p w14:paraId="5DDF7BD3" w14:textId="77777777" w:rsidR="008B04FC" w:rsidRPr="003E23B3" w:rsidRDefault="008B04FC" w:rsidP="00D01AC6">
      <w:pPr>
        <w:spacing w:after="120"/>
        <w:contextualSpacing/>
        <w:jc w:val="center"/>
        <w:rPr>
          <w:rFonts w:ascii="Times New Roman" w:hAnsi="Times New Roman"/>
          <w:b/>
          <w:sz w:val="23"/>
          <w:szCs w:val="23"/>
        </w:rPr>
      </w:pPr>
      <w:r w:rsidRPr="003E23B3">
        <w:rPr>
          <w:rFonts w:ascii="Times New Roman" w:hAnsi="Times New Roman"/>
          <w:b/>
          <w:sz w:val="23"/>
          <w:szCs w:val="23"/>
        </w:rPr>
        <w:t xml:space="preserve">APLINKOS APSAUGOS AGENTŪROS </w:t>
      </w:r>
    </w:p>
    <w:p w14:paraId="619E2C49" w14:textId="77777777" w:rsidR="008B04FC" w:rsidRPr="003E23B3" w:rsidRDefault="00025605" w:rsidP="00D01AC6">
      <w:pPr>
        <w:spacing w:after="120"/>
        <w:contextualSpacing/>
        <w:jc w:val="center"/>
        <w:rPr>
          <w:rFonts w:ascii="Times New Roman" w:hAnsi="Times New Roman"/>
          <w:b/>
          <w:sz w:val="23"/>
          <w:szCs w:val="23"/>
        </w:rPr>
      </w:pPr>
      <w:r w:rsidRPr="003E23B3">
        <w:rPr>
          <w:rFonts w:ascii="Times New Roman" w:hAnsi="Times New Roman"/>
          <w:b/>
          <w:sz w:val="23"/>
          <w:szCs w:val="23"/>
        </w:rPr>
        <w:t xml:space="preserve">TARŠOS PREVENCIJOS </w:t>
      </w:r>
      <w:r w:rsidR="006242B4" w:rsidRPr="003E23B3">
        <w:rPr>
          <w:rFonts w:ascii="Times New Roman" w:hAnsi="Times New Roman"/>
          <w:b/>
          <w:sz w:val="23"/>
          <w:szCs w:val="23"/>
        </w:rPr>
        <w:t xml:space="preserve">DEPARTAMENTO </w:t>
      </w:r>
    </w:p>
    <w:p w14:paraId="150C7E0B" w14:textId="5E3FBFEC" w:rsidR="00C97DB0" w:rsidRDefault="002F2EFC" w:rsidP="003E23B3">
      <w:pPr>
        <w:spacing w:after="120"/>
        <w:jc w:val="center"/>
        <w:rPr>
          <w:rFonts w:ascii="Times New Roman" w:hAnsi="Times New Roman"/>
          <w:b/>
          <w:sz w:val="23"/>
          <w:szCs w:val="23"/>
        </w:rPr>
      </w:pPr>
      <w:r w:rsidRPr="003E23B3">
        <w:rPr>
          <w:rFonts w:ascii="Times New Roman" w:hAnsi="Times New Roman"/>
          <w:b/>
          <w:sz w:val="23"/>
          <w:szCs w:val="23"/>
        </w:rPr>
        <w:t>ATL</w:t>
      </w:r>
      <w:r w:rsidR="008D7B44" w:rsidRPr="003E23B3">
        <w:rPr>
          <w:rFonts w:ascii="Times New Roman" w:hAnsi="Times New Roman"/>
          <w:b/>
          <w:sz w:val="23"/>
          <w:szCs w:val="23"/>
        </w:rPr>
        <w:t>IEKŲ</w:t>
      </w:r>
      <w:r w:rsidR="00025605" w:rsidRPr="003E23B3">
        <w:rPr>
          <w:rFonts w:ascii="Times New Roman" w:hAnsi="Times New Roman"/>
          <w:b/>
          <w:sz w:val="23"/>
          <w:szCs w:val="23"/>
        </w:rPr>
        <w:t xml:space="preserve"> PREVENCIJOS </w:t>
      </w:r>
      <w:r w:rsidR="006242B4" w:rsidRPr="003E23B3">
        <w:rPr>
          <w:rFonts w:ascii="Times New Roman" w:hAnsi="Times New Roman"/>
          <w:b/>
          <w:sz w:val="23"/>
          <w:szCs w:val="23"/>
        </w:rPr>
        <w:t>SKYRIAUS NUOSTATAI</w:t>
      </w:r>
    </w:p>
    <w:p w14:paraId="427BCC40" w14:textId="77777777" w:rsidR="003E23B3" w:rsidRPr="003E23B3" w:rsidRDefault="003E23B3" w:rsidP="003E23B3">
      <w:pPr>
        <w:spacing w:after="120"/>
        <w:jc w:val="center"/>
        <w:rPr>
          <w:rFonts w:ascii="Times New Roman" w:hAnsi="Times New Roman"/>
          <w:b/>
          <w:sz w:val="23"/>
          <w:szCs w:val="23"/>
        </w:rPr>
      </w:pPr>
    </w:p>
    <w:p w14:paraId="1B4C162F" w14:textId="77777777" w:rsidR="00F55B48" w:rsidRPr="003E23B3" w:rsidRDefault="006242B4" w:rsidP="003E23B3">
      <w:pPr>
        <w:spacing w:before="120" w:after="0"/>
        <w:jc w:val="center"/>
        <w:rPr>
          <w:rFonts w:ascii="Times New Roman" w:hAnsi="Times New Roman"/>
          <w:b/>
          <w:caps/>
          <w:sz w:val="23"/>
          <w:szCs w:val="23"/>
        </w:rPr>
      </w:pPr>
      <w:r w:rsidRPr="003E23B3">
        <w:rPr>
          <w:rFonts w:ascii="Times New Roman" w:hAnsi="Times New Roman"/>
          <w:b/>
          <w:caps/>
          <w:sz w:val="23"/>
          <w:szCs w:val="23"/>
        </w:rPr>
        <w:t>I</w:t>
      </w:r>
      <w:r w:rsidR="00F55B48" w:rsidRPr="003E23B3">
        <w:rPr>
          <w:rFonts w:ascii="Times New Roman" w:hAnsi="Times New Roman"/>
          <w:b/>
          <w:caps/>
          <w:sz w:val="23"/>
          <w:szCs w:val="23"/>
        </w:rPr>
        <w:t xml:space="preserve"> SKYRIUS</w:t>
      </w:r>
    </w:p>
    <w:p w14:paraId="66014D6F" w14:textId="685D4FC9" w:rsidR="006242B4" w:rsidRPr="003E23B3" w:rsidRDefault="006242B4" w:rsidP="00D01AC6">
      <w:pPr>
        <w:spacing w:after="120"/>
        <w:contextualSpacing/>
        <w:jc w:val="center"/>
        <w:rPr>
          <w:rFonts w:ascii="Times New Roman" w:hAnsi="Times New Roman"/>
          <w:b/>
          <w:caps/>
          <w:sz w:val="23"/>
          <w:szCs w:val="23"/>
        </w:rPr>
      </w:pPr>
      <w:r w:rsidRPr="003E23B3">
        <w:rPr>
          <w:rFonts w:ascii="Times New Roman" w:hAnsi="Times New Roman"/>
          <w:b/>
          <w:caps/>
          <w:sz w:val="23"/>
          <w:szCs w:val="23"/>
        </w:rPr>
        <w:t>Bendrosios nuostatos</w:t>
      </w:r>
    </w:p>
    <w:p w14:paraId="5B0487D2" w14:textId="77777777" w:rsidR="006242B4" w:rsidRPr="003E23B3" w:rsidRDefault="00851A3F" w:rsidP="00C20301">
      <w:pPr>
        <w:numPr>
          <w:ilvl w:val="0"/>
          <w:numId w:val="7"/>
        </w:numPr>
        <w:autoSpaceDE w:val="0"/>
        <w:autoSpaceDN w:val="0"/>
        <w:adjustRightInd w:val="0"/>
        <w:spacing w:after="0" w:line="240" w:lineRule="auto"/>
        <w:ind w:left="284" w:firstLine="567"/>
        <w:jc w:val="both"/>
        <w:rPr>
          <w:rFonts w:ascii="Times New Roman" w:hAnsi="Times New Roman"/>
          <w:sz w:val="23"/>
          <w:szCs w:val="23"/>
        </w:rPr>
      </w:pPr>
      <w:r w:rsidRPr="003E23B3">
        <w:rPr>
          <w:rFonts w:ascii="Times New Roman" w:hAnsi="Times New Roman"/>
          <w:sz w:val="23"/>
          <w:szCs w:val="23"/>
        </w:rPr>
        <w:t xml:space="preserve">Aplinkos apsaugos agentūros </w:t>
      </w:r>
      <w:r w:rsidR="00A83CAE" w:rsidRPr="003E23B3">
        <w:rPr>
          <w:rFonts w:ascii="Times New Roman" w:hAnsi="Times New Roman"/>
          <w:sz w:val="23"/>
          <w:szCs w:val="23"/>
        </w:rPr>
        <w:t>T</w:t>
      </w:r>
      <w:r w:rsidR="00F3089F" w:rsidRPr="003E23B3">
        <w:rPr>
          <w:rFonts w:ascii="Times New Roman" w:hAnsi="Times New Roman"/>
          <w:sz w:val="23"/>
          <w:szCs w:val="23"/>
        </w:rPr>
        <w:t xml:space="preserve">aršos prevencijos </w:t>
      </w:r>
      <w:r w:rsidRPr="003E23B3">
        <w:rPr>
          <w:rFonts w:ascii="Times New Roman" w:hAnsi="Times New Roman"/>
          <w:sz w:val="23"/>
          <w:szCs w:val="23"/>
        </w:rPr>
        <w:t xml:space="preserve">departamento </w:t>
      </w:r>
      <w:r w:rsidR="008D7B44" w:rsidRPr="003E23B3">
        <w:rPr>
          <w:rFonts w:ascii="Times New Roman" w:hAnsi="Times New Roman"/>
          <w:sz w:val="23"/>
          <w:szCs w:val="23"/>
        </w:rPr>
        <w:t>Atliekų</w:t>
      </w:r>
      <w:r w:rsidR="00F3089F" w:rsidRPr="003E23B3">
        <w:rPr>
          <w:rFonts w:ascii="Times New Roman" w:hAnsi="Times New Roman"/>
          <w:sz w:val="23"/>
          <w:szCs w:val="23"/>
        </w:rPr>
        <w:t xml:space="preserve"> prevencijos </w:t>
      </w:r>
      <w:r w:rsidR="006242B4" w:rsidRPr="003E23B3">
        <w:rPr>
          <w:rFonts w:ascii="Times New Roman" w:hAnsi="Times New Roman"/>
          <w:sz w:val="23"/>
          <w:szCs w:val="23"/>
        </w:rPr>
        <w:t xml:space="preserve">skyrius (toliau – </w:t>
      </w:r>
      <w:r w:rsidR="008934DA" w:rsidRPr="003E23B3">
        <w:rPr>
          <w:rFonts w:ascii="Times New Roman" w:hAnsi="Times New Roman"/>
          <w:sz w:val="23"/>
          <w:szCs w:val="23"/>
        </w:rPr>
        <w:t>skyrius</w:t>
      </w:r>
      <w:r w:rsidR="006242B4" w:rsidRPr="003E23B3">
        <w:rPr>
          <w:rFonts w:ascii="Times New Roman" w:hAnsi="Times New Roman"/>
          <w:sz w:val="23"/>
          <w:szCs w:val="23"/>
        </w:rPr>
        <w:t>) yra Aplinkos apsaugos agentūros (toliau – Agentūr</w:t>
      </w:r>
      <w:r w:rsidR="001A44DA" w:rsidRPr="003E23B3">
        <w:rPr>
          <w:rFonts w:ascii="Times New Roman" w:hAnsi="Times New Roman"/>
          <w:sz w:val="23"/>
          <w:szCs w:val="23"/>
        </w:rPr>
        <w:t xml:space="preserve">a) </w:t>
      </w:r>
      <w:r w:rsidR="00B40C2F" w:rsidRPr="003E23B3">
        <w:rPr>
          <w:rFonts w:ascii="Times New Roman" w:hAnsi="Times New Roman"/>
          <w:sz w:val="23"/>
          <w:szCs w:val="23"/>
        </w:rPr>
        <w:t xml:space="preserve">Taršos prevencijos </w:t>
      </w:r>
      <w:r w:rsidR="006242B4" w:rsidRPr="003E23B3">
        <w:rPr>
          <w:rFonts w:ascii="Times New Roman" w:hAnsi="Times New Roman"/>
          <w:sz w:val="23"/>
          <w:szCs w:val="23"/>
        </w:rPr>
        <w:t xml:space="preserve">departamento (toliau – </w:t>
      </w:r>
      <w:r w:rsidR="00B40C2F" w:rsidRPr="003E23B3">
        <w:rPr>
          <w:rFonts w:ascii="Times New Roman" w:hAnsi="Times New Roman"/>
          <w:sz w:val="23"/>
          <w:szCs w:val="23"/>
        </w:rPr>
        <w:t>D</w:t>
      </w:r>
      <w:r w:rsidR="006242B4" w:rsidRPr="003E23B3">
        <w:rPr>
          <w:rFonts w:ascii="Times New Roman" w:hAnsi="Times New Roman"/>
          <w:sz w:val="23"/>
          <w:szCs w:val="23"/>
        </w:rPr>
        <w:t xml:space="preserve">epartamentas) </w:t>
      </w:r>
      <w:r w:rsidR="006B57F2" w:rsidRPr="003E23B3">
        <w:rPr>
          <w:rFonts w:ascii="Times New Roman" w:hAnsi="Times New Roman"/>
          <w:sz w:val="23"/>
          <w:szCs w:val="23"/>
        </w:rPr>
        <w:t>administracijos</w:t>
      </w:r>
      <w:r w:rsidR="006242B4" w:rsidRPr="003E23B3">
        <w:rPr>
          <w:rFonts w:ascii="Times New Roman" w:hAnsi="Times New Roman"/>
          <w:sz w:val="23"/>
          <w:szCs w:val="23"/>
        </w:rPr>
        <w:t xml:space="preserve"> padalinys, pavaldus </w:t>
      </w:r>
      <w:r w:rsidR="00533008" w:rsidRPr="003E23B3">
        <w:rPr>
          <w:rFonts w:ascii="Times New Roman" w:hAnsi="Times New Roman"/>
          <w:sz w:val="23"/>
          <w:szCs w:val="23"/>
        </w:rPr>
        <w:t xml:space="preserve">Departamento </w:t>
      </w:r>
      <w:r w:rsidR="006242B4" w:rsidRPr="003E23B3">
        <w:rPr>
          <w:rFonts w:ascii="Times New Roman" w:hAnsi="Times New Roman"/>
          <w:sz w:val="23"/>
          <w:szCs w:val="23"/>
        </w:rPr>
        <w:t>direktoriui.</w:t>
      </w:r>
    </w:p>
    <w:p w14:paraId="57DB5DBA" w14:textId="77777777" w:rsidR="00244800" w:rsidRPr="003E23B3" w:rsidRDefault="00244800" w:rsidP="00C20301">
      <w:pPr>
        <w:pStyle w:val="Default"/>
        <w:numPr>
          <w:ilvl w:val="0"/>
          <w:numId w:val="7"/>
        </w:numPr>
        <w:ind w:left="284" w:firstLine="567"/>
        <w:jc w:val="both"/>
        <w:rPr>
          <w:rFonts w:ascii="Times New Roman" w:hAnsi="Times New Roman" w:cs="Times New Roman"/>
          <w:sz w:val="23"/>
          <w:szCs w:val="23"/>
        </w:rPr>
      </w:pPr>
      <w:r w:rsidRPr="003E23B3">
        <w:rPr>
          <w:rFonts w:ascii="Times New Roman" w:hAnsi="Times New Roman" w:cs="Times New Roman"/>
          <w:sz w:val="23"/>
          <w:szCs w:val="23"/>
        </w:rPr>
        <w:t xml:space="preserve">Skyrius, vykdydamas jam pavestus uždavinius ir funkcijas, vadovaujasi Lietuvos Respublikos Konstitucija, </w:t>
      </w:r>
      <w:r w:rsidR="006B57F2" w:rsidRPr="003E23B3">
        <w:rPr>
          <w:rFonts w:ascii="Times New Roman" w:eastAsia="TimesNewRomanPSMT" w:hAnsi="Times New Roman" w:cs="Times New Roman"/>
          <w:sz w:val="23"/>
          <w:szCs w:val="23"/>
          <w:lang w:eastAsia="zh-CN"/>
        </w:rPr>
        <w:t xml:space="preserve">Europos Sąjungos teisės aktais, Lietuvos Respublikos tarptautinėmis sutartimis, </w:t>
      </w:r>
      <w:r w:rsidR="006B57F2" w:rsidRPr="003E23B3">
        <w:rPr>
          <w:rFonts w:ascii="Times New Roman" w:eastAsia="Times New Roman" w:hAnsi="Times New Roman" w:cs="Times New Roman"/>
          <w:sz w:val="23"/>
          <w:szCs w:val="23"/>
          <w:lang w:eastAsia="zh-CN"/>
        </w:rPr>
        <w:t>Lietuvos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Respublikos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įstatymais,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kitais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Lietuvos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Respublikos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Seimo</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priimtais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teisės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aktais,</w:t>
      </w:r>
      <w:r w:rsidR="006B57F2" w:rsidRPr="003E23B3">
        <w:rPr>
          <w:rFonts w:ascii="Times New Roman" w:eastAsia="TimesNewRomanPSMT" w:hAnsi="Times New Roman" w:cs="Times New Roman"/>
          <w:sz w:val="23"/>
          <w:szCs w:val="23"/>
          <w:lang w:eastAsia="zh-CN"/>
        </w:rPr>
        <w:t xml:space="preserve"> Lietuvos </w:t>
      </w:r>
      <w:r w:rsidR="006B57F2" w:rsidRPr="003E23B3">
        <w:rPr>
          <w:rFonts w:ascii="Times New Roman" w:eastAsia="Times New Roman" w:hAnsi="Times New Roman" w:cs="Times New Roman"/>
          <w:sz w:val="23"/>
          <w:szCs w:val="23"/>
          <w:lang w:eastAsia="zh-CN"/>
        </w:rPr>
        <w:t>Respublikos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Prezidento</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dekretais,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Lietuvos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Respublikos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Vyriausybės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nutarimais,</w:t>
      </w:r>
      <w:r w:rsidR="006B57F2" w:rsidRPr="003E23B3">
        <w:rPr>
          <w:rFonts w:ascii="Times New Roman" w:eastAsia="TimesNewRomanPSMT" w:hAnsi="Times New Roman" w:cs="Times New Roman"/>
          <w:sz w:val="23"/>
          <w:szCs w:val="23"/>
          <w:lang w:eastAsia="zh-CN"/>
        </w:rPr>
        <w:t xml:space="preserve"> Lietuvos Respublikos </w:t>
      </w:r>
      <w:r w:rsidR="006B57F2" w:rsidRPr="003E23B3">
        <w:rPr>
          <w:rFonts w:ascii="Times New Roman" w:eastAsia="Times New Roman" w:hAnsi="Times New Roman" w:cs="Times New Roman"/>
          <w:sz w:val="23"/>
          <w:szCs w:val="23"/>
          <w:lang w:eastAsia="zh-CN"/>
        </w:rPr>
        <w:t>Ministro</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Pirmininko</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potvarkiais,</w:t>
      </w:r>
      <w:r w:rsidR="006B57F2" w:rsidRPr="003E23B3">
        <w:rPr>
          <w:rFonts w:ascii="Times New Roman" w:eastAsia="TimesNewRomanPSMT" w:hAnsi="Times New Roman" w:cs="Times New Roman"/>
          <w:sz w:val="23"/>
          <w:szCs w:val="23"/>
          <w:lang w:eastAsia="zh-CN"/>
        </w:rPr>
        <w:t xml:space="preserve"> Lietuvos Respublikos </w:t>
      </w:r>
      <w:r w:rsidR="006B57F2" w:rsidRPr="003E23B3">
        <w:rPr>
          <w:rFonts w:ascii="Times New Roman" w:eastAsia="Times New Roman" w:hAnsi="Times New Roman" w:cs="Times New Roman"/>
          <w:sz w:val="23"/>
          <w:szCs w:val="23"/>
          <w:lang w:eastAsia="zh-CN"/>
        </w:rPr>
        <w:t>aplinkos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ministro</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įsakymais,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Agentūros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direktoriaus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įsakymais,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kitais</w:t>
      </w:r>
      <w:r w:rsidR="006B57F2" w:rsidRPr="003E23B3">
        <w:rPr>
          <w:rFonts w:ascii="Times New Roman" w:eastAsia="TimesNewRomanPSMT" w:hAnsi="Times New Roman" w:cs="Times New Roman"/>
          <w:sz w:val="23"/>
          <w:szCs w:val="23"/>
          <w:lang w:eastAsia="zh-CN"/>
        </w:rPr>
        <w:t xml:space="preserve"> Lietuvos Respublikos </w:t>
      </w:r>
      <w:r w:rsidR="006B57F2" w:rsidRPr="003E23B3">
        <w:rPr>
          <w:rFonts w:ascii="Times New Roman" w:eastAsia="Times New Roman" w:hAnsi="Times New Roman" w:cs="Times New Roman"/>
          <w:sz w:val="23"/>
          <w:szCs w:val="23"/>
          <w:lang w:eastAsia="zh-CN"/>
        </w:rPr>
        <w:t>teisės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aktais</w:t>
      </w:r>
      <w:r w:rsidR="006B57F2" w:rsidRPr="003E23B3">
        <w:rPr>
          <w:rFonts w:ascii="Times New Roman" w:eastAsia="TimesNewRomanPSMT" w:hAnsi="Times New Roman" w:cs="Times New Roman"/>
          <w:sz w:val="23"/>
          <w:szCs w:val="23"/>
          <w:lang w:eastAsia="zh-CN"/>
        </w:rPr>
        <w:t xml:space="preserve"> </w:t>
      </w:r>
      <w:r w:rsidR="005465C4" w:rsidRPr="003E23B3">
        <w:rPr>
          <w:rFonts w:ascii="Times New Roman" w:eastAsia="Times New Roman" w:hAnsi="Times New Roman" w:cs="Times New Roman"/>
          <w:sz w:val="23"/>
          <w:szCs w:val="23"/>
          <w:lang w:eastAsia="zh-CN"/>
        </w:rPr>
        <w:t>ir</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šiais</w:t>
      </w:r>
      <w:r w:rsidR="006B57F2" w:rsidRPr="003E23B3">
        <w:rPr>
          <w:rFonts w:ascii="Times New Roman" w:eastAsia="TimesNewRomanPSMT" w:hAnsi="Times New Roman" w:cs="Times New Roman"/>
          <w:sz w:val="23"/>
          <w:szCs w:val="23"/>
          <w:lang w:eastAsia="zh-CN"/>
        </w:rPr>
        <w:t xml:space="preserve"> </w:t>
      </w:r>
      <w:r w:rsidR="006B57F2" w:rsidRPr="003E23B3">
        <w:rPr>
          <w:rFonts w:ascii="Times New Roman" w:eastAsia="Times New Roman" w:hAnsi="Times New Roman" w:cs="Times New Roman"/>
          <w:sz w:val="23"/>
          <w:szCs w:val="23"/>
          <w:lang w:eastAsia="zh-CN"/>
        </w:rPr>
        <w:t>nuostatais.</w:t>
      </w:r>
    </w:p>
    <w:p w14:paraId="15A78BA1" w14:textId="77777777" w:rsidR="00244800" w:rsidRPr="003E23B3" w:rsidRDefault="00244800" w:rsidP="00C20301">
      <w:pPr>
        <w:numPr>
          <w:ilvl w:val="0"/>
          <w:numId w:val="7"/>
        </w:numPr>
        <w:autoSpaceDE w:val="0"/>
        <w:autoSpaceDN w:val="0"/>
        <w:adjustRightInd w:val="0"/>
        <w:spacing w:after="0" w:line="240" w:lineRule="auto"/>
        <w:ind w:left="284" w:firstLine="567"/>
        <w:jc w:val="both"/>
        <w:rPr>
          <w:rFonts w:ascii="Times New Roman" w:hAnsi="Times New Roman"/>
          <w:sz w:val="23"/>
          <w:szCs w:val="23"/>
        </w:rPr>
      </w:pPr>
      <w:r w:rsidRPr="003E23B3">
        <w:rPr>
          <w:rFonts w:ascii="Times New Roman" w:hAnsi="Times New Roman"/>
          <w:sz w:val="23"/>
          <w:szCs w:val="23"/>
        </w:rPr>
        <w:t xml:space="preserve">Skyriaus nuostatus, </w:t>
      </w:r>
      <w:r w:rsidR="00063798" w:rsidRPr="003E23B3">
        <w:rPr>
          <w:rFonts w:ascii="Times New Roman" w:hAnsi="Times New Roman"/>
          <w:sz w:val="23"/>
          <w:szCs w:val="23"/>
        </w:rPr>
        <w:t xml:space="preserve">Skyriaus </w:t>
      </w:r>
      <w:r w:rsidR="00851A3F" w:rsidRPr="003E23B3">
        <w:rPr>
          <w:rFonts w:ascii="Times New Roman" w:hAnsi="Times New Roman"/>
          <w:sz w:val="23"/>
          <w:szCs w:val="23"/>
        </w:rPr>
        <w:t>v</w:t>
      </w:r>
      <w:r w:rsidRPr="003E23B3">
        <w:rPr>
          <w:rFonts w:ascii="Times New Roman" w:hAnsi="Times New Roman"/>
          <w:sz w:val="23"/>
          <w:szCs w:val="23"/>
        </w:rPr>
        <w:t xml:space="preserve">alstybės tarnautojų ir darbuotojų, dirbančių pagal darbo sutartis (toliau – darbuotojai), pareigybių aprašymus </w:t>
      </w:r>
      <w:r w:rsidR="00ED2158" w:rsidRPr="003E23B3">
        <w:rPr>
          <w:rFonts w:ascii="Times New Roman" w:hAnsi="Times New Roman"/>
          <w:sz w:val="23"/>
          <w:szCs w:val="23"/>
        </w:rPr>
        <w:t xml:space="preserve">įsakymu </w:t>
      </w:r>
      <w:r w:rsidRPr="003E23B3">
        <w:rPr>
          <w:rFonts w:ascii="Times New Roman" w:hAnsi="Times New Roman"/>
          <w:sz w:val="23"/>
          <w:szCs w:val="23"/>
        </w:rPr>
        <w:t>tvirtina Agentūros direktorius.</w:t>
      </w:r>
    </w:p>
    <w:p w14:paraId="56CD56DE" w14:textId="06E4C724" w:rsidR="00244800" w:rsidRPr="003E23B3" w:rsidRDefault="00244800" w:rsidP="003E23B3">
      <w:pPr>
        <w:numPr>
          <w:ilvl w:val="0"/>
          <w:numId w:val="7"/>
        </w:numPr>
        <w:autoSpaceDE w:val="0"/>
        <w:autoSpaceDN w:val="0"/>
        <w:adjustRightInd w:val="0"/>
        <w:spacing w:after="0" w:line="240" w:lineRule="auto"/>
        <w:ind w:left="284" w:firstLine="567"/>
        <w:jc w:val="both"/>
        <w:rPr>
          <w:rFonts w:ascii="Times New Roman" w:hAnsi="Times New Roman"/>
          <w:b/>
          <w:sz w:val="23"/>
          <w:szCs w:val="23"/>
        </w:rPr>
      </w:pPr>
      <w:r w:rsidRPr="003E23B3">
        <w:rPr>
          <w:rFonts w:ascii="Times New Roman" w:hAnsi="Times New Roman"/>
          <w:sz w:val="23"/>
          <w:szCs w:val="23"/>
        </w:rPr>
        <w:t xml:space="preserve">Šie nuostatai reglamentuoja </w:t>
      </w:r>
      <w:r w:rsidR="008934DA" w:rsidRPr="003E23B3">
        <w:rPr>
          <w:rFonts w:ascii="Times New Roman" w:hAnsi="Times New Roman"/>
          <w:sz w:val="23"/>
          <w:szCs w:val="23"/>
        </w:rPr>
        <w:t xml:space="preserve">skyriaus </w:t>
      </w:r>
      <w:r w:rsidRPr="003E23B3">
        <w:rPr>
          <w:rFonts w:ascii="Times New Roman" w:hAnsi="Times New Roman"/>
          <w:sz w:val="23"/>
          <w:szCs w:val="23"/>
        </w:rPr>
        <w:t xml:space="preserve">uždavinius, funkcijas, teises </w:t>
      </w:r>
      <w:r w:rsidR="005465C4" w:rsidRPr="003E23B3">
        <w:rPr>
          <w:rFonts w:ascii="Times New Roman" w:hAnsi="Times New Roman"/>
          <w:sz w:val="23"/>
          <w:szCs w:val="23"/>
        </w:rPr>
        <w:t>ir</w:t>
      </w:r>
      <w:r w:rsidRPr="003E23B3">
        <w:rPr>
          <w:rFonts w:ascii="Times New Roman" w:hAnsi="Times New Roman"/>
          <w:sz w:val="23"/>
          <w:szCs w:val="23"/>
        </w:rPr>
        <w:t xml:space="preserve"> darbo organizavimą.</w:t>
      </w:r>
    </w:p>
    <w:p w14:paraId="1E8A5898" w14:textId="77777777" w:rsidR="00F55B48" w:rsidRPr="003E23B3" w:rsidRDefault="00244800" w:rsidP="003E23B3">
      <w:pPr>
        <w:spacing w:before="120" w:after="0"/>
        <w:jc w:val="center"/>
        <w:rPr>
          <w:rFonts w:ascii="Times New Roman" w:hAnsi="Times New Roman"/>
          <w:b/>
          <w:caps/>
          <w:sz w:val="23"/>
          <w:szCs w:val="23"/>
        </w:rPr>
      </w:pPr>
      <w:r w:rsidRPr="003E23B3">
        <w:rPr>
          <w:rFonts w:ascii="Times New Roman" w:hAnsi="Times New Roman"/>
          <w:b/>
          <w:caps/>
          <w:sz w:val="23"/>
          <w:szCs w:val="23"/>
        </w:rPr>
        <w:t>II</w:t>
      </w:r>
      <w:r w:rsidR="00F55B48" w:rsidRPr="003E23B3">
        <w:rPr>
          <w:rFonts w:ascii="Times New Roman" w:hAnsi="Times New Roman"/>
          <w:b/>
          <w:caps/>
          <w:sz w:val="23"/>
          <w:szCs w:val="23"/>
        </w:rPr>
        <w:t xml:space="preserve"> SKYRIUS</w:t>
      </w:r>
    </w:p>
    <w:p w14:paraId="02B4F1B5" w14:textId="63A8C492" w:rsidR="00244800" w:rsidRPr="003E23B3" w:rsidRDefault="00244800" w:rsidP="00D01AC6">
      <w:pPr>
        <w:spacing w:after="120"/>
        <w:contextualSpacing/>
        <w:jc w:val="center"/>
        <w:rPr>
          <w:rFonts w:ascii="Times New Roman" w:hAnsi="Times New Roman"/>
          <w:b/>
          <w:caps/>
          <w:sz w:val="23"/>
          <w:szCs w:val="23"/>
        </w:rPr>
      </w:pPr>
      <w:r w:rsidRPr="003E23B3">
        <w:rPr>
          <w:rFonts w:ascii="Times New Roman" w:hAnsi="Times New Roman"/>
          <w:b/>
          <w:caps/>
          <w:sz w:val="23"/>
          <w:szCs w:val="23"/>
        </w:rPr>
        <w:t>Skyriaus uždaviniai ir funkcijos</w:t>
      </w:r>
    </w:p>
    <w:p w14:paraId="72A9677F" w14:textId="77777777" w:rsidR="00244800" w:rsidRPr="003E23B3" w:rsidRDefault="00244800" w:rsidP="00D01AC6">
      <w:pPr>
        <w:numPr>
          <w:ilvl w:val="0"/>
          <w:numId w:val="7"/>
        </w:numPr>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Skyriaus uždaviniai yra:</w:t>
      </w:r>
    </w:p>
    <w:p w14:paraId="67F45C90" w14:textId="77777777" w:rsidR="00244800" w:rsidRPr="003E23B3" w:rsidRDefault="00244800" w:rsidP="00D01AC6">
      <w:pPr>
        <w:pStyle w:val="bodytext"/>
        <w:numPr>
          <w:ilvl w:val="1"/>
          <w:numId w:val="8"/>
        </w:numPr>
        <w:shd w:val="clear" w:color="auto" w:fill="FFFFFF"/>
        <w:spacing w:before="0" w:beforeAutospacing="0" w:after="120" w:afterAutospacing="0" w:line="156" w:lineRule="atLeast"/>
        <w:ind w:left="284" w:firstLine="567"/>
        <w:contextualSpacing/>
        <w:jc w:val="both"/>
        <w:rPr>
          <w:color w:val="000000"/>
          <w:sz w:val="23"/>
          <w:szCs w:val="23"/>
        </w:rPr>
      </w:pPr>
      <w:bookmarkStart w:id="0" w:name="_Ref163568433"/>
      <w:r w:rsidRPr="003E23B3">
        <w:rPr>
          <w:color w:val="000000"/>
          <w:sz w:val="23"/>
          <w:szCs w:val="23"/>
        </w:rPr>
        <w:t>pagal kompetenciją vykdyti ūkinės veiklos aplinkosauginį reguliavimą</w:t>
      </w:r>
      <w:r w:rsidR="00533008" w:rsidRPr="003E23B3">
        <w:rPr>
          <w:color w:val="000000"/>
          <w:sz w:val="23"/>
          <w:szCs w:val="23"/>
        </w:rPr>
        <w:t xml:space="preserve"> atliekų prevencijos srityje</w:t>
      </w:r>
      <w:r w:rsidRPr="003E23B3">
        <w:rPr>
          <w:color w:val="000000"/>
          <w:sz w:val="23"/>
          <w:szCs w:val="23"/>
        </w:rPr>
        <w:t>;</w:t>
      </w:r>
      <w:bookmarkEnd w:id="0"/>
    </w:p>
    <w:p w14:paraId="248FE099" w14:textId="77777777" w:rsidR="00244800" w:rsidRPr="003E23B3" w:rsidRDefault="00244800" w:rsidP="00A65B93">
      <w:pPr>
        <w:pStyle w:val="bodytext"/>
        <w:numPr>
          <w:ilvl w:val="1"/>
          <w:numId w:val="8"/>
        </w:numPr>
        <w:shd w:val="clear" w:color="auto" w:fill="FFFFFF"/>
        <w:spacing w:before="0" w:beforeAutospacing="0" w:after="0" w:afterAutospacing="0" w:line="156" w:lineRule="atLeast"/>
        <w:ind w:left="284" w:firstLine="567"/>
        <w:jc w:val="both"/>
        <w:rPr>
          <w:color w:val="000000"/>
          <w:sz w:val="23"/>
          <w:szCs w:val="23"/>
        </w:rPr>
      </w:pPr>
      <w:bookmarkStart w:id="1" w:name="_Ref163568443"/>
      <w:r w:rsidRPr="003E23B3">
        <w:rPr>
          <w:color w:val="000000"/>
          <w:sz w:val="23"/>
          <w:szCs w:val="23"/>
        </w:rPr>
        <w:t xml:space="preserve">pagal kompetenciją rinkti, tvarkyti, analizuoti duomenis </w:t>
      </w:r>
      <w:r w:rsidR="0025321D" w:rsidRPr="003E23B3">
        <w:rPr>
          <w:color w:val="000000"/>
          <w:sz w:val="23"/>
          <w:szCs w:val="23"/>
        </w:rPr>
        <w:t>ir informacij</w:t>
      </w:r>
      <w:r w:rsidR="00F26F98" w:rsidRPr="003E23B3">
        <w:rPr>
          <w:color w:val="000000"/>
          <w:sz w:val="23"/>
          <w:szCs w:val="23"/>
        </w:rPr>
        <w:t xml:space="preserve">ą </w:t>
      </w:r>
      <w:r w:rsidRPr="003E23B3">
        <w:rPr>
          <w:color w:val="000000"/>
          <w:sz w:val="23"/>
          <w:szCs w:val="23"/>
        </w:rPr>
        <w:t>apie aplinkos</w:t>
      </w:r>
      <w:r w:rsidR="00105A56" w:rsidRPr="003E23B3">
        <w:rPr>
          <w:color w:val="000000"/>
          <w:sz w:val="23"/>
          <w:szCs w:val="23"/>
        </w:rPr>
        <w:t xml:space="preserve"> </w:t>
      </w:r>
      <w:r w:rsidRPr="003E23B3">
        <w:rPr>
          <w:color w:val="000000"/>
          <w:sz w:val="23"/>
          <w:szCs w:val="23"/>
        </w:rPr>
        <w:t>taršą</w:t>
      </w:r>
      <w:r w:rsidR="00F26F98" w:rsidRPr="003E23B3">
        <w:rPr>
          <w:color w:val="000000"/>
          <w:sz w:val="23"/>
          <w:szCs w:val="23"/>
        </w:rPr>
        <w:t xml:space="preserve"> ir taršos prevencijos priemones</w:t>
      </w:r>
      <w:r w:rsidRPr="003E23B3">
        <w:rPr>
          <w:color w:val="000000"/>
          <w:sz w:val="23"/>
          <w:szCs w:val="23"/>
        </w:rPr>
        <w:t xml:space="preserve">, </w:t>
      </w:r>
      <w:r w:rsidR="000222DB" w:rsidRPr="003E23B3">
        <w:rPr>
          <w:color w:val="000000"/>
          <w:sz w:val="23"/>
          <w:szCs w:val="23"/>
        </w:rPr>
        <w:t>teikti juos</w:t>
      </w:r>
      <w:r w:rsidRPr="003E23B3">
        <w:rPr>
          <w:color w:val="000000"/>
          <w:sz w:val="23"/>
          <w:szCs w:val="23"/>
        </w:rPr>
        <w:t xml:space="preserve"> valstybės ir savivaldybių institucijoms</w:t>
      </w:r>
      <w:r w:rsidR="005F4E5E" w:rsidRPr="003E23B3">
        <w:rPr>
          <w:color w:val="000000"/>
          <w:sz w:val="23"/>
          <w:szCs w:val="23"/>
        </w:rPr>
        <w:t xml:space="preserve">, </w:t>
      </w:r>
      <w:r w:rsidR="00C67E16" w:rsidRPr="003E23B3">
        <w:rPr>
          <w:color w:val="000000"/>
          <w:sz w:val="23"/>
          <w:szCs w:val="23"/>
        </w:rPr>
        <w:t>įstaigoms ar organizacijoms,</w:t>
      </w:r>
      <w:r w:rsidR="00A444C8" w:rsidRPr="003E23B3" w:rsidDel="00A444C8">
        <w:rPr>
          <w:color w:val="000000"/>
          <w:sz w:val="23"/>
          <w:szCs w:val="23"/>
        </w:rPr>
        <w:t xml:space="preserve"> </w:t>
      </w:r>
      <w:r w:rsidRPr="003E23B3">
        <w:rPr>
          <w:color w:val="000000"/>
          <w:sz w:val="23"/>
          <w:szCs w:val="23"/>
        </w:rPr>
        <w:t>visuomenei.</w:t>
      </w:r>
      <w:bookmarkEnd w:id="1"/>
    </w:p>
    <w:p w14:paraId="3EA810B8" w14:textId="77777777" w:rsidR="009D1BA0" w:rsidRPr="003E23B3" w:rsidRDefault="00244800" w:rsidP="00A65B93">
      <w:pPr>
        <w:numPr>
          <w:ilvl w:val="0"/>
          <w:numId w:val="7"/>
        </w:numPr>
        <w:autoSpaceDE w:val="0"/>
        <w:autoSpaceDN w:val="0"/>
        <w:adjustRightInd w:val="0"/>
        <w:spacing w:after="0" w:line="240" w:lineRule="auto"/>
        <w:ind w:left="284" w:firstLine="567"/>
        <w:jc w:val="both"/>
        <w:rPr>
          <w:rFonts w:ascii="Times New Roman" w:hAnsi="Times New Roman"/>
          <w:sz w:val="23"/>
          <w:szCs w:val="23"/>
        </w:rPr>
      </w:pPr>
      <w:bookmarkStart w:id="2" w:name="_Ref163568764"/>
      <w:r w:rsidRPr="003E23B3">
        <w:rPr>
          <w:rFonts w:ascii="Times New Roman" w:hAnsi="Times New Roman"/>
          <w:sz w:val="23"/>
          <w:szCs w:val="23"/>
        </w:rPr>
        <w:t>Skyrius, įgyvendindamas jam pavestus uždavinius, atlieka šias funkcijas:</w:t>
      </w:r>
      <w:bookmarkEnd w:id="2"/>
    </w:p>
    <w:p w14:paraId="50963317" w14:textId="77777777" w:rsidR="001D07EA" w:rsidRPr="003E23B3" w:rsidRDefault="006B57F2" w:rsidP="00D01AC6">
      <w:pPr>
        <w:pStyle w:val="bodytext"/>
        <w:numPr>
          <w:ilvl w:val="1"/>
          <w:numId w:val="10"/>
        </w:numPr>
        <w:shd w:val="clear" w:color="auto" w:fill="FFFFFF"/>
        <w:spacing w:before="0" w:beforeAutospacing="0" w:after="120" w:afterAutospacing="0" w:line="156" w:lineRule="atLeast"/>
        <w:ind w:left="284" w:firstLine="567"/>
        <w:contextualSpacing/>
        <w:jc w:val="both"/>
        <w:rPr>
          <w:sz w:val="23"/>
          <w:szCs w:val="23"/>
        </w:rPr>
      </w:pPr>
      <w:r w:rsidRPr="003E23B3">
        <w:rPr>
          <w:color w:val="000000"/>
          <w:sz w:val="23"/>
          <w:szCs w:val="23"/>
        </w:rPr>
        <w:t>įgyvendindamas</w:t>
      </w:r>
      <w:r w:rsidRPr="003E23B3">
        <w:rPr>
          <w:sz w:val="23"/>
          <w:szCs w:val="23"/>
        </w:rPr>
        <w:t xml:space="preserve"> </w:t>
      </w:r>
      <w:r w:rsidR="00862791" w:rsidRPr="003E23B3">
        <w:rPr>
          <w:sz w:val="23"/>
          <w:szCs w:val="23"/>
        </w:rPr>
        <w:fldChar w:fldCharType="begin"/>
      </w:r>
      <w:r w:rsidR="00862791" w:rsidRPr="003E23B3">
        <w:rPr>
          <w:sz w:val="23"/>
          <w:szCs w:val="23"/>
        </w:rPr>
        <w:instrText xml:space="preserve"> REF _Ref163568433 \r \h </w:instrText>
      </w:r>
      <w:r w:rsidR="004C7770" w:rsidRPr="003E23B3">
        <w:rPr>
          <w:sz w:val="23"/>
          <w:szCs w:val="23"/>
        </w:rPr>
        <w:instrText xml:space="preserve"> \* MERGEFORMAT </w:instrText>
      </w:r>
      <w:r w:rsidR="00862791" w:rsidRPr="003E23B3">
        <w:rPr>
          <w:sz w:val="23"/>
          <w:szCs w:val="23"/>
        </w:rPr>
      </w:r>
      <w:r w:rsidR="00862791" w:rsidRPr="003E23B3">
        <w:rPr>
          <w:sz w:val="23"/>
          <w:szCs w:val="23"/>
        </w:rPr>
        <w:fldChar w:fldCharType="separate"/>
      </w:r>
      <w:r w:rsidR="00862791" w:rsidRPr="003E23B3">
        <w:rPr>
          <w:sz w:val="23"/>
          <w:szCs w:val="23"/>
        </w:rPr>
        <w:t>5.1</w:t>
      </w:r>
      <w:r w:rsidR="00862791" w:rsidRPr="003E23B3">
        <w:rPr>
          <w:sz w:val="23"/>
          <w:szCs w:val="23"/>
        </w:rPr>
        <w:fldChar w:fldCharType="end"/>
      </w:r>
      <w:r w:rsidR="00862791" w:rsidRPr="003E23B3">
        <w:rPr>
          <w:sz w:val="23"/>
          <w:szCs w:val="23"/>
        </w:rPr>
        <w:t xml:space="preserve"> </w:t>
      </w:r>
      <w:r w:rsidRPr="003E23B3">
        <w:rPr>
          <w:sz w:val="23"/>
          <w:szCs w:val="23"/>
        </w:rPr>
        <w:t>papunktyje nurodytą uždavinį:</w:t>
      </w:r>
    </w:p>
    <w:p w14:paraId="2D32E7CD" w14:textId="77777777" w:rsidR="001D07EA" w:rsidRPr="003E23B3" w:rsidRDefault="00A84557"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color w:val="000000"/>
          <w:sz w:val="23"/>
          <w:szCs w:val="23"/>
        </w:rPr>
      </w:pPr>
      <w:bookmarkStart w:id="3" w:name="_Ref163568641"/>
      <w:r w:rsidRPr="003E23B3">
        <w:rPr>
          <w:sz w:val="23"/>
          <w:szCs w:val="23"/>
        </w:rPr>
        <w:t>atlieka planuojamų ūkinių veiklų</w:t>
      </w:r>
      <w:r w:rsidR="00BC26BC" w:rsidRPr="003E23B3">
        <w:rPr>
          <w:sz w:val="23"/>
          <w:szCs w:val="23"/>
        </w:rPr>
        <w:t xml:space="preserve"> atliekų prevencijos srityje</w:t>
      </w:r>
      <w:r w:rsidRPr="003E23B3">
        <w:rPr>
          <w:sz w:val="23"/>
          <w:szCs w:val="23"/>
        </w:rPr>
        <w:t xml:space="preserve">, įrašytų į Planuojamos ūkinės veiklos, kuriai turi būti atliekama atranka dėl poveikio aplinkai vertinimo, rūšių sąrašą, atrankas dėl poveikio aplinkai vertinimo (toliau – atranka), nagrinėja poveikio aplinkai vertinimo subjektų išvadas, suinteresuotos visuomenės pasiūlymus, rengia atrankos išvadų, ar privalomas poveikio aplinkai vertinimas, projektus, sprendimų dėl atrankos išvadų galiojimo pratęsimo projektus ir teikia juos </w:t>
      </w:r>
      <w:r w:rsidRPr="003E23B3">
        <w:rPr>
          <w:color w:val="000000"/>
          <w:sz w:val="23"/>
          <w:szCs w:val="23"/>
        </w:rPr>
        <w:t>pasirašyti</w:t>
      </w:r>
      <w:r w:rsidRPr="003E23B3">
        <w:rPr>
          <w:sz w:val="23"/>
          <w:szCs w:val="23"/>
        </w:rPr>
        <w:t xml:space="preserve"> Agentūros direktoriui ar jo įgaliotam asmeniui;</w:t>
      </w:r>
      <w:bookmarkEnd w:id="3"/>
    </w:p>
    <w:p w14:paraId="14F37346" w14:textId="70FF3071" w:rsidR="00A444C8" w:rsidRPr="003E23B3" w:rsidRDefault="00A84557"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rPr>
        <w:t>nagrinėja</w:t>
      </w:r>
      <w:r w:rsidRPr="003E23B3">
        <w:rPr>
          <w:color w:val="000000"/>
          <w:sz w:val="23"/>
          <w:szCs w:val="23"/>
        </w:rPr>
        <w:t xml:space="preserve"> </w:t>
      </w:r>
      <w:r w:rsidR="00F460FA" w:rsidRPr="003E23B3">
        <w:rPr>
          <w:color w:val="000000"/>
          <w:sz w:val="23"/>
          <w:szCs w:val="23"/>
        </w:rPr>
        <w:t xml:space="preserve">planuojamų ūkinių veiklų </w:t>
      </w:r>
      <w:r w:rsidR="00BC26BC" w:rsidRPr="003E23B3">
        <w:rPr>
          <w:color w:val="000000"/>
          <w:sz w:val="23"/>
          <w:szCs w:val="23"/>
        </w:rPr>
        <w:t xml:space="preserve">atliekų prevencijos srityje </w:t>
      </w:r>
      <w:r w:rsidRPr="003E23B3">
        <w:rPr>
          <w:color w:val="000000"/>
          <w:sz w:val="23"/>
          <w:szCs w:val="23"/>
        </w:rPr>
        <w:t>poveikio aplinkai vertinimo programas, poveikio aplinkai vertinimo ataskaitas, suinteresuotos visuomenės pasiūlymų įvertinimą, raštu gautus suinteresuotos visuomenės pasiūlymus,</w:t>
      </w:r>
      <w:r w:rsidRPr="003E23B3" w:rsidDel="00946AF0">
        <w:rPr>
          <w:sz w:val="23"/>
          <w:szCs w:val="23"/>
        </w:rPr>
        <w:t xml:space="preserve"> </w:t>
      </w:r>
      <w:r w:rsidRPr="003E23B3">
        <w:rPr>
          <w:sz w:val="23"/>
          <w:szCs w:val="23"/>
        </w:rPr>
        <w:t>poveikio aplinkai vertinimo subjektų išvadas dėl programų, ataskaitų bei planuojamos ūkinės veiklos galimybių,</w:t>
      </w:r>
      <w:r w:rsidRPr="003E23B3">
        <w:rPr>
          <w:color w:val="000000"/>
          <w:sz w:val="23"/>
          <w:szCs w:val="23"/>
        </w:rPr>
        <w:t xml:space="preserve"> </w:t>
      </w:r>
      <w:r w:rsidR="000145E6" w:rsidRPr="003E23B3">
        <w:rPr>
          <w:color w:val="000000"/>
          <w:sz w:val="23"/>
          <w:szCs w:val="23"/>
        </w:rPr>
        <w:t xml:space="preserve">teikia pasiūlymus dėl pranešimų apie poveikio aplinkai vertinimo pradžią, </w:t>
      </w:r>
      <w:r w:rsidRPr="003E23B3">
        <w:rPr>
          <w:color w:val="000000"/>
          <w:sz w:val="23"/>
          <w:szCs w:val="23"/>
        </w:rPr>
        <w:t xml:space="preserve">teikia poveikio aplinkai vertinimo programas tvirtinti Agentūros direktoriui ar jo įgaliotam asmeniui, rengia sprendimų dėl planuojamos ūkinės veiklos galimybių projektus, </w:t>
      </w:r>
      <w:r w:rsidRPr="003E23B3">
        <w:rPr>
          <w:sz w:val="23"/>
          <w:szCs w:val="23"/>
        </w:rPr>
        <w:t>sprendimų dėl sprendimų dėl</w:t>
      </w:r>
      <w:bookmarkStart w:id="4" w:name="231z"/>
      <w:r w:rsidRPr="003E23B3">
        <w:rPr>
          <w:sz w:val="23"/>
          <w:szCs w:val="23"/>
        </w:rPr>
        <w:t xml:space="preserve"> planuojamos</w:t>
      </w:r>
      <w:bookmarkEnd w:id="4"/>
      <w:r w:rsidRPr="003E23B3">
        <w:rPr>
          <w:sz w:val="23"/>
          <w:szCs w:val="23"/>
        </w:rPr>
        <w:t xml:space="preserve"> </w:t>
      </w:r>
      <w:bookmarkStart w:id="5" w:name="232z"/>
      <w:r w:rsidRPr="003E23B3">
        <w:rPr>
          <w:sz w:val="23"/>
          <w:szCs w:val="23"/>
        </w:rPr>
        <w:t>ūkinės</w:t>
      </w:r>
      <w:bookmarkEnd w:id="5"/>
      <w:r w:rsidRPr="003E23B3">
        <w:rPr>
          <w:sz w:val="23"/>
          <w:szCs w:val="23"/>
        </w:rPr>
        <w:t xml:space="preserve"> </w:t>
      </w:r>
      <w:bookmarkStart w:id="6" w:name="233z"/>
      <w:r w:rsidRPr="003E23B3">
        <w:rPr>
          <w:sz w:val="23"/>
          <w:szCs w:val="23"/>
        </w:rPr>
        <w:t>veiklos</w:t>
      </w:r>
      <w:bookmarkEnd w:id="6"/>
      <w:r w:rsidRPr="003E23B3">
        <w:rPr>
          <w:sz w:val="23"/>
          <w:szCs w:val="23"/>
        </w:rPr>
        <w:t xml:space="preserve"> galimybių galiojimo pratęsimo</w:t>
      </w:r>
      <w:r w:rsidRPr="003E23B3">
        <w:rPr>
          <w:color w:val="000000"/>
          <w:sz w:val="23"/>
          <w:szCs w:val="23"/>
        </w:rPr>
        <w:t xml:space="preserve"> projektus ir teikia juos pasirašyti Agentūros direktoriui ar jo įgaliotam asmeniui</w:t>
      </w:r>
      <w:r w:rsidR="0083484A" w:rsidRPr="003E23B3">
        <w:rPr>
          <w:color w:val="000000"/>
          <w:sz w:val="23"/>
          <w:szCs w:val="23"/>
        </w:rPr>
        <w:t xml:space="preserve">, </w:t>
      </w:r>
      <w:r w:rsidR="0083484A" w:rsidRPr="003E23B3">
        <w:rPr>
          <w:sz w:val="23"/>
          <w:szCs w:val="23"/>
        </w:rPr>
        <w:lastRenderedPageBreak/>
        <w:t xml:space="preserve">išskyrus atvejus, kai </w:t>
      </w:r>
      <w:r w:rsidR="0083484A" w:rsidRPr="003E23B3">
        <w:rPr>
          <w:color w:val="000000"/>
          <w:sz w:val="23"/>
          <w:szCs w:val="23"/>
        </w:rPr>
        <w:t xml:space="preserve">šiame papunktyje nurodytus veiksmus pagal kompetenciją atlieka Departamento </w:t>
      </w:r>
      <w:r w:rsidR="006A3363" w:rsidRPr="003E23B3">
        <w:rPr>
          <w:sz w:val="23"/>
          <w:szCs w:val="23"/>
        </w:rPr>
        <w:t>Taršos integruotos prevencijos ir poveikio aplinkai vertinimo skyrius</w:t>
      </w:r>
      <w:r w:rsidR="0083484A" w:rsidRPr="003E23B3">
        <w:rPr>
          <w:color w:val="000000"/>
          <w:sz w:val="23"/>
          <w:szCs w:val="23"/>
        </w:rPr>
        <w:t xml:space="preserve">; </w:t>
      </w:r>
    </w:p>
    <w:p w14:paraId="5A9A0910" w14:textId="77777777" w:rsidR="00564E41" w:rsidRPr="003E23B3" w:rsidRDefault="00641BA7"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rPr>
        <w:t>teisės aktų nustatytais atvejais teikia pasiūlymus dėl planuojamos ūkinės veiklos</w:t>
      </w:r>
      <w:r w:rsidR="00D67865" w:rsidRPr="003E23B3">
        <w:rPr>
          <w:sz w:val="23"/>
          <w:szCs w:val="23"/>
        </w:rPr>
        <w:t xml:space="preserve"> </w:t>
      </w:r>
      <w:r w:rsidR="00BC26BC" w:rsidRPr="003E23B3">
        <w:rPr>
          <w:sz w:val="23"/>
          <w:szCs w:val="23"/>
        </w:rPr>
        <w:t xml:space="preserve">atliekų prevencijos srityje </w:t>
      </w:r>
      <w:r w:rsidRPr="003E23B3">
        <w:rPr>
          <w:sz w:val="23"/>
          <w:szCs w:val="23"/>
        </w:rPr>
        <w:t>tarpvalstybinio poveikio aplinkai vertinimo</w:t>
      </w:r>
      <w:r w:rsidR="00D67865" w:rsidRPr="003E23B3">
        <w:rPr>
          <w:sz w:val="23"/>
          <w:szCs w:val="23"/>
        </w:rPr>
        <w:t>;</w:t>
      </w:r>
    </w:p>
    <w:p w14:paraId="625A9356" w14:textId="77777777" w:rsidR="00564E41" w:rsidRPr="003E23B3" w:rsidRDefault="002C7DFC"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rPr>
        <w:t>atliekant savivaldybės ar vietovės lygmens plano ar programos strateginį pasekmių aplinkai vertinimą pagal kompetenciją nagrinėja planų ir programų strateginio pasekmių aplinkai vertinimo atrankos, vertinimo apimties nustatymo dokumentus ir strateginio pasekmių aplinkai vertinimo ataskaitas, teikia išvadas dėl šių dokumentų ir pasiūlymus dėl vertinimo apimties</w:t>
      </w:r>
      <w:r w:rsidR="00AF3C0A" w:rsidRPr="003E23B3">
        <w:rPr>
          <w:sz w:val="23"/>
          <w:szCs w:val="23"/>
        </w:rPr>
        <w:t xml:space="preserve">; </w:t>
      </w:r>
    </w:p>
    <w:p w14:paraId="47D332FE" w14:textId="0FC75A70" w:rsidR="00564E41" w:rsidRPr="003E23B3" w:rsidRDefault="006A3363"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color w:val="000000"/>
          <w:sz w:val="23"/>
          <w:szCs w:val="23"/>
        </w:rPr>
      </w:pPr>
      <w:bookmarkStart w:id="7" w:name="_Ref163568462"/>
      <w:r w:rsidRPr="003E23B3">
        <w:rPr>
          <w:sz w:val="23"/>
          <w:szCs w:val="23"/>
        </w:rPr>
        <w:t>nustatyta</w:t>
      </w:r>
      <w:r w:rsidRPr="003E23B3">
        <w:rPr>
          <w:color w:val="000000"/>
          <w:sz w:val="23"/>
          <w:szCs w:val="23"/>
        </w:rPr>
        <w:t xml:space="preserve"> tvarka nagrinėja dokumentus ir rengia sprendimų dėl paraiškų gauti ar pakeisti taršos leidimus priėmimo, taršos leidimų išdavimo, pakeitimo, </w:t>
      </w:r>
      <w:r w:rsidR="00D91DA2" w:rsidRPr="003E23B3">
        <w:rPr>
          <w:color w:val="000000"/>
          <w:sz w:val="23"/>
          <w:szCs w:val="23"/>
        </w:rPr>
        <w:t xml:space="preserve">taršos leidimų </w:t>
      </w:r>
      <w:r w:rsidRPr="003E23B3">
        <w:rPr>
          <w:color w:val="000000"/>
          <w:sz w:val="23"/>
          <w:szCs w:val="23"/>
        </w:rPr>
        <w:t xml:space="preserve">sąlygų </w:t>
      </w:r>
      <w:r w:rsidR="000145E6" w:rsidRPr="003E23B3">
        <w:rPr>
          <w:color w:val="000000"/>
          <w:sz w:val="23"/>
          <w:szCs w:val="23"/>
        </w:rPr>
        <w:t>tikslinimo</w:t>
      </w:r>
      <w:r w:rsidR="00D91DA2" w:rsidRPr="003E23B3">
        <w:rPr>
          <w:color w:val="000000"/>
          <w:sz w:val="23"/>
          <w:szCs w:val="23"/>
        </w:rPr>
        <w:t xml:space="preserve">, taršos leidimų </w:t>
      </w:r>
      <w:r w:rsidRPr="003E23B3">
        <w:rPr>
          <w:color w:val="000000"/>
          <w:sz w:val="23"/>
          <w:szCs w:val="23"/>
        </w:rPr>
        <w:t xml:space="preserve">galiojimo panaikinimo projektus </w:t>
      </w:r>
      <w:r w:rsidR="00BC26BC" w:rsidRPr="003E23B3">
        <w:rPr>
          <w:color w:val="000000"/>
          <w:sz w:val="23"/>
          <w:szCs w:val="23"/>
        </w:rPr>
        <w:t xml:space="preserve">atliekų prevencijos srityje </w:t>
      </w:r>
      <w:r w:rsidRPr="003E23B3">
        <w:rPr>
          <w:color w:val="000000"/>
          <w:sz w:val="23"/>
          <w:szCs w:val="23"/>
        </w:rPr>
        <w:t>ir teikia juos pasirašyti Agentūros direktoriui ar jo įgaliotam asmeniui, atlieka taršos leidimų sąlygų peržiūrą;</w:t>
      </w:r>
      <w:bookmarkEnd w:id="7"/>
    </w:p>
    <w:p w14:paraId="0C581192" w14:textId="1F0CF8A3" w:rsidR="000F019C" w:rsidRPr="003E23B3" w:rsidRDefault="000F019C"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color w:val="000000"/>
          <w:sz w:val="23"/>
          <w:szCs w:val="23"/>
        </w:rPr>
      </w:pPr>
      <w:r w:rsidRPr="003E23B3">
        <w:rPr>
          <w:sz w:val="23"/>
          <w:szCs w:val="23"/>
        </w:rPr>
        <w:t xml:space="preserve">vykdydamas šių nuostatų </w:t>
      </w:r>
      <w:r w:rsidR="00862791" w:rsidRPr="003E23B3">
        <w:rPr>
          <w:sz w:val="23"/>
          <w:szCs w:val="23"/>
        </w:rPr>
        <w:fldChar w:fldCharType="begin"/>
      </w:r>
      <w:r w:rsidR="00862791" w:rsidRPr="003E23B3">
        <w:rPr>
          <w:sz w:val="23"/>
          <w:szCs w:val="23"/>
        </w:rPr>
        <w:instrText xml:space="preserve"> REF _Ref163568462 \r \h </w:instrText>
      </w:r>
      <w:r w:rsidR="004C7770" w:rsidRPr="003E23B3">
        <w:rPr>
          <w:sz w:val="23"/>
          <w:szCs w:val="23"/>
        </w:rPr>
        <w:instrText xml:space="preserve"> \* MERGEFORMAT </w:instrText>
      </w:r>
      <w:r w:rsidR="00862791" w:rsidRPr="003E23B3">
        <w:rPr>
          <w:sz w:val="23"/>
          <w:szCs w:val="23"/>
        </w:rPr>
      </w:r>
      <w:r w:rsidR="00862791" w:rsidRPr="003E23B3">
        <w:rPr>
          <w:sz w:val="23"/>
          <w:szCs w:val="23"/>
        </w:rPr>
        <w:fldChar w:fldCharType="separate"/>
      </w:r>
      <w:r w:rsidR="00862791" w:rsidRPr="003E23B3">
        <w:rPr>
          <w:sz w:val="23"/>
          <w:szCs w:val="23"/>
        </w:rPr>
        <w:t>6.1.5</w:t>
      </w:r>
      <w:r w:rsidR="00862791" w:rsidRPr="003E23B3">
        <w:rPr>
          <w:sz w:val="23"/>
          <w:szCs w:val="23"/>
        </w:rPr>
        <w:fldChar w:fldCharType="end"/>
      </w:r>
      <w:r w:rsidRPr="003E23B3">
        <w:rPr>
          <w:sz w:val="23"/>
          <w:szCs w:val="23"/>
        </w:rPr>
        <w:t xml:space="preserve"> papunktyje nurodytas funkcijas</w:t>
      </w:r>
      <w:r w:rsidRPr="003E23B3">
        <w:rPr>
          <w:color w:val="000000"/>
          <w:sz w:val="23"/>
          <w:szCs w:val="23"/>
        </w:rPr>
        <w:t xml:space="preserve">, </w:t>
      </w:r>
      <w:r w:rsidRPr="003E23B3">
        <w:rPr>
          <w:sz w:val="23"/>
          <w:szCs w:val="23"/>
        </w:rPr>
        <w:t xml:space="preserve">nustatyta tvarka nagrinėja </w:t>
      </w:r>
      <w:r w:rsidRPr="003E23B3">
        <w:rPr>
          <w:color w:val="000000"/>
          <w:sz w:val="23"/>
          <w:szCs w:val="23"/>
        </w:rPr>
        <w:t>atliekų naudojimo ir šalinimo techninius reglamentus,</w:t>
      </w:r>
      <w:r w:rsidRPr="003E23B3">
        <w:rPr>
          <w:color w:val="FF0000"/>
          <w:sz w:val="23"/>
          <w:szCs w:val="23"/>
        </w:rPr>
        <w:t xml:space="preserve"> </w:t>
      </w:r>
      <w:r w:rsidRPr="003E23B3">
        <w:rPr>
          <w:color w:val="000000"/>
          <w:sz w:val="23"/>
          <w:szCs w:val="23"/>
        </w:rPr>
        <w:t xml:space="preserve">nagrinėja ir rengia sprendimų projektus dėl </w:t>
      </w:r>
      <w:r w:rsidR="00F83FF7" w:rsidRPr="003E23B3">
        <w:rPr>
          <w:color w:val="000000"/>
          <w:sz w:val="23"/>
          <w:szCs w:val="23"/>
        </w:rPr>
        <w:t xml:space="preserve">prievolių </w:t>
      </w:r>
      <w:r w:rsidR="00E27910" w:rsidRPr="003E23B3">
        <w:rPr>
          <w:sz w:val="23"/>
          <w:szCs w:val="23"/>
        </w:rPr>
        <w:t xml:space="preserve">įvykdymo užtikrinimo sumos apskaičiavimo </w:t>
      </w:r>
      <w:r w:rsidR="00ED7A32" w:rsidRPr="003E23B3">
        <w:rPr>
          <w:sz w:val="23"/>
          <w:szCs w:val="23"/>
        </w:rPr>
        <w:t xml:space="preserve">formų </w:t>
      </w:r>
      <w:r w:rsidRPr="003E23B3">
        <w:rPr>
          <w:color w:val="000000"/>
          <w:sz w:val="23"/>
          <w:szCs w:val="23"/>
        </w:rPr>
        <w:t>derinimo ir teikia juos pasirašyti Agentūros direktoriui ar jo įgaliotam asmeniui;</w:t>
      </w:r>
    </w:p>
    <w:p w14:paraId="29A6B29B" w14:textId="77777777" w:rsidR="004C7770" w:rsidRPr="003E23B3" w:rsidRDefault="00B569C5"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rPr>
        <w:t xml:space="preserve">teisės aktų nustatyta tvarka </w:t>
      </w:r>
      <w:r w:rsidR="00341397" w:rsidRPr="003E23B3">
        <w:rPr>
          <w:sz w:val="23"/>
          <w:szCs w:val="23"/>
        </w:rPr>
        <w:t>tikrina statybos statinio projekto sprendinius, kai planuojamai ūkinei veiklai pagal Lietuvos Respublikos planuojamos ūkinės veiklos poveikio aplinkai vertinimo įstatymo nuostatas turi būti atl</w:t>
      </w:r>
      <w:r w:rsidR="001C0B5D" w:rsidRPr="003E23B3">
        <w:rPr>
          <w:sz w:val="23"/>
          <w:szCs w:val="23"/>
        </w:rPr>
        <w:t>ikta atranka dėl poveikio aplinkai vertinimo ar</w:t>
      </w:r>
      <w:r w:rsidR="00341397" w:rsidRPr="003E23B3">
        <w:rPr>
          <w:sz w:val="23"/>
          <w:szCs w:val="23"/>
        </w:rPr>
        <w:t xml:space="preserve"> poveikio aplinkai vertinimas</w:t>
      </w:r>
      <w:r w:rsidR="00B3283E" w:rsidRPr="003E23B3">
        <w:rPr>
          <w:sz w:val="23"/>
          <w:szCs w:val="23"/>
        </w:rPr>
        <w:t>,</w:t>
      </w:r>
      <w:r w:rsidRPr="003E23B3">
        <w:rPr>
          <w:sz w:val="23"/>
          <w:szCs w:val="23"/>
        </w:rPr>
        <w:t xml:space="preserve"> ir teikia išvadas</w:t>
      </w:r>
      <w:r w:rsidR="004C7770" w:rsidRPr="003E23B3">
        <w:rPr>
          <w:sz w:val="23"/>
          <w:szCs w:val="23"/>
        </w:rPr>
        <w:t>;</w:t>
      </w:r>
    </w:p>
    <w:p w14:paraId="64D2BCC6" w14:textId="77777777" w:rsidR="004C7770" w:rsidRPr="003E23B3" w:rsidRDefault="004C7770"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lang w:eastAsia="en-GB"/>
        </w:rPr>
        <w:t>nagrinėja, tvarko dokumentus ir rengia sprendimų dėl pavojingų atliekų tvarkymo licencijų išdavimo, galiojimo sustabdymo, galiojimo sustabdymo panaikinimo, galiojimo panaikinimo, licencijų duomenų tikslinimo, licencijos dublikato išdavimo projektus ir teikia juos pasirašyti Agentūros direktoriui ar jo įgaliotam asmeniui;</w:t>
      </w:r>
    </w:p>
    <w:p w14:paraId="3C7D8772" w14:textId="39FF975D" w:rsidR="00A11022" w:rsidRPr="003E23B3" w:rsidRDefault="004C7770"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lang w:eastAsia="en-GB"/>
        </w:rPr>
        <w:t>nagrinėja, tvarko dokumentus ir rengia sprendimų dėl atliekų tvarkytojų įrašymo į turinčių teisę išrašyti gaminių ir (ar) pakuočių atliekų sutvarkymą įrodančius dokumentus atliekų tvarkytojų sąrašą (toliau – sąrašas), atliekų tvarkytojų, esančių sąraše, duomenų patikslinimo, įspėjimų apie galimą išbraukimą iš sąrašo, išbraukimo iš sąrašo jo projektus ir teikia juos pasirašyti Agentūros direktoriui ar jo įgaliotam asmeniui;</w:t>
      </w:r>
    </w:p>
    <w:p w14:paraId="2F938527" w14:textId="4967F9F1" w:rsidR="00581D93" w:rsidRPr="003E23B3" w:rsidRDefault="00581D93" w:rsidP="00D01AC6">
      <w:pPr>
        <w:pStyle w:val="bodytext"/>
        <w:numPr>
          <w:ilvl w:val="2"/>
          <w:numId w:val="10"/>
        </w:numPr>
        <w:shd w:val="clear" w:color="auto" w:fill="FFFFFF"/>
        <w:tabs>
          <w:tab w:val="left" w:pos="1560"/>
        </w:tabs>
        <w:spacing w:before="0" w:beforeAutospacing="0" w:after="120" w:afterAutospacing="0" w:line="156" w:lineRule="atLeast"/>
        <w:ind w:left="284" w:firstLine="567"/>
        <w:contextualSpacing/>
        <w:jc w:val="both"/>
        <w:rPr>
          <w:sz w:val="23"/>
          <w:szCs w:val="23"/>
        </w:rPr>
      </w:pPr>
      <w:r w:rsidRPr="003E23B3">
        <w:rPr>
          <w:sz w:val="23"/>
          <w:szCs w:val="23"/>
          <w:lang w:eastAsia="en-GB"/>
        </w:rPr>
        <w:t>2006 m. birželio 14 d. Europos Parlamento ir Tarybos reglamente (EB) Nr. 1013/2006 dėl atliekų vežimo (OL 2006 L 190, p. 1) nustatyta tvarka užtikrindamas kompetentingos siunčiančiosios, paskirties, tranzito ir korespondento institucijos funkcijas nagrinėja, tvarko dokumentus ir rengia sprendimų projektus dėl tarptautinio atliekų vežimo leidimų ir (ar) kitų dokumentų išdavimo, koregavimo ir panaikinimo ir teikia juos pasirašyti Agentūros direktoriui ar jo įgaliotam asmeniui, pagal kompetenciją nagrinėja nustatytus neteisėtus tarpvalstybinių atliekų vežimo atvejus ir teikia pranešimus, bendradarbiauja su atitinkamomis kompetentingomis institucijomis, užtikrina nurodytame reglamente numatytų neteisėtų atliekų vežimo atvejų valdymo priemonių taikymą, vykdo kitas pagal nurodytą reglamentą priskirtas kompetentingos institucijos funkcijas;</w:t>
      </w:r>
    </w:p>
    <w:p w14:paraId="756ABFD4" w14:textId="77777777" w:rsidR="00C71279" w:rsidRPr="003E23B3" w:rsidRDefault="00C71279" w:rsidP="002F0776">
      <w:pPr>
        <w:pStyle w:val="bodytext"/>
        <w:numPr>
          <w:ilvl w:val="1"/>
          <w:numId w:val="10"/>
        </w:numPr>
        <w:shd w:val="clear" w:color="auto" w:fill="FFFFFF"/>
        <w:spacing w:before="120" w:beforeAutospacing="0" w:after="0" w:afterAutospacing="0" w:line="156" w:lineRule="atLeast"/>
        <w:ind w:left="284" w:firstLine="567"/>
        <w:jc w:val="both"/>
        <w:rPr>
          <w:color w:val="000000"/>
          <w:sz w:val="23"/>
          <w:szCs w:val="23"/>
        </w:rPr>
      </w:pPr>
      <w:r w:rsidRPr="003E23B3">
        <w:rPr>
          <w:color w:val="000000"/>
          <w:sz w:val="23"/>
          <w:szCs w:val="23"/>
        </w:rPr>
        <w:t>įgyvendindamas</w:t>
      </w:r>
      <w:r w:rsidRPr="003E23B3">
        <w:rPr>
          <w:sz w:val="23"/>
          <w:szCs w:val="23"/>
        </w:rPr>
        <w:t xml:space="preserve"> </w:t>
      </w:r>
      <w:r w:rsidR="00862791" w:rsidRPr="003E23B3">
        <w:rPr>
          <w:sz w:val="23"/>
          <w:szCs w:val="23"/>
        </w:rPr>
        <w:fldChar w:fldCharType="begin"/>
      </w:r>
      <w:r w:rsidR="00862791" w:rsidRPr="003E23B3">
        <w:rPr>
          <w:sz w:val="23"/>
          <w:szCs w:val="23"/>
        </w:rPr>
        <w:instrText xml:space="preserve"> REF _Ref163568443 \r \h </w:instrText>
      </w:r>
      <w:r w:rsidR="004C7770" w:rsidRPr="003E23B3">
        <w:rPr>
          <w:sz w:val="23"/>
          <w:szCs w:val="23"/>
        </w:rPr>
        <w:instrText xml:space="preserve"> \* MERGEFORMAT </w:instrText>
      </w:r>
      <w:r w:rsidR="00862791" w:rsidRPr="003E23B3">
        <w:rPr>
          <w:sz w:val="23"/>
          <w:szCs w:val="23"/>
        </w:rPr>
      </w:r>
      <w:r w:rsidR="00862791" w:rsidRPr="003E23B3">
        <w:rPr>
          <w:sz w:val="23"/>
          <w:szCs w:val="23"/>
        </w:rPr>
        <w:fldChar w:fldCharType="separate"/>
      </w:r>
      <w:r w:rsidR="00862791" w:rsidRPr="003E23B3">
        <w:rPr>
          <w:sz w:val="23"/>
          <w:szCs w:val="23"/>
        </w:rPr>
        <w:t>5.2</w:t>
      </w:r>
      <w:r w:rsidR="00862791" w:rsidRPr="003E23B3">
        <w:rPr>
          <w:sz w:val="23"/>
          <w:szCs w:val="23"/>
        </w:rPr>
        <w:fldChar w:fldCharType="end"/>
      </w:r>
      <w:r w:rsidRPr="003E23B3">
        <w:rPr>
          <w:sz w:val="23"/>
          <w:szCs w:val="23"/>
        </w:rPr>
        <w:t xml:space="preserve"> papunktyje nurodytą uždavinį:</w:t>
      </w:r>
    </w:p>
    <w:p w14:paraId="1B4E1F9B" w14:textId="77777777" w:rsidR="001C0B5D" w:rsidRPr="003E23B3" w:rsidRDefault="00921BB6" w:rsidP="00D01AC6">
      <w:pPr>
        <w:numPr>
          <w:ilvl w:val="2"/>
          <w:numId w:val="10"/>
        </w:numPr>
        <w:shd w:val="clear" w:color="auto" w:fill="FFFFFF"/>
        <w:tabs>
          <w:tab w:val="left" w:pos="1560"/>
        </w:tabs>
        <w:spacing w:after="120"/>
        <w:ind w:left="284" w:firstLine="567"/>
        <w:contextualSpacing/>
        <w:jc w:val="both"/>
        <w:rPr>
          <w:rFonts w:ascii="Times New Roman" w:hAnsi="Times New Roman"/>
          <w:color w:val="000000"/>
          <w:sz w:val="23"/>
          <w:szCs w:val="23"/>
        </w:rPr>
      </w:pPr>
      <w:r w:rsidRPr="003E23B3">
        <w:rPr>
          <w:rFonts w:ascii="Times New Roman" w:hAnsi="Times New Roman"/>
          <w:sz w:val="23"/>
          <w:szCs w:val="23"/>
        </w:rPr>
        <w:t xml:space="preserve">nustatyta tvarka nagrinėja </w:t>
      </w:r>
      <w:r w:rsidR="004A0F02" w:rsidRPr="003E23B3">
        <w:rPr>
          <w:rFonts w:ascii="Times New Roman" w:hAnsi="Times New Roman"/>
          <w:sz w:val="23"/>
          <w:szCs w:val="23"/>
        </w:rPr>
        <w:t xml:space="preserve">ir </w:t>
      </w:r>
      <w:r w:rsidR="00FE2036" w:rsidRPr="003E23B3">
        <w:rPr>
          <w:rFonts w:ascii="Times New Roman" w:hAnsi="Times New Roman"/>
          <w:color w:val="000000"/>
          <w:spacing w:val="-2"/>
          <w:sz w:val="23"/>
          <w:szCs w:val="23"/>
        </w:rPr>
        <w:t xml:space="preserve">derina </w:t>
      </w:r>
      <w:r w:rsidR="001C0B5D" w:rsidRPr="003E23B3">
        <w:rPr>
          <w:rFonts w:ascii="Times New Roman" w:hAnsi="Times New Roman"/>
          <w:color w:val="000000"/>
          <w:sz w:val="23"/>
          <w:szCs w:val="23"/>
        </w:rPr>
        <w:t xml:space="preserve">medienos kuro pelenų naudojimo planus; </w:t>
      </w:r>
    </w:p>
    <w:p w14:paraId="0A09E76C" w14:textId="77777777" w:rsidR="005A4D54" w:rsidRPr="003E23B3" w:rsidRDefault="00244800" w:rsidP="00D01AC6">
      <w:pPr>
        <w:numPr>
          <w:ilvl w:val="2"/>
          <w:numId w:val="10"/>
        </w:numPr>
        <w:shd w:val="clear" w:color="auto" w:fill="FFFFFF"/>
        <w:tabs>
          <w:tab w:val="left" w:pos="1560"/>
        </w:tabs>
        <w:spacing w:after="120"/>
        <w:ind w:left="284" w:firstLine="567"/>
        <w:contextualSpacing/>
        <w:jc w:val="both"/>
        <w:rPr>
          <w:rFonts w:ascii="Times New Roman" w:hAnsi="Times New Roman"/>
          <w:sz w:val="23"/>
          <w:szCs w:val="23"/>
        </w:rPr>
      </w:pPr>
      <w:r w:rsidRPr="003E23B3">
        <w:rPr>
          <w:rFonts w:ascii="Times New Roman" w:hAnsi="Times New Roman"/>
          <w:sz w:val="23"/>
          <w:szCs w:val="23"/>
        </w:rPr>
        <w:t xml:space="preserve">pagal kompetenciją </w:t>
      </w:r>
      <w:r w:rsidR="00DE1796" w:rsidRPr="003E23B3">
        <w:rPr>
          <w:rFonts w:ascii="Times New Roman" w:hAnsi="Times New Roman"/>
          <w:sz w:val="23"/>
          <w:szCs w:val="23"/>
        </w:rPr>
        <w:t xml:space="preserve">rengia ir </w:t>
      </w:r>
      <w:r w:rsidRPr="003E23B3">
        <w:rPr>
          <w:rFonts w:ascii="Times New Roman" w:hAnsi="Times New Roman"/>
          <w:sz w:val="23"/>
          <w:szCs w:val="23"/>
        </w:rPr>
        <w:t>teikia</w:t>
      </w:r>
      <w:r w:rsidR="00B84EBA" w:rsidRPr="003E23B3">
        <w:rPr>
          <w:rFonts w:ascii="Times New Roman" w:hAnsi="Times New Roman"/>
          <w:sz w:val="23"/>
          <w:szCs w:val="23"/>
        </w:rPr>
        <w:t xml:space="preserve"> </w:t>
      </w:r>
      <w:r w:rsidRPr="003E23B3">
        <w:rPr>
          <w:rFonts w:ascii="Times New Roman" w:hAnsi="Times New Roman"/>
          <w:sz w:val="23"/>
          <w:szCs w:val="23"/>
        </w:rPr>
        <w:t xml:space="preserve">duomenis ir informaciją </w:t>
      </w:r>
      <w:r w:rsidR="005A4D54" w:rsidRPr="003E23B3">
        <w:rPr>
          <w:rFonts w:ascii="Times New Roman" w:hAnsi="Times New Roman"/>
          <w:sz w:val="23"/>
          <w:szCs w:val="23"/>
        </w:rPr>
        <w:t xml:space="preserve">apie ūkinės veiklos aplinkosauginį reguliavimą </w:t>
      </w:r>
      <w:r w:rsidR="007A6E3D" w:rsidRPr="003E23B3">
        <w:rPr>
          <w:rFonts w:ascii="Times New Roman" w:hAnsi="Times New Roman"/>
          <w:sz w:val="23"/>
          <w:szCs w:val="23"/>
        </w:rPr>
        <w:t>valstybės ir savivaldybių institucijoms, įstaigoms ar organizacijoms, fiziniams ar juridiniams asmenims ir visuomenei</w:t>
      </w:r>
      <w:r w:rsidR="007447F7" w:rsidRPr="003E23B3">
        <w:rPr>
          <w:rFonts w:ascii="Times New Roman" w:hAnsi="Times New Roman"/>
          <w:sz w:val="23"/>
          <w:szCs w:val="23"/>
        </w:rPr>
        <w:t>;</w:t>
      </w:r>
      <w:r w:rsidR="007A6E3D" w:rsidRPr="003E23B3">
        <w:rPr>
          <w:rFonts w:ascii="Times New Roman" w:hAnsi="Times New Roman"/>
          <w:sz w:val="23"/>
          <w:szCs w:val="23"/>
        </w:rPr>
        <w:t xml:space="preserve"> </w:t>
      </w:r>
    </w:p>
    <w:p w14:paraId="38FFBD60" w14:textId="77777777" w:rsidR="00564E41" w:rsidRPr="003E23B3" w:rsidRDefault="007A6E3D" w:rsidP="00D01AC6">
      <w:pPr>
        <w:numPr>
          <w:ilvl w:val="2"/>
          <w:numId w:val="10"/>
        </w:numPr>
        <w:shd w:val="clear" w:color="auto" w:fill="FFFFFF"/>
        <w:tabs>
          <w:tab w:val="left" w:pos="1560"/>
        </w:tabs>
        <w:spacing w:after="120"/>
        <w:ind w:left="284" w:firstLine="567"/>
        <w:contextualSpacing/>
        <w:jc w:val="both"/>
        <w:rPr>
          <w:rFonts w:ascii="Times New Roman" w:hAnsi="Times New Roman"/>
          <w:sz w:val="23"/>
          <w:szCs w:val="23"/>
        </w:rPr>
      </w:pPr>
      <w:r w:rsidRPr="003E23B3">
        <w:rPr>
          <w:rFonts w:ascii="Times New Roman" w:hAnsi="Times New Roman"/>
          <w:sz w:val="23"/>
          <w:szCs w:val="23"/>
        </w:rPr>
        <w:t>bendradarbiauja su kitomis valstybės ar savivaldybių institucijomis, įstaigomis ar organizacijomis keičiantis aplinkosaugine informacija, konsultuoja ūkio subjektus, teikia rekomendacijas ir kitą metodinę pagalbą</w:t>
      </w:r>
      <w:r w:rsidR="00564E41" w:rsidRPr="003E23B3">
        <w:rPr>
          <w:rFonts w:ascii="Times New Roman" w:hAnsi="Times New Roman"/>
          <w:sz w:val="23"/>
          <w:szCs w:val="23"/>
        </w:rPr>
        <w:t>;</w:t>
      </w:r>
    </w:p>
    <w:p w14:paraId="4610ECFB" w14:textId="77777777" w:rsidR="00564E41" w:rsidRPr="003E23B3" w:rsidRDefault="007F4FA8" w:rsidP="00D01AC6">
      <w:pPr>
        <w:numPr>
          <w:ilvl w:val="2"/>
          <w:numId w:val="10"/>
        </w:numPr>
        <w:shd w:val="clear" w:color="auto" w:fill="FFFFFF"/>
        <w:tabs>
          <w:tab w:val="left" w:pos="1560"/>
        </w:tabs>
        <w:spacing w:after="120"/>
        <w:ind w:left="284" w:firstLine="567"/>
        <w:contextualSpacing/>
        <w:jc w:val="both"/>
        <w:rPr>
          <w:rFonts w:ascii="Times New Roman" w:hAnsi="Times New Roman"/>
          <w:sz w:val="23"/>
          <w:szCs w:val="23"/>
        </w:rPr>
      </w:pPr>
      <w:r w:rsidRPr="003E23B3">
        <w:rPr>
          <w:rFonts w:ascii="Times New Roman" w:hAnsi="Times New Roman"/>
          <w:sz w:val="23"/>
          <w:szCs w:val="23"/>
        </w:rPr>
        <w:t>pagal kompetenciją teisės aktų nustatyta tvarka rengia, teikia ir dalyvauja rengiant ataskaitas Europos Komisijai, kitoms ES institucijoms ir tarptautinėms organizacijoms, nacionalinėms institucijoms;</w:t>
      </w:r>
    </w:p>
    <w:p w14:paraId="1260429C" w14:textId="77777777" w:rsidR="004A7C05" w:rsidRPr="003E23B3" w:rsidRDefault="00447CA2" w:rsidP="00233FA2">
      <w:pPr>
        <w:numPr>
          <w:ilvl w:val="2"/>
          <w:numId w:val="10"/>
        </w:numPr>
        <w:shd w:val="clear" w:color="auto" w:fill="FFFFFF"/>
        <w:tabs>
          <w:tab w:val="left" w:pos="1560"/>
        </w:tabs>
        <w:spacing w:after="0"/>
        <w:ind w:left="284" w:firstLine="567"/>
        <w:jc w:val="both"/>
        <w:rPr>
          <w:rFonts w:ascii="Times New Roman" w:eastAsia="Times New Roman" w:hAnsi="Times New Roman"/>
          <w:sz w:val="23"/>
          <w:szCs w:val="23"/>
          <w:lang w:eastAsia="lt-LT"/>
        </w:rPr>
      </w:pPr>
      <w:r w:rsidRPr="003E23B3">
        <w:rPr>
          <w:rFonts w:ascii="Times New Roman" w:hAnsi="Times New Roman"/>
          <w:sz w:val="23"/>
          <w:szCs w:val="23"/>
        </w:rPr>
        <w:t>atlieka</w:t>
      </w:r>
      <w:r w:rsidRPr="003E23B3">
        <w:rPr>
          <w:rFonts w:ascii="Times New Roman" w:eastAsia="Times New Roman" w:hAnsi="Times New Roman"/>
          <w:sz w:val="23"/>
          <w:szCs w:val="23"/>
          <w:lang w:eastAsia="lt-LT"/>
        </w:rPr>
        <w:t xml:space="preserve"> Atliekų tvarkytojų valstybės registro tvarkytojo funkcijas.</w:t>
      </w:r>
      <w:r w:rsidRPr="003E23B3">
        <w:rPr>
          <w:rFonts w:ascii="Times New Roman" w:eastAsia="Times New Roman" w:hAnsi="Times New Roman"/>
          <w:sz w:val="23"/>
          <w:szCs w:val="23"/>
          <w:lang w:eastAsia="lt-LT"/>
        </w:rPr>
        <w:tab/>
      </w:r>
    </w:p>
    <w:p w14:paraId="11E823F4" w14:textId="77777777" w:rsidR="00973CA9" w:rsidRPr="003E23B3" w:rsidRDefault="00973CA9" w:rsidP="00A65B93">
      <w:pPr>
        <w:numPr>
          <w:ilvl w:val="0"/>
          <w:numId w:val="7"/>
        </w:numPr>
        <w:autoSpaceDE w:val="0"/>
        <w:autoSpaceDN w:val="0"/>
        <w:adjustRightInd w:val="0"/>
        <w:spacing w:after="0" w:line="240" w:lineRule="auto"/>
        <w:ind w:left="284" w:firstLine="567"/>
        <w:jc w:val="both"/>
        <w:rPr>
          <w:rFonts w:ascii="Times New Roman" w:hAnsi="Times New Roman"/>
          <w:sz w:val="23"/>
          <w:szCs w:val="23"/>
        </w:rPr>
      </w:pPr>
      <w:r w:rsidRPr="003E23B3">
        <w:rPr>
          <w:rFonts w:ascii="Times New Roman" w:hAnsi="Times New Roman"/>
          <w:sz w:val="23"/>
          <w:szCs w:val="23"/>
        </w:rPr>
        <w:t>Skyrius</w:t>
      </w:r>
      <w:r w:rsidRPr="003E23B3">
        <w:rPr>
          <w:rFonts w:ascii="Times New Roman" w:hAnsi="Times New Roman"/>
          <w:color w:val="000000"/>
          <w:spacing w:val="-2"/>
          <w:sz w:val="23"/>
          <w:szCs w:val="23"/>
        </w:rPr>
        <w:t xml:space="preserve"> taip pat atlieka šias funkcijas:</w:t>
      </w:r>
    </w:p>
    <w:p w14:paraId="74B2A71D" w14:textId="77777777" w:rsidR="008F5126" w:rsidRPr="003E23B3" w:rsidRDefault="008F5126" w:rsidP="008F5126">
      <w:pPr>
        <w:pStyle w:val="bodytext"/>
        <w:numPr>
          <w:ilvl w:val="1"/>
          <w:numId w:val="12"/>
        </w:numPr>
        <w:shd w:val="clear" w:color="auto" w:fill="FFFFFF"/>
        <w:spacing w:before="0" w:beforeAutospacing="0" w:after="120" w:afterAutospacing="0" w:line="156" w:lineRule="atLeast"/>
        <w:ind w:left="284" w:firstLine="567"/>
        <w:contextualSpacing/>
        <w:jc w:val="both"/>
        <w:rPr>
          <w:sz w:val="23"/>
          <w:szCs w:val="23"/>
        </w:rPr>
      </w:pPr>
      <w:bookmarkStart w:id="8" w:name="_Ref163568772"/>
      <w:r w:rsidRPr="003E23B3">
        <w:rPr>
          <w:sz w:val="23"/>
          <w:szCs w:val="23"/>
          <w:shd w:val="clear" w:color="auto" w:fill="FFFFFF"/>
        </w:rPr>
        <w:t>teikia duomenis pavojingų atliekų licencijų išdavimą, galiojimo sustabdymą, galiojimo sustabdymo panaikinimą, licencijos tikslinimą  ar galiojimo panaikinimą į Licencijų informacinę sistemą;</w:t>
      </w:r>
    </w:p>
    <w:p w14:paraId="20869DF9" w14:textId="77777777" w:rsidR="003E23B3" w:rsidRPr="003E23B3" w:rsidRDefault="004A7C05" w:rsidP="00D01AC6">
      <w:pPr>
        <w:pStyle w:val="bodytext"/>
        <w:numPr>
          <w:ilvl w:val="1"/>
          <w:numId w:val="12"/>
        </w:numPr>
        <w:shd w:val="clear" w:color="auto" w:fill="FFFFFF"/>
        <w:spacing w:before="0" w:beforeAutospacing="0" w:after="120" w:afterAutospacing="0" w:line="156" w:lineRule="atLeast"/>
        <w:ind w:left="284" w:firstLine="567"/>
        <w:contextualSpacing/>
        <w:jc w:val="both"/>
        <w:rPr>
          <w:sz w:val="23"/>
          <w:szCs w:val="23"/>
        </w:rPr>
      </w:pPr>
      <w:r w:rsidRPr="003E23B3">
        <w:rPr>
          <w:sz w:val="23"/>
          <w:szCs w:val="23"/>
        </w:rPr>
        <w:lastRenderedPageBreak/>
        <w:t>pagal kompetenciją rengia ir dalyvauja rengiant teisės aktų, susijusių su valstybės politikos įgyvendinimu taršos prevencijos, gamtos išteklių naudojimo, aplinkos monitoringo, poveikio aplinkai vertinimo srityse, projektus, teikia pastabas ir pasiūlymus dėl kitų valstybės ar savivaldybių institucijų, įstaigų, organizacijų rengiamų teisės aktų projektų;</w:t>
      </w:r>
      <w:bookmarkStart w:id="9" w:name="_Ref163568781"/>
      <w:bookmarkEnd w:id="8"/>
    </w:p>
    <w:p w14:paraId="5DDE14E4" w14:textId="6F7CC461" w:rsidR="00973CA9" w:rsidRPr="003E23B3" w:rsidRDefault="00973CA9" w:rsidP="00D01AC6">
      <w:pPr>
        <w:pStyle w:val="bodytext"/>
        <w:numPr>
          <w:ilvl w:val="1"/>
          <w:numId w:val="12"/>
        </w:numPr>
        <w:shd w:val="clear" w:color="auto" w:fill="FFFFFF"/>
        <w:spacing w:before="0" w:beforeAutospacing="0" w:after="120" w:afterAutospacing="0" w:line="156" w:lineRule="atLeast"/>
        <w:ind w:left="284" w:firstLine="567"/>
        <w:contextualSpacing/>
        <w:jc w:val="both"/>
        <w:rPr>
          <w:sz w:val="23"/>
          <w:szCs w:val="23"/>
        </w:rPr>
      </w:pPr>
      <w:bookmarkStart w:id="10" w:name="_Ref165637239"/>
      <w:r w:rsidRPr="003E23B3">
        <w:rPr>
          <w:sz w:val="23"/>
          <w:szCs w:val="23"/>
        </w:rPr>
        <w:t>pagal savo veiklos sritį talpina informaciją Agentūros interneto svetainėje;</w:t>
      </w:r>
      <w:bookmarkEnd w:id="9"/>
      <w:bookmarkEnd w:id="10"/>
    </w:p>
    <w:p w14:paraId="0D0DF61A" w14:textId="189E9A1A" w:rsidR="00975AEC" w:rsidRPr="003E23B3" w:rsidRDefault="00973CA9" w:rsidP="00D01AC6">
      <w:pPr>
        <w:pStyle w:val="bodytext"/>
        <w:numPr>
          <w:ilvl w:val="1"/>
          <w:numId w:val="12"/>
        </w:numPr>
        <w:shd w:val="clear" w:color="auto" w:fill="FFFFFF"/>
        <w:spacing w:before="0" w:beforeAutospacing="0" w:after="120" w:afterAutospacing="0" w:line="156" w:lineRule="atLeast"/>
        <w:ind w:left="284" w:firstLine="567"/>
        <w:contextualSpacing/>
        <w:jc w:val="both"/>
        <w:rPr>
          <w:sz w:val="23"/>
          <w:szCs w:val="23"/>
        </w:rPr>
      </w:pPr>
      <w:r w:rsidRPr="003E23B3">
        <w:rPr>
          <w:sz w:val="23"/>
          <w:szCs w:val="23"/>
        </w:rPr>
        <w:t xml:space="preserve">pagal kompetenciją atlieka kitus veiksmus, susijusius su šių nuostatų </w:t>
      </w:r>
      <w:r w:rsidR="004C7770" w:rsidRPr="003E23B3">
        <w:rPr>
          <w:sz w:val="23"/>
          <w:szCs w:val="23"/>
        </w:rPr>
        <w:fldChar w:fldCharType="begin"/>
      </w:r>
      <w:r w:rsidR="004C7770" w:rsidRPr="003E23B3">
        <w:rPr>
          <w:sz w:val="23"/>
          <w:szCs w:val="23"/>
        </w:rPr>
        <w:instrText xml:space="preserve"> REF _Ref163568764 \r \h  \* MERGEFORMAT </w:instrText>
      </w:r>
      <w:r w:rsidR="004C7770" w:rsidRPr="003E23B3">
        <w:rPr>
          <w:sz w:val="23"/>
          <w:szCs w:val="23"/>
        </w:rPr>
      </w:r>
      <w:r w:rsidR="004C7770" w:rsidRPr="003E23B3">
        <w:rPr>
          <w:sz w:val="23"/>
          <w:szCs w:val="23"/>
        </w:rPr>
        <w:fldChar w:fldCharType="separate"/>
      </w:r>
      <w:r w:rsidR="004C7770" w:rsidRPr="003E23B3">
        <w:rPr>
          <w:sz w:val="23"/>
          <w:szCs w:val="23"/>
        </w:rPr>
        <w:t>6</w:t>
      </w:r>
      <w:r w:rsidR="004C7770" w:rsidRPr="003E23B3">
        <w:rPr>
          <w:sz w:val="23"/>
          <w:szCs w:val="23"/>
        </w:rPr>
        <w:fldChar w:fldCharType="end"/>
      </w:r>
      <w:r w:rsidRPr="003E23B3">
        <w:rPr>
          <w:sz w:val="23"/>
          <w:szCs w:val="23"/>
        </w:rPr>
        <w:t xml:space="preserve"> punkte, </w:t>
      </w:r>
      <w:r w:rsidR="004C7770" w:rsidRPr="003E23B3">
        <w:rPr>
          <w:sz w:val="23"/>
          <w:szCs w:val="23"/>
        </w:rPr>
        <w:fldChar w:fldCharType="begin"/>
      </w:r>
      <w:r w:rsidR="004C7770" w:rsidRPr="003E23B3">
        <w:rPr>
          <w:sz w:val="23"/>
          <w:szCs w:val="23"/>
        </w:rPr>
        <w:instrText xml:space="preserve"> REF _Ref163568772 \r \h  \* MERGEFORMAT </w:instrText>
      </w:r>
      <w:r w:rsidR="004C7770" w:rsidRPr="003E23B3">
        <w:rPr>
          <w:sz w:val="23"/>
          <w:szCs w:val="23"/>
        </w:rPr>
      </w:r>
      <w:r w:rsidR="004C7770" w:rsidRPr="003E23B3">
        <w:rPr>
          <w:sz w:val="23"/>
          <w:szCs w:val="23"/>
        </w:rPr>
        <w:fldChar w:fldCharType="separate"/>
      </w:r>
      <w:r w:rsidR="004C7770" w:rsidRPr="003E23B3">
        <w:rPr>
          <w:sz w:val="23"/>
          <w:szCs w:val="23"/>
        </w:rPr>
        <w:t>7.1</w:t>
      </w:r>
      <w:r w:rsidR="004C7770" w:rsidRPr="003E23B3">
        <w:rPr>
          <w:sz w:val="23"/>
          <w:szCs w:val="23"/>
        </w:rPr>
        <w:fldChar w:fldCharType="end"/>
      </w:r>
      <w:r w:rsidR="00B70C96">
        <w:rPr>
          <w:sz w:val="23"/>
          <w:szCs w:val="23"/>
        </w:rPr>
        <w:t>-</w:t>
      </w:r>
      <w:r w:rsidR="00B70C96">
        <w:rPr>
          <w:sz w:val="23"/>
          <w:szCs w:val="23"/>
        </w:rPr>
        <w:fldChar w:fldCharType="begin"/>
      </w:r>
      <w:r w:rsidR="00B70C96">
        <w:rPr>
          <w:sz w:val="23"/>
          <w:szCs w:val="23"/>
        </w:rPr>
        <w:instrText xml:space="preserve"> REF _Ref165637239 \r \h </w:instrText>
      </w:r>
      <w:r w:rsidR="00B70C96">
        <w:rPr>
          <w:sz w:val="23"/>
          <w:szCs w:val="23"/>
        </w:rPr>
      </w:r>
      <w:r w:rsidR="00B70C96">
        <w:rPr>
          <w:sz w:val="23"/>
          <w:szCs w:val="23"/>
        </w:rPr>
        <w:fldChar w:fldCharType="separate"/>
      </w:r>
      <w:r w:rsidR="00B70C96">
        <w:rPr>
          <w:sz w:val="23"/>
          <w:szCs w:val="23"/>
        </w:rPr>
        <w:t>7.3</w:t>
      </w:r>
      <w:r w:rsidR="00B70C96">
        <w:rPr>
          <w:sz w:val="23"/>
          <w:szCs w:val="23"/>
        </w:rPr>
        <w:fldChar w:fldCharType="end"/>
      </w:r>
      <w:r w:rsidR="004C7770" w:rsidRPr="003E23B3">
        <w:rPr>
          <w:sz w:val="23"/>
          <w:szCs w:val="23"/>
          <w:highlight w:val="yellow"/>
        </w:rPr>
        <w:t xml:space="preserve"> </w:t>
      </w:r>
      <w:r w:rsidRPr="003E23B3">
        <w:rPr>
          <w:sz w:val="23"/>
          <w:szCs w:val="23"/>
        </w:rPr>
        <w:t>papunkčiuose nurodytų funkcijų vykdymu, vykdo pagal kompetenciją kitas funkcijas ir Agentūros direktoriaus, Agentūros direktoriaus pavaduotojo bei Departamento direktoriaus pavedimus.</w:t>
      </w:r>
    </w:p>
    <w:p w14:paraId="6BA703F5" w14:textId="77777777" w:rsidR="00F55B48" w:rsidRPr="003E23B3" w:rsidRDefault="00244800" w:rsidP="003E23B3">
      <w:pPr>
        <w:spacing w:before="120" w:after="0"/>
        <w:jc w:val="center"/>
        <w:rPr>
          <w:rFonts w:ascii="Times New Roman" w:hAnsi="Times New Roman"/>
          <w:b/>
          <w:caps/>
          <w:sz w:val="23"/>
          <w:szCs w:val="23"/>
        </w:rPr>
      </w:pPr>
      <w:r w:rsidRPr="003E23B3">
        <w:rPr>
          <w:rFonts w:ascii="Times New Roman" w:hAnsi="Times New Roman"/>
          <w:b/>
          <w:caps/>
          <w:sz w:val="23"/>
          <w:szCs w:val="23"/>
        </w:rPr>
        <w:t>III</w:t>
      </w:r>
      <w:r w:rsidR="00F55B48" w:rsidRPr="003E23B3">
        <w:rPr>
          <w:rFonts w:ascii="Times New Roman" w:hAnsi="Times New Roman"/>
          <w:b/>
          <w:caps/>
          <w:sz w:val="23"/>
          <w:szCs w:val="23"/>
        </w:rPr>
        <w:t xml:space="preserve"> SKYRIUS</w:t>
      </w:r>
    </w:p>
    <w:p w14:paraId="014FB6E8" w14:textId="77777777" w:rsidR="00244800" w:rsidRPr="003E23B3" w:rsidRDefault="00244800" w:rsidP="00D01AC6">
      <w:pPr>
        <w:spacing w:after="120"/>
        <w:contextualSpacing/>
        <w:jc w:val="center"/>
        <w:rPr>
          <w:rFonts w:ascii="Times New Roman" w:hAnsi="Times New Roman"/>
          <w:b/>
          <w:caps/>
          <w:sz w:val="23"/>
          <w:szCs w:val="23"/>
        </w:rPr>
      </w:pPr>
      <w:r w:rsidRPr="003E23B3">
        <w:rPr>
          <w:rFonts w:ascii="Times New Roman" w:hAnsi="Times New Roman"/>
          <w:b/>
          <w:caps/>
          <w:sz w:val="23"/>
          <w:szCs w:val="23"/>
        </w:rPr>
        <w:t>Skyriaus teisės</w:t>
      </w:r>
    </w:p>
    <w:p w14:paraId="6A28A125" w14:textId="77777777" w:rsidR="00244800" w:rsidRPr="003E23B3" w:rsidRDefault="00244800" w:rsidP="00A65B93">
      <w:pPr>
        <w:numPr>
          <w:ilvl w:val="0"/>
          <w:numId w:val="7"/>
        </w:numPr>
        <w:autoSpaceDE w:val="0"/>
        <w:autoSpaceDN w:val="0"/>
        <w:adjustRightInd w:val="0"/>
        <w:spacing w:after="0" w:line="240" w:lineRule="auto"/>
        <w:ind w:left="284" w:firstLine="567"/>
        <w:jc w:val="both"/>
        <w:rPr>
          <w:rFonts w:ascii="Times New Roman" w:hAnsi="Times New Roman"/>
          <w:sz w:val="23"/>
          <w:szCs w:val="23"/>
        </w:rPr>
      </w:pPr>
      <w:r w:rsidRPr="003E23B3">
        <w:rPr>
          <w:rFonts w:ascii="Times New Roman" w:hAnsi="Times New Roman"/>
          <w:sz w:val="23"/>
          <w:szCs w:val="23"/>
        </w:rPr>
        <w:t>Skyrius, įgyvendindamas jam pavestus uždavinius ir atlikdamas funkcijas, turi šias teises:</w:t>
      </w:r>
    </w:p>
    <w:p w14:paraId="33BAF17E" w14:textId="77777777" w:rsidR="00244800" w:rsidRPr="003E23B3" w:rsidRDefault="00244800" w:rsidP="00A65B93">
      <w:pPr>
        <w:pStyle w:val="bodytext"/>
        <w:numPr>
          <w:ilvl w:val="1"/>
          <w:numId w:val="16"/>
        </w:numPr>
        <w:shd w:val="clear" w:color="auto" w:fill="FFFFFF"/>
        <w:spacing w:before="0" w:beforeAutospacing="0" w:after="0" w:afterAutospacing="0" w:line="156" w:lineRule="atLeast"/>
        <w:ind w:left="284" w:firstLine="567"/>
        <w:jc w:val="both"/>
        <w:rPr>
          <w:sz w:val="23"/>
          <w:szCs w:val="23"/>
        </w:rPr>
      </w:pPr>
      <w:r w:rsidRPr="003E23B3">
        <w:rPr>
          <w:sz w:val="23"/>
          <w:szCs w:val="23"/>
        </w:rPr>
        <w:t xml:space="preserve">teikti </w:t>
      </w:r>
      <w:r w:rsidR="0073229E" w:rsidRPr="003E23B3">
        <w:rPr>
          <w:sz w:val="23"/>
          <w:szCs w:val="23"/>
        </w:rPr>
        <w:t>D</w:t>
      </w:r>
      <w:r w:rsidR="00851A3F" w:rsidRPr="003E23B3">
        <w:rPr>
          <w:sz w:val="23"/>
          <w:szCs w:val="23"/>
        </w:rPr>
        <w:t xml:space="preserve">epartamento direktoriui, </w:t>
      </w:r>
      <w:r w:rsidR="00973CA9" w:rsidRPr="003E23B3">
        <w:rPr>
          <w:sz w:val="23"/>
          <w:szCs w:val="23"/>
        </w:rPr>
        <w:t>Agentūros direktoriaus pavaduotojui</w:t>
      </w:r>
      <w:r w:rsidR="00851A3F" w:rsidRPr="003E23B3">
        <w:rPr>
          <w:sz w:val="23"/>
          <w:szCs w:val="23"/>
        </w:rPr>
        <w:t>, Agentūros direktoriui</w:t>
      </w:r>
      <w:r w:rsidRPr="003E23B3">
        <w:rPr>
          <w:sz w:val="23"/>
          <w:szCs w:val="23"/>
        </w:rPr>
        <w:t xml:space="preserve"> pasiūlymus </w:t>
      </w:r>
      <w:r w:rsidR="008934DA" w:rsidRPr="003E23B3">
        <w:rPr>
          <w:sz w:val="23"/>
          <w:szCs w:val="23"/>
        </w:rPr>
        <w:t xml:space="preserve">skyriaus </w:t>
      </w:r>
      <w:r w:rsidRPr="003E23B3">
        <w:rPr>
          <w:sz w:val="23"/>
          <w:szCs w:val="23"/>
        </w:rPr>
        <w:t>kompetencijos bei darbo organizavimo klausimais;</w:t>
      </w:r>
    </w:p>
    <w:p w14:paraId="25CF470A" w14:textId="77777777" w:rsidR="00244800" w:rsidRPr="003E23B3" w:rsidRDefault="00244800" w:rsidP="00A65B93">
      <w:pPr>
        <w:pStyle w:val="bodytext"/>
        <w:numPr>
          <w:ilvl w:val="1"/>
          <w:numId w:val="16"/>
        </w:numPr>
        <w:shd w:val="clear" w:color="auto" w:fill="FFFFFF"/>
        <w:spacing w:before="0" w:beforeAutospacing="0" w:after="0" w:afterAutospacing="0" w:line="156" w:lineRule="atLeast"/>
        <w:ind w:left="284" w:firstLine="567"/>
        <w:jc w:val="both"/>
        <w:rPr>
          <w:sz w:val="23"/>
          <w:szCs w:val="23"/>
        </w:rPr>
      </w:pPr>
      <w:r w:rsidRPr="003E23B3">
        <w:rPr>
          <w:sz w:val="23"/>
          <w:szCs w:val="23"/>
        </w:rPr>
        <w:t xml:space="preserve">gauti iš Agentūros </w:t>
      </w:r>
      <w:r w:rsidR="00973CA9" w:rsidRPr="003E23B3">
        <w:rPr>
          <w:sz w:val="23"/>
          <w:szCs w:val="23"/>
        </w:rPr>
        <w:t>administracijos</w:t>
      </w:r>
      <w:r w:rsidRPr="003E23B3">
        <w:rPr>
          <w:sz w:val="23"/>
          <w:szCs w:val="23"/>
        </w:rPr>
        <w:t xml:space="preserve"> padalinių, valstybės ir savivaldybių institucijų, įstaigų, organizacijų, įmonių, kitų juridinių ir fizinių asmenų informaciją ir dokumentus, kurių reikia </w:t>
      </w:r>
      <w:r w:rsidR="008934DA" w:rsidRPr="003E23B3">
        <w:rPr>
          <w:sz w:val="23"/>
          <w:szCs w:val="23"/>
        </w:rPr>
        <w:t xml:space="preserve">skyriaus </w:t>
      </w:r>
      <w:r w:rsidRPr="003E23B3">
        <w:rPr>
          <w:sz w:val="23"/>
          <w:szCs w:val="23"/>
        </w:rPr>
        <w:t>uždaviniams įg</w:t>
      </w:r>
      <w:r w:rsidR="00ED57ED" w:rsidRPr="003E23B3">
        <w:rPr>
          <w:sz w:val="23"/>
          <w:szCs w:val="23"/>
        </w:rPr>
        <w:t>yvendinti ir funkcijoms atlikti.</w:t>
      </w:r>
    </w:p>
    <w:p w14:paraId="408CC971" w14:textId="21688BA2" w:rsidR="00244800" w:rsidRPr="003E23B3" w:rsidRDefault="00973CA9" w:rsidP="003E23B3">
      <w:pPr>
        <w:numPr>
          <w:ilvl w:val="0"/>
          <w:numId w:val="7"/>
        </w:numPr>
        <w:autoSpaceDE w:val="0"/>
        <w:autoSpaceDN w:val="0"/>
        <w:adjustRightInd w:val="0"/>
        <w:spacing w:after="0" w:line="240" w:lineRule="auto"/>
        <w:ind w:left="284" w:firstLine="567"/>
        <w:jc w:val="both"/>
        <w:rPr>
          <w:rFonts w:ascii="Times New Roman" w:hAnsi="Times New Roman"/>
          <w:b/>
          <w:sz w:val="23"/>
          <w:szCs w:val="23"/>
        </w:rPr>
      </w:pPr>
      <w:r w:rsidRPr="003E23B3">
        <w:rPr>
          <w:rFonts w:ascii="Times New Roman" w:hAnsi="Times New Roman"/>
          <w:sz w:val="23"/>
          <w:szCs w:val="23"/>
        </w:rPr>
        <w:t xml:space="preserve">Skyrius </w:t>
      </w:r>
      <w:r w:rsidR="00244800" w:rsidRPr="003E23B3">
        <w:rPr>
          <w:rFonts w:ascii="Times New Roman" w:hAnsi="Times New Roman"/>
          <w:sz w:val="23"/>
          <w:szCs w:val="23"/>
        </w:rPr>
        <w:t>gali turėti ir kitų teisės aktais jam suteiktų teisių.</w:t>
      </w:r>
    </w:p>
    <w:p w14:paraId="7418BA68" w14:textId="77777777" w:rsidR="00F55B48" w:rsidRPr="003E23B3" w:rsidRDefault="00244800" w:rsidP="003E23B3">
      <w:pPr>
        <w:spacing w:before="120" w:after="0"/>
        <w:jc w:val="center"/>
        <w:rPr>
          <w:rFonts w:ascii="Times New Roman" w:hAnsi="Times New Roman"/>
          <w:b/>
          <w:caps/>
          <w:sz w:val="23"/>
          <w:szCs w:val="23"/>
        </w:rPr>
      </w:pPr>
      <w:r w:rsidRPr="003E23B3">
        <w:rPr>
          <w:rFonts w:ascii="Times New Roman" w:hAnsi="Times New Roman"/>
          <w:b/>
          <w:caps/>
          <w:sz w:val="23"/>
          <w:szCs w:val="23"/>
        </w:rPr>
        <w:t>IV</w:t>
      </w:r>
      <w:r w:rsidR="00F55B48" w:rsidRPr="003E23B3">
        <w:rPr>
          <w:rFonts w:ascii="Times New Roman" w:hAnsi="Times New Roman"/>
          <w:b/>
          <w:caps/>
          <w:sz w:val="23"/>
          <w:szCs w:val="23"/>
        </w:rPr>
        <w:t xml:space="preserve"> SKYRIUS</w:t>
      </w:r>
    </w:p>
    <w:p w14:paraId="5EE7FD77" w14:textId="705E3EC9" w:rsidR="00244800" w:rsidRPr="003E23B3" w:rsidRDefault="00244800" w:rsidP="00D01AC6">
      <w:pPr>
        <w:spacing w:after="120"/>
        <w:contextualSpacing/>
        <w:jc w:val="center"/>
        <w:rPr>
          <w:rFonts w:ascii="Times New Roman" w:hAnsi="Times New Roman"/>
          <w:b/>
          <w:caps/>
          <w:sz w:val="23"/>
          <w:szCs w:val="23"/>
        </w:rPr>
      </w:pPr>
      <w:r w:rsidRPr="003E23B3">
        <w:rPr>
          <w:rFonts w:ascii="Times New Roman" w:hAnsi="Times New Roman"/>
          <w:b/>
          <w:caps/>
          <w:sz w:val="23"/>
          <w:szCs w:val="23"/>
        </w:rPr>
        <w:t>Skyriaus darbo organizavimas</w:t>
      </w:r>
    </w:p>
    <w:p w14:paraId="04F3AC27" w14:textId="77777777" w:rsidR="002037C7" w:rsidRPr="003E23B3" w:rsidRDefault="002037C7" w:rsidP="00D01AC6">
      <w:pPr>
        <w:numPr>
          <w:ilvl w:val="0"/>
          <w:numId w:val="7"/>
        </w:numPr>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Skyriaus darbas organizuojamas remiantis Agentūros metiniais veiklos planais</w:t>
      </w:r>
      <w:r w:rsidR="004C7770" w:rsidRPr="003E23B3">
        <w:rPr>
          <w:rFonts w:ascii="Times New Roman" w:hAnsi="Times New Roman"/>
          <w:sz w:val="23"/>
          <w:szCs w:val="23"/>
        </w:rPr>
        <w:t>.</w:t>
      </w:r>
      <w:r w:rsidRPr="003E23B3">
        <w:rPr>
          <w:rFonts w:ascii="Times New Roman" w:hAnsi="Times New Roman"/>
          <w:sz w:val="23"/>
          <w:szCs w:val="23"/>
        </w:rPr>
        <w:t xml:space="preserve"> </w:t>
      </w:r>
    </w:p>
    <w:p w14:paraId="1320198E" w14:textId="77777777" w:rsidR="002037C7" w:rsidRPr="003E23B3" w:rsidRDefault="002037C7" w:rsidP="00D01AC6">
      <w:pPr>
        <w:numPr>
          <w:ilvl w:val="0"/>
          <w:numId w:val="7"/>
        </w:numPr>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Skyriui vadovauja skyriaus vedėjas, kurį Lietuvos Respublikos valstybės tarnybos įstatymo nustatyta tvarka skiria į pareigas ir atleidžia iš jų Agentūros direktorius. Skyriaus vedėjas yra tiesiogiai pavaldus Departamento direktoriui.</w:t>
      </w:r>
    </w:p>
    <w:p w14:paraId="518117B4" w14:textId="77777777" w:rsidR="002037C7" w:rsidRPr="003E23B3" w:rsidRDefault="002037C7" w:rsidP="00D01AC6">
      <w:pPr>
        <w:numPr>
          <w:ilvl w:val="0"/>
          <w:numId w:val="7"/>
        </w:numPr>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Skyriaus vedėjas:</w:t>
      </w:r>
    </w:p>
    <w:p w14:paraId="60773A4B"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planuoja ir organizuoja skyriaus darbą, paskirsto užduotis skyriaus valstybės tarnautojams ir darbuotojams ir kontroliuoja paskirtų užduočių vykdymą;</w:t>
      </w:r>
    </w:p>
    <w:p w14:paraId="59042A48"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atsako už skyriui pavestų uždavinių įgyvendinimą ir funkcijų vykdymą;</w:t>
      </w:r>
    </w:p>
    <w:p w14:paraId="0FD70099"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atsiskaito Departamento direktoriui už skyriaus veiklą;</w:t>
      </w:r>
    </w:p>
    <w:p w14:paraId="463EAB66"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teikia Departamento direktoriui, Agentūros direktoriaus pavaduotojui, Agentūros direktoriui pasiūlymus skyriaus kompetencijos klausimais, taip pat pasiūlymus dėl skyriaus nuostatų ir skyriaus valstybės tarnautojų ir darbuotojų pareigybių aprašymų, skyriaus valstybės tarnautojų ir darbuotojų skatinimo, tarnybinės ar drausminės atsakomybės jiems taikymo;</w:t>
      </w:r>
    </w:p>
    <w:p w14:paraId="6D423C46"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vizuoja skyriaus parengtus teisės aktų projektus ir kitus dokumentus arba teikia pavedimus tai atlikti kitiems skyriaus valstybės tarnautojams ir (ar) darbuotojams, taip pat kitų Agentūros administracijos padalinių rengiamus dokumentus, susijusius su skyriaus kompetencija;</w:t>
      </w:r>
    </w:p>
    <w:p w14:paraId="210F2991"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teisės aktų nustatyta tvarka vertina skyriaus valstybės tarnautojų tarnybinę veiklą, darbuotojų darbinę veiklą;</w:t>
      </w:r>
    </w:p>
    <w:p w14:paraId="5DBA54F3" w14:textId="77777777" w:rsidR="002037C7" w:rsidRPr="003E23B3" w:rsidRDefault="002037C7" w:rsidP="00D01AC6">
      <w:pPr>
        <w:numPr>
          <w:ilvl w:val="1"/>
          <w:numId w:val="19"/>
        </w:numPr>
        <w:tabs>
          <w:tab w:val="left" w:pos="1560"/>
        </w:tabs>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vykdo kitas pareigybės aprašyme ir kituose teisės aktuose nustatytas funkcijas, Departamento direktoriaus, Agentūros direktoriaus pavaduotojo, Agentūros direktoriaus pavedimus, tam, jog būtų užtikrintos Departamento vykdomos funkcijos.</w:t>
      </w:r>
    </w:p>
    <w:p w14:paraId="5059CDBC" w14:textId="51B49037" w:rsidR="002037C7" w:rsidRPr="003E23B3" w:rsidRDefault="002037C7" w:rsidP="00D01AC6">
      <w:pPr>
        <w:numPr>
          <w:ilvl w:val="0"/>
          <w:numId w:val="7"/>
        </w:numPr>
        <w:autoSpaceDE w:val="0"/>
        <w:autoSpaceDN w:val="0"/>
        <w:adjustRightInd w:val="0"/>
        <w:spacing w:after="120" w:line="240" w:lineRule="auto"/>
        <w:ind w:left="284" w:firstLine="567"/>
        <w:contextualSpacing/>
        <w:jc w:val="both"/>
        <w:rPr>
          <w:rFonts w:ascii="Times New Roman" w:hAnsi="Times New Roman"/>
          <w:sz w:val="23"/>
          <w:szCs w:val="23"/>
        </w:rPr>
      </w:pPr>
      <w:r w:rsidRPr="003E23B3">
        <w:rPr>
          <w:rFonts w:ascii="Times New Roman" w:hAnsi="Times New Roman"/>
          <w:sz w:val="23"/>
          <w:szCs w:val="23"/>
        </w:rPr>
        <w:t>Jei skyriaus vedėjo laikinai nėra, jo funkcijas atlieka Agentūros direktoriaus paskirtas kitas valstybės tarnautojas</w:t>
      </w:r>
      <w:r w:rsidR="003E23B3" w:rsidRPr="003E23B3">
        <w:rPr>
          <w:rFonts w:ascii="Times New Roman" w:hAnsi="Times New Roman"/>
          <w:sz w:val="23"/>
          <w:szCs w:val="23"/>
        </w:rPr>
        <w:t>.</w:t>
      </w:r>
    </w:p>
    <w:p w14:paraId="20368EE0" w14:textId="77777777" w:rsidR="002037C7" w:rsidRPr="003E23B3" w:rsidRDefault="002037C7" w:rsidP="00D01AC6">
      <w:pPr>
        <w:autoSpaceDE w:val="0"/>
        <w:autoSpaceDN w:val="0"/>
        <w:adjustRightInd w:val="0"/>
        <w:spacing w:after="120" w:line="240" w:lineRule="auto"/>
        <w:ind w:firstLine="851"/>
        <w:contextualSpacing/>
        <w:jc w:val="both"/>
        <w:rPr>
          <w:rFonts w:ascii="Times New Roman" w:hAnsi="Times New Roman"/>
          <w:sz w:val="23"/>
          <w:szCs w:val="23"/>
        </w:rPr>
      </w:pPr>
    </w:p>
    <w:p w14:paraId="6813D83A" w14:textId="77777777" w:rsidR="005130A9" w:rsidRPr="003E23B3" w:rsidRDefault="005130A9" w:rsidP="00D01AC6">
      <w:pPr>
        <w:autoSpaceDE w:val="0"/>
        <w:autoSpaceDN w:val="0"/>
        <w:adjustRightInd w:val="0"/>
        <w:spacing w:after="120" w:line="240" w:lineRule="auto"/>
        <w:ind w:firstLine="851"/>
        <w:contextualSpacing/>
        <w:jc w:val="both"/>
        <w:rPr>
          <w:rFonts w:ascii="Times New Roman" w:hAnsi="Times New Roman"/>
          <w:sz w:val="23"/>
          <w:szCs w:val="23"/>
        </w:rPr>
      </w:pPr>
    </w:p>
    <w:p w14:paraId="5C5B1364" w14:textId="77777777" w:rsidR="008C55B1" w:rsidRPr="003E23B3" w:rsidRDefault="00244800" w:rsidP="00D01AC6">
      <w:pPr>
        <w:pStyle w:val="Default"/>
        <w:spacing w:after="120"/>
        <w:contextualSpacing/>
        <w:jc w:val="center"/>
        <w:rPr>
          <w:rFonts w:ascii="Times New Roman" w:hAnsi="Times New Roman" w:cs="Times New Roman"/>
          <w:sz w:val="23"/>
          <w:szCs w:val="23"/>
        </w:rPr>
      </w:pPr>
      <w:r w:rsidRPr="003E23B3">
        <w:rPr>
          <w:rFonts w:ascii="Times New Roman" w:hAnsi="Times New Roman" w:cs="Times New Roman"/>
          <w:sz w:val="23"/>
          <w:szCs w:val="23"/>
        </w:rPr>
        <w:t>________________</w:t>
      </w:r>
    </w:p>
    <w:sectPr w:rsidR="008C55B1" w:rsidRPr="003E23B3" w:rsidSect="0053739B">
      <w:headerReference w:type="default" r:id="rId8"/>
      <w:footerReference w:type="default" r:id="rId9"/>
      <w:footerReference w:type="first" r:id="rId10"/>
      <w:pgSz w:w="11906" w:h="16838"/>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9A7A7" w14:textId="77777777" w:rsidR="0053739B" w:rsidRDefault="0053739B" w:rsidP="004574B7">
      <w:pPr>
        <w:spacing w:after="0" w:line="240" w:lineRule="auto"/>
      </w:pPr>
      <w:r>
        <w:separator/>
      </w:r>
    </w:p>
  </w:endnote>
  <w:endnote w:type="continuationSeparator" w:id="0">
    <w:p w14:paraId="6D18D72A" w14:textId="77777777" w:rsidR="0053739B" w:rsidRDefault="0053739B" w:rsidP="0045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Klee One"/>
    <w:charset w:val="EE"/>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93CA" w14:textId="77777777" w:rsidR="00FF0677" w:rsidRDefault="00FF0677">
    <w:pPr>
      <w:pStyle w:val="Footer"/>
      <w:jc w:val="center"/>
    </w:pPr>
    <w:r>
      <w:fldChar w:fldCharType="begin"/>
    </w:r>
    <w:r>
      <w:instrText>PAGE   \* MERGEFORMAT</w:instrText>
    </w:r>
    <w:r>
      <w:fldChar w:fldCharType="separate"/>
    </w:r>
    <w:r w:rsidR="008934DA">
      <w:rPr>
        <w:noProof/>
      </w:rPr>
      <w:t>3</w:t>
    </w:r>
    <w:r>
      <w:fldChar w:fldCharType="end"/>
    </w:r>
  </w:p>
  <w:p w14:paraId="6EF07489" w14:textId="77777777" w:rsidR="00C718F0" w:rsidRDefault="00C71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6695" w14:textId="77777777" w:rsidR="00A83E95" w:rsidRDefault="00A83E95">
    <w:pPr>
      <w:pStyle w:val="Footer"/>
      <w:jc w:val="center"/>
    </w:pPr>
  </w:p>
  <w:p w14:paraId="2C63329A" w14:textId="77777777" w:rsidR="00C718F0" w:rsidRDefault="00C7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283F" w14:textId="77777777" w:rsidR="0053739B" w:rsidRDefault="0053739B" w:rsidP="004574B7">
      <w:pPr>
        <w:spacing w:after="0" w:line="240" w:lineRule="auto"/>
      </w:pPr>
      <w:r>
        <w:separator/>
      </w:r>
    </w:p>
  </w:footnote>
  <w:footnote w:type="continuationSeparator" w:id="0">
    <w:p w14:paraId="0C9227D9" w14:textId="77777777" w:rsidR="0053739B" w:rsidRDefault="0053739B" w:rsidP="0045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6ABD0" w14:textId="77777777" w:rsidR="00C718F0" w:rsidRDefault="00C718F0" w:rsidP="00DC6909">
    <w:pPr>
      <w:pStyle w:val="Header"/>
      <w:jc w:val="center"/>
    </w:pPr>
  </w:p>
  <w:p w14:paraId="44AA33FD" w14:textId="77777777" w:rsidR="00C718F0" w:rsidRDefault="00C718F0" w:rsidP="00DC6909">
    <w:pPr>
      <w:pStyle w:val="Header"/>
      <w:jc w:val="center"/>
    </w:pPr>
  </w:p>
  <w:p w14:paraId="50993A30" w14:textId="77777777" w:rsidR="00C718F0" w:rsidRDefault="00C718F0" w:rsidP="0089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94F"/>
    <w:multiLevelType w:val="multilevel"/>
    <w:tmpl w:val="0427001F"/>
    <w:numStyleLink w:val="Stilius3"/>
  </w:abstractNum>
  <w:abstractNum w:abstractNumId="1" w15:restartNumberingAfterBreak="0">
    <w:nsid w:val="056F1F26"/>
    <w:multiLevelType w:val="multilevel"/>
    <w:tmpl w:val="0427001F"/>
    <w:styleLink w:val="Stilius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B0137"/>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A1047"/>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AD0831"/>
    <w:multiLevelType w:val="multilevel"/>
    <w:tmpl w:val="0427001F"/>
    <w:numStyleLink w:val="Stilius4"/>
  </w:abstractNum>
  <w:abstractNum w:abstractNumId="5" w15:restartNumberingAfterBreak="0">
    <w:nsid w:val="31CE6C54"/>
    <w:multiLevelType w:val="multilevel"/>
    <w:tmpl w:val="0427001F"/>
    <w:numStyleLink w:val="Stilius2"/>
  </w:abstractNum>
  <w:abstractNum w:abstractNumId="6" w15:restartNumberingAfterBreak="0">
    <w:nsid w:val="338357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46008C"/>
    <w:multiLevelType w:val="hybridMultilevel"/>
    <w:tmpl w:val="BCEE920A"/>
    <w:lvl w:ilvl="0" w:tplc="4B28BBD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3D158CE"/>
    <w:multiLevelType w:val="hybridMultilevel"/>
    <w:tmpl w:val="45EAB9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C9951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6F0A3D"/>
    <w:multiLevelType w:val="hybridMultilevel"/>
    <w:tmpl w:val="1362D6DA"/>
    <w:lvl w:ilvl="0" w:tplc="3DCE70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63D3208"/>
    <w:multiLevelType w:val="multilevel"/>
    <w:tmpl w:val="0427001F"/>
    <w:numStyleLink w:val="Stilius5"/>
  </w:abstractNum>
  <w:abstractNum w:abstractNumId="12" w15:restartNumberingAfterBreak="0">
    <w:nsid w:val="589B0187"/>
    <w:multiLevelType w:val="hybridMultilevel"/>
    <w:tmpl w:val="1F545C16"/>
    <w:lvl w:ilvl="0" w:tplc="DDC0AD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4C6F40"/>
    <w:multiLevelType w:val="hybridMultilevel"/>
    <w:tmpl w:val="EEE2D704"/>
    <w:lvl w:ilvl="0" w:tplc="0A0EFF2C">
      <w:start w:val="7"/>
      <w:numFmt w:val="bullet"/>
      <w:lvlText w:val="-"/>
      <w:lvlJc w:val="left"/>
      <w:pPr>
        <w:ind w:left="405" w:hanging="360"/>
      </w:pPr>
      <w:rPr>
        <w:rFonts w:ascii="Calibri" w:eastAsia="Calibri" w:hAnsi="Calibri"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664072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DB4DF7"/>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AC4E16"/>
    <w:multiLevelType w:val="multilevel"/>
    <w:tmpl w:val="0427001F"/>
    <w:styleLink w:val="Stilius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B522C8"/>
    <w:multiLevelType w:val="multilevel"/>
    <w:tmpl w:val="0427001F"/>
    <w:numStyleLink w:val="Stilius1"/>
  </w:abstractNum>
  <w:abstractNum w:abstractNumId="18" w15:restartNumberingAfterBreak="0">
    <w:nsid w:val="77FC5E3D"/>
    <w:multiLevelType w:val="hybridMultilevel"/>
    <w:tmpl w:val="B7F4A73C"/>
    <w:lvl w:ilvl="0" w:tplc="3AC4CC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7EC22969"/>
    <w:multiLevelType w:val="multilevel"/>
    <w:tmpl w:val="E578B904"/>
    <w:lvl w:ilvl="0">
      <w:start w:val="1"/>
      <w:numFmt w:val="decimal"/>
      <w:lvlText w:val="%1."/>
      <w:lvlJc w:val="left"/>
      <w:pPr>
        <w:ind w:left="1211" w:hanging="360"/>
      </w:pPr>
      <w:rPr>
        <w:rFonts w:ascii="Times New Roman" w:hAnsi="Times New Roman" w:cs="Times New Roman" w:hint="default"/>
        <w:b w:val="0"/>
        <w:bCs/>
        <w:sz w:val="24"/>
        <w:szCs w:val="24"/>
      </w:rPr>
    </w:lvl>
    <w:lvl w:ilvl="1">
      <w:start w:val="1"/>
      <w:numFmt w:val="decimal"/>
      <w:isLgl/>
      <w:lvlText w:val="%1.%2."/>
      <w:lvlJc w:val="left"/>
      <w:pPr>
        <w:ind w:left="1371" w:hanging="5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68583898">
    <w:abstractNumId w:val="12"/>
  </w:num>
  <w:num w:numId="2" w16cid:durableId="403797465">
    <w:abstractNumId w:val="7"/>
  </w:num>
  <w:num w:numId="3" w16cid:durableId="1353412744">
    <w:abstractNumId w:val="18"/>
  </w:num>
  <w:num w:numId="4" w16cid:durableId="1522091031">
    <w:abstractNumId w:val="10"/>
  </w:num>
  <w:num w:numId="5" w16cid:durableId="1913275335">
    <w:abstractNumId w:val="13"/>
  </w:num>
  <w:num w:numId="6" w16cid:durableId="1634090754">
    <w:abstractNumId w:val="8"/>
  </w:num>
  <w:num w:numId="7" w16cid:durableId="1617711463">
    <w:abstractNumId w:val="19"/>
  </w:num>
  <w:num w:numId="8" w16cid:durableId="573012802">
    <w:abstractNumId w:val="17"/>
  </w:num>
  <w:num w:numId="9" w16cid:durableId="1634942405">
    <w:abstractNumId w:val="3"/>
  </w:num>
  <w:num w:numId="10" w16cid:durableId="2022585283">
    <w:abstractNumId w:val="5"/>
    <w:lvlOverride w:ilvl="2">
      <w:lvl w:ilvl="2">
        <w:start w:val="1"/>
        <w:numFmt w:val="decimal"/>
        <w:lvlText w:val="%1.%2.%3."/>
        <w:lvlJc w:val="left"/>
        <w:pPr>
          <w:ind w:left="2205" w:hanging="504"/>
        </w:pPr>
      </w:lvl>
    </w:lvlOverride>
  </w:num>
  <w:num w:numId="11" w16cid:durableId="90471266">
    <w:abstractNumId w:val="15"/>
  </w:num>
  <w:num w:numId="12" w16cid:durableId="652099674">
    <w:abstractNumId w:val="0"/>
  </w:num>
  <w:num w:numId="13" w16cid:durableId="211573713">
    <w:abstractNumId w:val="2"/>
  </w:num>
  <w:num w:numId="14" w16cid:durableId="1000085272">
    <w:abstractNumId w:val="14"/>
  </w:num>
  <w:num w:numId="15" w16cid:durableId="909197598">
    <w:abstractNumId w:val="6"/>
  </w:num>
  <w:num w:numId="16" w16cid:durableId="1772318173">
    <w:abstractNumId w:val="4"/>
  </w:num>
  <w:num w:numId="17" w16cid:durableId="241838987">
    <w:abstractNumId w:val="16"/>
  </w:num>
  <w:num w:numId="18" w16cid:durableId="791940444">
    <w:abstractNumId w:val="9"/>
  </w:num>
  <w:num w:numId="19" w16cid:durableId="1136947797">
    <w:abstractNumId w:val="11"/>
    <w:lvlOverride w:ilvl="1">
      <w:lvl w:ilvl="1">
        <w:start w:val="1"/>
        <w:numFmt w:val="decimal"/>
        <w:lvlText w:val="%1.%2."/>
        <w:lvlJc w:val="left"/>
        <w:pPr>
          <w:ind w:left="792" w:hanging="432"/>
        </w:pPr>
      </w:lvl>
    </w:lvlOverride>
  </w:num>
  <w:num w:numId="20" w16cid:durableId="211478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B4"/>
    <w:rsid w:val="000063CF"/>
    <w:rsid w:val="00006BE0"/>
    <w:rsid w:val="00012E58"/>
    <w:rsid w:val="000131B2"/>
    <w:rsid w:val="00014095"/>
    <w:rsid w:val="000145E6"/>
    <w:rsid w:val="0001702C"/>
    <w:rsid w:val="00020191"/>
    <w:rsid w:val="0002088F"/>
    <w:rsid w:val="000222DB"/>
    <w:rsid w:val="00023BA4"/>
    <w:rsid w:val="000250AF"/>
    <w:rsid w:val="000254C7"/>
    <w:rsid w:val="00025605"/>
    <w:rsid w:val="000275E0"/>
    <w:rsid w:val="00032885"/>
    <w:rsid w:val="00036BB0"/>
    <w:rsid w:val="00045D43"/>
    <w:rsid w:val="00051885"/>
    <w:rsid w:val="0005340D"/>
    <w:rsid w:val="00054989"/>
    <w:rsid w:val="00054FC2"/>
    <w:rsid w:val="00054FEA"/>
    <w:rsid w:val="0005540A"/>
    <w:rsid w:val="00055941"/>
    <w:rsid w:val="00061526"/>
    <w:rsid w:val="00062792"/>
    <w:rsid w:val="000629F9"/>
    <w:rsid w:val="00063798"/>
    <w:rsid w:val="00065E8A"/>
    <w:rsid w:val="000775EC"/>
    <w:rsid w:val="00077BC5"/>
    <w:rsid w:val="00083F18"/>
    <w:rsid w:val="00084771"/>
    <w:rsid w:val="00084AB6"/>
    <w:rsid w:val="0009162C"/>
    <w:rsid w:val="000929EB"/>
    <w:rsid w:val="00093819"/>
    <w:rsid w:val="000A3FB9"/>
    <w:rsid w:val="000B1127"/>
    <w:rsid w:val="000B491D"/>
    <w:rsid w:val="000B5385"/>
    <w:rsid w:val="000B6135"/>
    <w:rsid w:val="000B7C68"/>
    <w:rsid w:val="000C2C5B"/>
    <w:rsid w:val="000C571E"/>
    <w:rsid w:val="000C773C"/>
    <w:rsid w:val="000C7D00"/>
    <w:rsid w:val="000D1053"/>
    <w:rsid w:val="000D2415"/>
    <w:rsid w:val="000D3B9F"/>
    <w:rsid w:val="000D5404"/>
    <w:rsid w:val="000D7E4C"/>
    <w:rsid w:val="000E12EE"/>
    <w:rsid w:val="000E147D"/>
    <w:rsid w:val="000E23E9"/>
    <w:rsid w:val="000E3792"/>
    <w:rsid w:val="000E6183"/>
    <w:rsid w:val="000F019C"/>
    <w:rsid w:val="000F1EF2"/>
    <w:rsid w:val="000F2776"/>
    <w:rsid w:val="000F6E43"/>
    <w:rsid w:val="001024C1"/>
    <w:rsid w:val="001058E5"/>
    <w:rsid w:val="00105A56"/>
    <w:rsid w:val="00105E79"/>
    <w:rsid w:val="00114290"/>
    <w:rsid w:val="00115663"/>
    <w:rsid w:val="0012749D"/>
    <w:rsid w:val="001359C1"/>
    <w:rsid w:val="00140032"/>
    <w:rsid w:val="001423C7"/>
    <w:rsid w:val="001434DD"/>
    <w:rsid w:val="00150D62"/>
    <w:rsid w:val="0015128F"/>
    <w:rsid w:val="00152125"/>
    <w:rsid w:val="00153A02"/>
    <w:rsid w:val="0015514A"/>
    <w:rsid w:val="0015791D"/>
    <w:rsid w:val="00167840"/>
    <w:rsid w:val="00171CFC"/>
    <w:rsid w:val="0017391D"/>
    <w:rsid w:val="001739C9"/>
    <w:rsid w:val="00175426"/>
    <w:rsid w:val="00180463"/>
    <w:rsid w:val="0018127F"/>
    <w:rsid w:val="00183982"/>
    <w:rsid w:val="00190378"/>
    <w:rsid w:val="0019046B"/>
    <w:rsid w:val="00191C3E"/>
    <w:rsid w:val="00196364"/>
    <w:rsid w:val="00197F59"/>
    <w:rsid w:val="001A44DA"/>
    <w:rsid w:val="001A5199"/>
    <w:rsid w:val="001A5923"/>
    <w:rsid w:val="001A6D78"/>
    <w:rsid w:val="001B0322"/>
    <w:rsid w:val="001B21A3"/>
    <w:rsid w:val="001B47AF"/>
    <w:rsid w:val="001B5354"/>
    <w:rsid w:val="001C0B5D"/>
    <w:rsid w:val="001C1CD3"/>
    <w:rsid w:val="001D07EA"/>
    <w:rsid w:val="001D10EF"/>
    <w:rsid w:val="001D3992"/>
    <w:rsid w:val="001E592D"/>
    <w:rsid w:val="001E77F7"/>
    <w:rsid w:val="001F6668"/>
    <w:rsid w:val="00201CCD"/>
    <w:rsid w:val="0020234A"/>
    <w:rsid w:val="0020277F"/>
    <w:rsid w:val="002037C7"/>
    <w:rsid w:val="00210F26"/>
    <w:rsid w:val="002110BF"/>
    <w:rsid w:val="002121B5"/>
    <w:rsid w:val="0022113C"/>
    <w:rsid w:val="00222CC3"/>
    <w:rsid w:val="00223A03"/>
    <w:rsid w:val="00224A7D"/>
    <w:rsid w:val="002259EC"/>
    <w:rsid w:val="00226552"/>
    <w:rsid w:val="00233FA2"/>
    <w:rsid w:val="002360AE"/>
    <w:rsid w:val="0023629F"/>
    <w:rsid w:val="0024012D"/>
    <w:rsid w:val="00241358"/>
    <w:rsid w:val="00244800"/>
    <w:rsid w:val="00244D56"/>
    <w:rsid w:val="002465EF"/>
    <w:rsid w:val="0025321D"/>
    <w:rsid w:val="00256268"/>
    <w:rsid w:val="00257F40"/>
    <w:rsid w:val="0026708D"/>
    <w:rsid w:val="00274A0E"/>
    <w:rsid w:val="0027510C"/>
    <w:rsid w:val="00282120"/>
    <w:rsid w:val="00282470"/>
    <w:rsid w:val="00285ACB"/>
    <w:rsid w:val="00292C95"/>
    <w:rsid w:val="00292CFF"/>
    <w:rsid w:val="0029491B"/>
    <w:rsid w:val="00294C77"/>
    <w:rsid w:val="00294F6D"/>
    <w:rsid w:val="002950DE"/>
    <w:rsid w:val="002956C6"/>
    <w:rsid w:val="002A26D4"/>
    <w:rsid w:val="002A55EA"/>
    <w:rsid w:val="002A5AAE"/>
    <w:rsid w:val="002B062C"/>
    <w:rsid w:val="002B17C5"/>
    <w:rsid w:val="002B2710"/>
    <w:rsid w:val="002B320C"/>
    <w:rsid w:val="002B361F"/>
    <w:rsid w:val="002B38BE"/>
    <w:rsid w:val="002B6C95"/>
    <w:rsid w:val="002B788A"/>
    <w:rsid w:val="002C0BB7"/>
    <w:rsid w:val="002C158E"/>
    <w:rsid w:val="002C26E1"/>
    <w:rsid w:val="002C7DFC"/>
    <w:rsid w:val="002D38B4"/>
    <w:rsid w:val="002D69AF"/>
    <w:rsid w:val="002E1CB0"/>
    <w:rsid w:val="002E7527"/>
    <w:rsid w:val="002F0776"/>
    <w:rsid w:val="002F0BB0"/>
    <w:rsid w:val="002F2EFC"/>
    <w:rsid w:val="002F4479"/>
    <w:rsid w:val="002F593A"/>
    <w:rsid w:val="002F680C"/>
    <w:rsid w:val="002F785F"/>
    <w:rsid w:val="0030603F"/>
    <w:rsid w:val="0031290B"/>
    <w:rsid w:val="0031327C"/>
    <w:rsid w:val="003261F6"/>
    <w:rsid w:val="00326E89"/>
    <w:rsid w:val="0033132E"/>
    <w:rsid w:val="003338FB"/>
    <w:rsid w:val="00334275"/>
    <w:rsid w:val="00341397"/>
    <w:rsid w:val="00342A86"/>
    <w:rsid w:val="00351BAF"/>
    <w:rsid w:val="003603A1"/>
    <w:rsid w:val="00371C99"/>
    <w:rsid w:val="003720D2"/>
    <w:rsid w:val="00373655"/>
    <w:rsid w:val="00375D56"/>
    <w:rsid w:val="003829A3"/>
    <w:rsid w:val="00387335"/>
    <w:rsid w:val="00390EF1"/>
    <w:rsid w:val="003911C5"/>
    <w:rsid w:val="00392EA1"/>
    <w:rsid w:val="003A3396"/>
    <w:rsid w:val="003A4E3B"/>
    <w:rsid w:val="003A55D5"/>
    <w:rsid w:val="003A5A2A"/>
    <w:rsid w:val="003A6B9C"/>
    <w:rsid w:val="003B103F"/>
    <w:rsid w:val="003B2664"/>
    <w:rsid w:val="003C16C1"/>
    <w:rsid w:val="003C1865"/>
    <w:rsid w:val="003C187F"/>
    <w:rsid w:val="003C3497"/>
    <w:rsid w:val="003C3857"/>
    <w:rsid w:val="003C5DCE"/>
    <w:rsid w:val="003C62CE"/>
    <w:rsid w:val="003D2179"/>
    <w:rsid w:val="003D2712"/>
    <w:rsid w:val="003D3156"/>
    <w:rsid w:val="003D3FDF"/>
    <w:rsid w:val="003D6018"/>
    <w:rsid w:val="003D68F8"/>
    <w:rsid w:val="003E0599"/>
    <w:rsid w:val="003E23B3"/>
    <w:rsid w:val="003E4DAE"/>
    <w:rsid w:val="003E4EC4"/>
    <w:rsid w:val="003F2EE6"/>
    <w:rsid w:val="003F452E"/>
    <w:rsid w:val="003F6BDD"/>
    <w:rsid w:val="00412AC6"/>
    <w:rsid w:val="00412DAD"/>
    <w:rsid w:val="00413036"/>
    <w:rsid w:val="004138AA"/>
    <w:rsid w:val="004139C3"/>
    <w:rsid w:val="004153EF"/>
    <w:rsid w:val="004163C3"/>
    <w:rsid w:val="00420FB6"/>
    <w:rsid w:val="00421FB2"/>
    <w:rsid w:val="00430221"/>
    <w:rsid w:val="00430285"/>
    <w:rsid w:val="00430791"/>
    <w:rsid w:val="00431F64"/>
    <w:rsid w:val="00441D70"/>
    <w:rsid w:val="00442E01"/>
    <w:rsid w:val="00444445"/>
    <w:rsid w:val="00444ECE"/>
    <w:rsid w:val="00444F81"/>
    <w:rsid w:val="00447A37"/>
    <w:rsid w:val="00447CA2"/>
    <w:rsid w:val="004519D0"/>
    <w:rsid w:val="00452CD3"/>
    <w:rsid w:val="00453944"/>
    <w:rsid w:val="004574B7"/>
    <w:rsid w:val="00461150"/>
    <w:rsid w:val="004625DC"/>
    <w:rsid w:val="0046475B"/>
    <w:rsid w:val="00473DA3"/>
    <w:rsid w:val="00474F5C"/>
    <w:rsid w:val="00476867"/>
    <w:rsid w:val="004927C6"/>
    <w:rsid w:val="00495F7C"/>
    <w:rsid w:val="004A0F02"/>
    <w:rsid w:val="004A21C1"/>
    <w:rsid w:val="004A49BE"/>
    <w:rsid w:val="004A57EA"/>
    <w:rsid w:val="004A7247"/>
    <w:rsid w:val="004A784D"/>
    <w:rsid w:val="004A7C05"/>
    <w:rsid w:val="004A7E9A"/>
    <w:rsid w:val="004B2811"/>
    <w:rsid w:val="004B2906"/>
    <w:rsid w:val="004B4438"/>
    <w:rsid w:val="004B52DB"/>
    <w:rsid w:val="004B75BF"/>
    <w:rsid w:val="004C2B5E"/>
    <w:rsid w:val="004C3695"/>
    <w:rsid w:val="004C4C58"/>
    <w:rsid w:val="004C7770"/>
    <w:rsid w:val="004D05B4"/>
    <w:rsid w:val="004D52F8"/>
    <w:rsid w:val="004E00DE"/>
    <w:rsid w:val="004E3678"/>
    <w:rsid w:val="004E4BDE"/>
    <w:rsid w:val="004E7B3F"/>
    <w:rsid w:val="004F2A07"/>
    <w:rsid w:val="005002FB"/>
    <w:rsid w:val="00500394"/>
    <w:rsid w:val="0050315D"/>
    <w:rsid w:val="00511201"/>
    <w:rsid w:val="005130A9"/>
    <w:rsid w:val="00513D1E"/>
    <w:rsid w:val="00516611"/>
    <w:rsid w:val="005166B6"/>
    <w:rsid w:val="00522FC5"/>
    <w:rsid w:val="005231F0"/>
    <w:rsid w:val="0052356B"/>
    <w:rsid w:val="00530FD8"/>
    <w:rsid w:val="00533008"/>
    <w:rsid w:val="00535B49"/>
    <w:rsid w:val="00536C67"/>
    <w:rsid w:val="0053739B"/>
    <w:rsid w:val="005465C4"/>
    <w:rsid w:val="00555B6B"/>
    <w:rsid w:val="00564AF7"/>
    <w:rsid w:val="00564E41"/>
    <w:rsid w:val="0056550F"/>
    <w:rsid w:val="005659BB"/>
    <w:rsid w:val="005662A3"/>
    <w:rsid w:val="005672DB"/>
    <w:rsid w:val="005676C8"/>
    <w:rsid w:val="00567B7D"/>
    <w:rsid w:val="00570F70"/>
    <w:rsid w:val="0057103E"/>
    <w:rsid w:val="005713AD"/>
    <w:rsid w:val="00575E32"/>
    <w:rsid w:val="00581D93"/>
    <w:rsid w:val="00582434"/>
    <w:rsid w:val="00583B63"/>
    <w:rsid w:val="005862D1"/>
    <w:rsid w:val="00590C12"/>
    <w:rsid w:val="00594A4F"/>
    <w:rsid w:val="005A137E"/>
    <w:rsid w:val="005A173F"/>
    <w:rsid w:val="005A48AE"/>
    <w:rsid w:val="005A4A47"/>
    <w:rsid w:val="005A4D54"/>
    <w:rsid w:val="005A4EFC"/>
    <w:rsid w:val="005C12E6"/>
    <w:rsid w:val="005C1927"/>
    <w:rsid w:val="005C3393"/>
    <w:rsid w:val="005D0C5D"/>
    <w:rsid w:val="005D2236"/>
    <w:rsid w:val="005D508E"/>
    <w:rsid w:val="005D5971"/>
    <w:rsid w:val="005D61F2"/>
    <w:rsid w:val="005D6333"/>
    <w:rsid w:val="005E1E20"/>
    <w:rsid w:val="005E451B"/>
    <w:rsid w:val="005E663C"/>
    <w:rsid w:val="005E69C9"/>
    <w:rsid w:val="005E7019"/>
    <w:rsid w:val="005E7201"/>
    <w:rsid w:val="005F4E5E"/>
    <w:rsid w:val="005F635D"/>
    <w:rsid w:val="006008C9"/>
    <w:rsid w:val="00601FD6"/>
    <w:rsid w:val="006049E7"/>
    <w:rsid w:val="006070E7"/>
    <w:rsid w:val="00615384"/>
    <w:rsid w:val="00616DB6"/>
    <w:rsid w:val="00620A3E"/>
    <w:rsid w:val="0062159F"/>
    <w:rsid w:val="006222B5"/>
    <w:rsid w:val="00623C96"/>
    <w:rsid w:val="00623E3A"/>
    <w:rsid w:val="006242B4"/>
    <w:rsid w:val="00631DF6"/>
    <w:rsid w:val="00632517"/>
    <w:rsid w:val="00634769"/>
    <w:rsid w:val="00636249"/>
    <w:rsid w:val="00640278"/>
    <w:rsid w:val="00641BA7"/>
    <w:rsid w:val="00643043"/>
    <w:rsid w:val="00643750"/>
    <w:rsid w:val="006457D3"/>
    <w:rsid w:val="00646EE4"/>
    <w:rsid w:val="00652FA6"/>
    <w:rsid w:val="006530EA"/>
    <w:rsid w:val="006550FC"/>
    <w:rsid w:val="00655819"/>
    <w:rsid w:val="00660D79"/>
    <w:rsid w:val="00661F95"/>
    <w:rsid w:val="0066501E"/>
    <w:rsid w:val="00667AC6"/>
    <w:rsid w:val="006702E7"/>
    <w:rsid w:val="006720F6"/>
    <w:rsid w:val="006739F7"/>
    <w:rsid w:val="00674FBF"/>
    <w:rsid w:val="00675658"/>
    <w:rsid w:val="00680398"/>
    <w:rsid w:val="00684460"/>
    <w:rsid w:val="00684E3A"/>
    <w:rsid w:val="00685C93"/>
    <w:rsid w:val="0069033E"/>
    <w:rsid w:val="00691BFE"/>
    <w:rsid w:val="00692C4D"/>
    <w:rsid w:val="0069364F"/>
    <w:rsid w:val="0069600E"/>
    <w:rsid w:val="006A3363"/>
    <w:rsid w:val="006A50C8"/>
    <w:rsid w:val="006A7B92"/>
    <w:rsid w:val="006B0C94"/>
    <w:rsid w:val="006B1C03"/>
    <w:rsid w:val="006B2782"/>
    <w:rsid w:val="006B2AA0"/>
    <w:rsid w:val="006B35AC"/>
    <w:rsid w:val="006B4918"/>
    <w:rsid w:val="006B57F2"/>
    <w:rsid w:val="006B6319"/>
    <w:rsid w:val="006B7EDB"/>
    <w:rsid w:val="006C05F4"/>
    <w:rsid w:val="006C0E4E"/>
    <w:rsid w:val="006C268E"/>
    <w:rsid w:val="006C3311"/>
    <w:rsid w:val="006C738A"/>
    <w:rsid w:val="006D2605"/>
    <w:rsid w:val="006D7CF2"/>
    <w:rsid w:val="006E029A"/>
    <w:rsid w:val="006E1550"/>
    <w:rsid w:val="006E425F"/>
    <w:rsid w:val="006E437C"/>
    <w:rsid w:val="006E4B52"/>
    <w:rsid w:val="006F0C52"/>
    <w:rsid w:val="006F31DA"/>
    <w:rsid w:val="006F4402"/>
    <w:rsid w:val="006F6752"/>
    <w:rsid w:val="006F7147"/>
    <w:rsid w:val="00700709"/>
    <w:rsid w:val="007025C4"/>
    <w:rsid w:val="00703973"/>
    <w:rsid w:val="00703976"/>
    <w:rsid w:val="00705924"/>
    <w:rsid w:val="0071597F"/>
    <w:rsid w:val="007175E8"/>
    <w:rsid w:val="007319AC"/>
    <w:rsid w:val="0073229E"/>
    <w:rsid w:val="007342EE"/>
    <w:rsid w:val="007343E0"/>
    <w:rsid w:val="00737519"/>
    <w:rsid w:val="00737AB2"/>
    <w:rsid w:val="00740742"/>
    <w:rsid w:val="007438A7"/>
    <w:rsid w:val="00743B06"/>
    <w:rsid w:val="007447F7"/>
    <w:rsid w:val="00745837"/>
    <w:rsid w:val="0074740D"/>
    <w:rsid w:val="00752283"/>
    <w:rsid w:val="00754A3B"/>
    <w:rsid w:val="00761C0B"/>
    <w:rsid w:val="007649B2"/>
    <w:rsid w:val="00765AA1"/>
    <w:rsid w:val="00766657"/>
    <w:rsid w:val="00770155"/>
    <w:rsid w:val="00770308"/>
    <w:rsid w:val="00770C81"/>
    <w:rsid w:val="0077106C"/>
    <w:rsid w:val="007736B4"/>
    <w:rsid w:val="00774191"/>
    <w:rsid w:val="00776857"/>
    <w:rsid w:val="00776F16"/>
    <w:rsid w:val="00777EFF"/>
    <w:rsid w:val="00781CFD"/>
    <w:rsid w:val="00785942"/>
    <w:rsid w:val="00785994"/>
    <w:rsid w:val="00790388"/>
    <w:rsid w:val="007923DE"/>
    <w:rsid w:val="00793506"/>
    <w:rsid w:val="007961AF"/>
    <w:rsid w:val="007A6CF3"/>
    <w:rsid w:val="007A6E3D"/>
    <w:rsid w:val="007B3376"/>
    <w:rsid w:val="007B4993"/>
    <w:rsid w:val="007B6ED0"/>
    <w:rsid w:val="007B7A66"/>
    <w:rsid w:val="007B7DEF"/>
    <w:rsid w:val="007B7EB3"/>
    <w:rsid w:val="007C398D"/>
    <w:rsid w:val="007C3EEA"/>
    <w:rsid w:val="007C7E0F"/>
    <w:rsid w:val="007D0614"/>
    <w:rsid w:val="007D4819"/>
    <w:rsid w:val="007E39D8"/>
    <w:rsid w:val="007E3FE9"/>
    <w:rsid w:val="007E4165"/>
    <w:rsid w:val="007E70AA"/>
    <w:rsid w:val="007F3522"/>
    <w:rsid w:val="007F4FA8"/>
    <w:rsid w:val="007F7023"/>
    <w:rsid w:val="00802227"/>
    <w:rsid w:val="00807765"/>
    <w:rsid w:val="00811AAF"/>
    <w:rsid w:val="00813B59"/>
    <w:rsid w:val="00814056"/>
    <w:rsid w:val="00821D40"/>
    <w:rsid w:val="008226C3"/>
    <w:rsid w:val="00823C7F"/>
    <w:rsid w:val="00831498"/>
    <w:rsid w:val="00832F8C"/>
    <w:rsid w:val="00834732"/>
    <w:rsid w:val="0083484A"/>
    <w:rsid w:val="00834B73"/>
    <w:rsid w:val="00835531"/>
    <w:rsid w:val="0084243B"/>
    <w:rsid w:val="008472D2"/>
    <w:rsid w:val="00850919"/>
    <w:rsid w:val="00851A3F"/>
    <w:rsid w:val="008560AE"/>
    <w:rsid w:val="00862791"/>
    <w:rsid w:val="00864792"/>
    <w:rsid w:val="00865952"/>
    <w:rsid w:val="00866512"/>
    <w:rsid w:val="00870A47"/>
    <w:rsid w:val="008710C3"/>
    <w:rsid w:val="00871A4B"/>
    <w:rsid w:val="00873C40"/>
    <w:rsid w:val="00874337"/>
    <w:rsid w:val="0087436E"/>
    <w:rsid w:val="008851A1"/>
    <w:rsid w:val="00891500"/>
    <w:rsid w:val="0089227F"/>
    <w:rsid w:val="008934DA"/>
    <w:rsid w:val="00893610"/>
    <w:rsid w:val="00893D05"/>
    <w:rsid w:val="00894B30"/>
    <w:rsid w:val="008A752B"/>
    <w:rsid w:val="008B04FC"/>
    <w:rsid w:val="008B28FF"/>
    <w:rsid w:val="008B311D"/>
    <w:rsid w:val="008B7535"/>
    <w:rsid w:val="008C1388"/>
    <w:rsid w:val="008C32FD"/>
    <w:rsid w:val="008C55B1"/>
    <w:rsid w:val="008D027A"/>
    <w:rsid w:val="008D0EB9"/>
    <w:rsid w:val="008D4156"/>
    <w:rsid w:val="008D6433"/>
    <w:rsid w:val="008D6EBC"/>
    <w:rsid w:val="008D704D"/>
    <w:rsid w:val="008D7B44"/>
    <w:rsid w:val="008E13CF"/>
    <w:rsid w:val="008E165B"/>
    <w:rsid w:val="008E3DA8"/>
    <w:rsid w:val="008E58B0"/>
    <w:rsid w:val="008F5126"/>
    <w:rsid w:val="008F59F3"/>
    <w:rsid w:val="00900FE1"/>
    <w:rsid w:val="0090129A"/>
    <w:rsid w:val="00902187"/>
    <w:rsid w:val="0090423A"/>
    <w:rsid w:val="00904D3B"/>
    <w:rsid w:val="0090527D"/>
    <w:rsid w:val="00914381"/>
    <w:rsid w:val="00916482"/>
    <w:rsid w:val="0091684C"/>
    <w:rsid w:val="00921A4B"/>
    <w:rsid w:val="00921BB6"/>
    <w:rsid w:val="00922BC2"/>
    <w:rsid w:val="00925770"/>
    <w:rsid w:val="00931523"/>
    <w:rsid w:val="00933499"/>
    <w:rsid w:val="00936A5B"/>
    <w:rsid w:val="00940220"/>
    <w:rsid w:val="009409BB"/>
    <w:rsid w:val="00941013"/>
    <w:rsid w:val="00941277"/>
    <w:rsid w:val="0094198C"/>
    <w:rsid w:val="00946F28"/>
    <w:rsid w:val="00951A64"/>
    <w:rsid w:val="0095468B"/>
    <w:rsid w:val="00956289"/>
    <w:rsid w:val="009572B2"/>
    <w:rsid w:val="009646FC"/>
    <w:rsid w:val="00965651"/>
    <w:rsid w:val="0097158E"/>
    <w:rsid w:val="00973A10"/>
    <w:rsid w:val="00973CA9"/>
    <w:rsid w:val="00975AEC"/>
    <w:rsid w:val="00983965"/>
    <w:rsid w:val="00984449"/>
    <w:rsid w:val="00985F79"/>
    <w:rsid w:val="00987380"/>
    <w:rsid w:val="009926E0"/>
    <w:rsid w:val="00992BE1"/>
    <w:rsid w:val="00992F81"/>
    <w:rsid w:val="00993405"/>
    <w:rsid w:val="009A1DC6"/>
    <w:rsid w:val="009B3433"/>
    <w:rsid w:val="009B3681"/>
    <w:rsid w:val="009B7876"/>
    <w:rsid w:val="009C2079"/>
    <w:rsid w:val="009C2993"/>
    <w:rsid w:val="009C3F6D"/>
    <w:rsid w:val="009C57CB"/>
    <w:rsid w:val="009C75ED"/>
    <w:rsid w:val="009D02D1"/>
    <w:rsid w:val="009D1BA0"/>
    <w:rsid w:val="009D1F5D"/>
    <w:rsid w:val="009D411B"/>
    <w:rsid w:val="009D43B9"/>
    <w:rsid w:val="009D7073"/>
    <w:rsid w:val="009E350A"/>
    <w:rsid w:val="009E6918"/>
    <w:rsid w:val="009E6B69"/>
    <w:rsid w:val="009E7444"/>
    <w:rsid w:val="009F05C4"/>
    <w:rsid w:val="009F4A39"/>
    <w:rsid w:val="009F73DB"/>
    <w:rsid w:val="009F7EEC"/>
    <w:rsid w:val="00A000CC"/>
    <w:rsid w:val="00A0250E"/>
    <w:rsid w:val="00A036F5"/>
    <w:rsid w:val="00A11022"/>
    <w:rsid w:val="00A11966"/>
    <w:rsid w:val="00A13424"/>
    <w:rsid w:val="00A2138F"/>
    <w:rsid w:val="00A21A5D"/>
    <w:rsid w:val="00A273F9"/>
    <w:rsid w:val="00A314C0"/>
    <w:rsid w:val="00A321BD"/>
    <w:rsid w:val="00A324CC"/>
    <w:rsid w:val="00A32FCD"/>
    <w:rsid w:val="00A33B75"/>
    <w:rsid w:val="00A36E65"/>
    <w:rsid w:val="00A444C8"/>
    <w:rsid w:val="00A50CFB"/>
    <w:rsid w:val="00A55D97"/>
    <w:rsid w:val="00A62A0C"/>
    <w:rsid w:val="00A64524"/>
    <w:rsid w:val="00A65880"/>
    <w:rsid w:val="00A65B93"/>
    <w:rsid w:val="00A65E9D"/>
    <w:rsid w:val="00A70C96"/>
    <w:rsid w:val="00A71706"/>
    <w:rsid w:val="00A8015F"/>
    <w:rsid w:val="00A80277"/>
    <w:rsid w:val="00A8153A"/>
    <w:rsid w:val="00A81B84"/>
    <w:rsid w:val="00A81FD5"/>
    <w:rsid w:val="00A82CD9"/>
    <w:rsid w:val="00A83CAE"/>
    <w:rsid w:val="00A83E95"/>
    <w:rsid w:val="00A84557"/>
    <w:rsid w:val="00A8632B"/>
    <w:rsid w:val="00A86D2B"/>
    <w:rsid w:val="00A902C2"/>
    <w:rsid w:val="00A90E4E"/>
    <w:rsid w:val="00A90FF4"/>
    <w:rsid w:val="00A9273D"/>
    <w:rsid w:val="00A95813"/>
    <w:rsid w:val="00AA03BC"/>
    <w:rsid w:val="00AA1ACA"/>
    <w:rsid w:val="00AA5219"/>
    <w:rsid w:val="00AB11CB"/>
    <w:rsid w:val="00AB5D03"/>
    <w:rsid w:val="00AB626E"/>
    <w:rsid w:val="00AC070A"/>
    <w:rsid w:val="00AC1AC5"/>
    <w:rsid w:val="00AC2EFE"/>
    <w:rsid w:val="00AC713F"/>
    <w:rsid w:val="00AD3B60"/>
    <w:rsid w:val="00AD4060"/>
    <w:rsid w:val="00AE005B"/>
    <w:rsid w:val="00AE11A5"/>
    <w:rsid w:val="00AE14C0"/>
    <w:rsid w:val="00AE48BB"/>
    <w:rsid w:val="00AE74A2"/>
    <w:rsid w:val="00AF3C0A"/>
    <w:rsid w:val="00AF46AE"/>
    <w:rsid w:val="00AF4F2E"/>
    <w:rsid w:val="00AF7C1B"/>
    <w:rsid w:val="00AF7D59"/>
    <w:rsid w:val="00B0010E"/>
    <w:rsid w:val="00B009D5"/>
    <w:rsid w:val="00B0150F"/>
    <w:rsid w:val="00B04C27"/>
    <w:rsid w:val="00B06C34"/>
    <w:rsid w:val="00B115E2"/>
    <w:rsid w:val="00B11DE9"/>
    <w:rsid w:val="00B2431E"/>
    <w:rsid w:val="00B26727"/>
    <w:rsid w:val="00B3283E"/>
    <w:rsid w:val="00B33470"/>
    <w:rsid w:val="00B34DCE"/>
    <w:rsid w:val="00B355B9"/>
    <w:rsid w:val="00B35E86"/>
    <w:rsid w:val="00B360E3"/>
    <w:rsid w:val="00B36CC4"/>
    <w:rsid w:val="00B405B7"/>
    <w:rsid w:val="00B40C2F"/>
    <w:rsid w:val="00B45467"/>
    <w:rsid w:val="00B461D7"/>
    <w:rsid w:val="00B46406"/>
    <w:rsid w:val="00B4752C"/>
    <w:rsid w:val="00B51638"/>
    <w:rsid w:val="00B542A5"/>
    <w:rsid w:val="00B55DE6"/>
    <w:rsid w:val="00B569C5"/>
    <w:rsid w:val="00B6039D"/>
    <w:rsid w:val="00B61E16"/>
    <w:rsid w:val="00B63A99"/>
    <w:rsid w:val="00B64639"/>
    <w:rsid w:val="00B673AB"/>
    <w:rsid w:val="00B70C96"/>
    <w:rsid w:val="00B73415"/>
    <w:rsid w:val="00B74476"/>
    <w:rsid w:val="00B813E6"/>
    <w:rsid w:val="00B81765"/>
    <w:rsid w:val="00B82924"/>
    <w:rsid w:val="00B84EBA"/>
    <w:rsid w:val="00B85A4A"/>
    <w:rsid w:val="00B85BB8"/>
    <w:rsid w:val="00B85CBA"/>
    <w:rsid w:val="00B85EC9"/>
    <w:rsid w:val="00B86698"/>
    <w:rsid w:val="00B93238"/>
    <w:rsid w:val="00B932A1"/>
    <w:rsid w:val="00B944A1"/>
    <w:rsid w:val="00B9473F"/>
    <w:rsid w:val="00B97E25"/>
    <w:rsid w:val="00BA71E3"/>
    <w:rsid w:val="00BC195C"/>
    <w:rsid w:val="00BC26BC"/>
    <w:rsid w:val="00BC3999"/>
    <w:rsid w:val="00BC3AF6"/>
    <w:rsid w:val="00BC4463"/>
    <w:rsid w:val="00BD0411"/>
    <w:rsid w:val="00BD2A18"/>
    <w:rsid w:val="00BD5A9F"/>
    <w:rsid w:val="00BE1097"/>
    <w:rsid w:val="00BE7618"/>
    <w:rsid w:val="00BF0B10"/>
    <w:rsid w:val="00BF37C4"/>
    <w:rsid w:val="00BF7A0C"/>
    <w:rsid w:val="00BF7DED"/>
    <w:rsid w:val="00C01B56"/>
    <w:rsid w:val="00C027EF"/>
    <w:rsid w:val="00C02A85"/>
    <w:rsid w:val="00C07CA6"/>
    <w:rsid w:val="00C10D8C"/>
    <w:rsid w:val="00C11D04"/>
    <w:rsid w:val="00C20301"/>
    <w:rsid w:val="00C25042"/>
    <w:rsid w:val="00C3073E"/>
    <w:rsid w:val="00C32BCC"/>
    <w:rsid w:val="00C358D1"/>
    <w:rsid w:val="00C4491C"/>
    <w:rsid w:val="00C4591D"/>
    <w:rsid w:val="00C45999"/>
    <w:rsid w:val="00C47410"/>
    <w:rsid w:val="00C50F11"/>
    <w:rsid w:val="00C511FD"/>
    <w:rsid w:val="00C54CFA"/>
    <w:rsid w:val="00C55CE1"/>
    <w:rsid w:val="00C57B99"/>
    <w:rsid w:val="00C61B32"/>
    <w:rsid w:val="00C6222F"/>
    <w:rsid w:val="00C63971"/>
    <w:rsid w:val="00C64482"/>
    <w:rsid w:val="00C67517"/>
    <w:rsid w:val="00C67E16"/>
    <w:rsid w:val="00C71279"/>
    <w:rsid w:val="00C71693"/>
    <w:rsid w:val="00C718F0"/>
    <w:rsid w:val="00C72078"/>
    <w:rsid w:val="00C72435"/>
    <w:rsid w:val="00C7411E"/>
    <w:rsid w:val="00C77E50"/>
    <w:rsid w:val="00C827CC"/>
    <w:rsid w:val="00C829F6"/>
    <w:rsid w:val="00C87C81"/>
    <w:rsid w:val="00C94F72"/>
    <w:rsid w:val="00C966A0"/>
    <w:rsid w:val="00C96FF0"/>
    <w:rsid w:val="00C9734D"/>
    <w:rsid w:val="00C97DB0"/>
    <w:rsid w:val="00CB4DB1"/>
    <w:rsid w:val="00CC2B8D"/>
    <w:rsid w:val="00CC5488"/>
    <w:rsid w:val="00CC5B1F"/>
    <w:rsid w:val="00CC6BCF"/>
    <w:rsid w:val="00CD022B"/>
    <w:rsid w:val="00CD3B66"/>
    <w:rsid w:val="00CD46E5"/>
    <w:rsid w:val="00CE396E"/>
    <w:rsid w:val="00CE51A5"/>
    <w:rsid w:val="00CE61E3"/>
    <w:rsid w:val="00CF2938"/>
    <w:rsid w:val="00CF5F98"/>
    <w:rsid w:val="00D01AC6"/>
    <w:rsid w:val="00D02118"/>
    <w:rsid w:val="00D04972"/>
    <w:rsid w:val="00D07EC2"/>
    <w:rsid w:val="00D10B31"/>
    <w:rsid w:val="00D11BE5"/>
    <w:rsid w:val="00D12A71"/>
    <w:rsid w:val="00D1715C"/>
    <w:rsid w:val="00D17217"/>
    <w:rsid w:val="00D227CA"/>
    <w:rsid w:val="00D27940"/>
    <w:rsid w:val="00D30066"/>
    <w:rsid w:val="00D301AE"/>
    <w:rsid w:val="00D310A6"/>
    <w:rsid w:val="00D32D25"/>
    <w:rsid w:val="00D33985"/>
    <w:rsid w:val="00D34A6F"/>
    <w:rsid w:val="00D369CB"/>
    <w:rsid w:val="00D375C9"/>
    <w:rsid w:val="00D42701"/>
    <w:rsid w:val="00D46BAD"/>
    <w:rsid w:val="00D52BA2"/>
    <w:rsid w:val="00D624CA"/>
    <w:rsid w:val="00D62724"/>
    <w:rsid w:val="00D62769"/>
    <w:rsid w:val="00D62BD3"/>
    <w:rsid w:val="00D63D50"/>
    <w:rsid w:val="00D64625"/>
    <w:rsid w:val="00D67865"/>
    <w:rsid w:val="00D74740"/>
    <w:rsid w:val="00D75E33"/>
    <w:rsid w:val="00D909D7"/>
    <w:rsid w:val="00D91DA2"/>
    <w:rsid w:val="00D92783"/>
    <w:rsid w:val="00D96395"/>
    <w:rsid w:val="00D974EE"/>
    <w:rsid w:val="00D97AF0"/>
    <w:rsid w:val="00D97D67"/>
    <w:rsid w:val="00DA74AF"/>
    <w:rsid w:val="00DB00C8"/>
    <w:rsid w:val="00DB3B39"/>
    <w:rsid w:val="00DB3C34"/>
    <w:rsid w:val="00DB5798"/>
    <w:rsid w:val="00DC415D"/>
    <w:rsid w:val="00DC6909"/>
    <w:rsid w:val="00DC711C"/>
    <w:rsid w:val="00DD0F3F"/>
    <w:rsid w:val="00DD2301"/>
    <w:rsid w:val="00DD3702"/>
    <w:rsid w:val="00DD3BE5"/>
    <w:rsid w:val="00DE1295"/>
    <w:rsid w:val="00DE1796"/>
    <w:rsid w:val="00DE31D0"/>
    <w:rsid w:val="00DE6549"/>
    <w:rsid w:val="00DF2094"/>
    <w:rsid w:val="00DF257D"/>
    <w:rsid w:val="00DF26CB"/>
    <w:rsid w:val="00DF3295"/>
    <w:rsid w:val="00DF6DD9"/>
    <w:rsid w:val="00E04106"/>
    <w:rsid w:val="00E12115"/>
    <w:rsid w:val="00E14FA2"/>
    <w:rsid w:val="00E20DF9"/>
    <w:rsid w:val="00E24975"/>
    <w:rsid w:val="00E256A1"/>
    <w:rsid w:val="00E26CCA"/>
    <w:rsid w:val="00E2744F"/>
    <w:rsid w:val="00E27910"/>
    <w:rsid w:val="00E3019C"/>
    <w:rsid w:val="00E34B23"/>
    <w:rsid w:val="00E34E80"/>
    <w:rsid w:val="00E35258"/>
    <w:rsid w:val="00E36B84"/>
    <w:rsid w:val="00E36BE9"/>
    <w:rsid w:val="00E401EF"/>
    <w:rsid w:val="00E44863"/>
    <w:rsid w:val="00E5511D"/>
    <w:rsid w:val="00E612D1"/>
    <w:rsid w:val="00E61447"/>
    <w:rsid w:val="00E614BC"/>
    <w:rsid w:val="00E63ED1"/>
    <w:rsid w:val="00E65D1A"/>
    <w:rsid w:val="00E67325"/>
    <w:rsid w:val="00E731EB"/>
    <w:rsid w:val="00E73CA1"/>
    <w:rsid w:val="00E76527"/>
    <w:rsid w:val="00E772E5"/>
    <w:rsid w:val="00E819A2"/>
    <w:rsid w:val="00E82483"/>
    <w:rsid w:val="00E828FA"/>
    <w:rsid w:val="00E90FFD"/>
    <w:rsid w:val="00E9293B"/>
    <w:rsid w:val="00E92C47"/>
    <w:rsid w:val="00E934C0"/>
    <w:rsid w:val="00E97EE9"/>
    <w:rsid w:val="00EB12FC"/>
    <w:rsid w:val="00EC3298"/>
    <w:rsid w:val="00EC5BAC"/>
    <w:rsid w:val="00ED0E38"/>
    <w:rsid w:val="00ED2158"/>
    <w:rsid w:val="00ED38F6"/>
    <w:rsid w:val="00ED57ED"/>
    <w:rsid w:val="00ED6876"/>
    <w:rsid w:val="00ED7A32"/>
    <w:rsid w:val="00EE000A"/>
    <w:rsid w:val="00EE071B"/>
    <w:rsid w:val="00EE1E26"/>
    <w:rsid w:val="00EE21C8"/>
    <w:rsid w:val="00EE5F55"/>
    <w:rsid w:val="00EE7D9E"/>
    <w:rsid w:val="00EF0291"/>
    <w:rsid w:val="00EF32AC"/>
    <w:rsid w:val="00EF38F5"/>
    <w:rsid w:val="00EF4261"/>
    <w:rsid w:val="00EF6DCC"/>
    <w:rsid w:val="00EF720D"/>
    <w:rsid w:val="00F0489B"/>
    <w:rsid w:val="00F04ACF"/>
    <w:rsid w:val="00F05ADB"/>
    <w:rsid w:val="00F06F8E"/>
    <w:rsid w:val="00F12479"/>
    <w:rsid w:val="00F1569E"/>
    <w:rsid w:val="00F16936"/>
    <w:rsid w:val="00F17749"/>
    <w:rsid w:val="00F26F98"/>
    <w:rsid w:val="00F3089F"/>
    <w:rsid w:val="00F31BF3"/>
    <w:rsid w:val="00F35FE4"/>
    <w:rsid w:val="00F42755"/>
    <w:rsid w:val="00F42D5D"/>
    <w:rsid w:val="00F43794"/>
    <w:rsid w:val="00F44864"/>
    <w:rsid w:val="00F460FA"/>
    <w:rsid w:val="00F537BB"/>
    <w:rsid w:val="00F5431A"/>
    <w:rsid w:val="00F54732"/>
    <w:rsid w:val="00F554BD"/>
    <w:rsid w:val="00F55B48"/>
    <w:rsid w:val="00F5784D"/>
    <w:rsid w:val="00F57D78"/>
    <w:rsid w:val="00F61BDF"/>
    <w:rsid w:val="00F631CF"/>
    <w:rsid w:val="00F652EB"/>
    <w:rsid w:val="00F71F5A"/>
    <w:rsid w:val="00F72B6A"/>
    <w:rsid w:val="00F804D6"/>
    <w:rsid w:val="00F80982"/>
    <w:rsid w:val="00F82766"/>
    <w:rsid w:val="00F83FF7"/>
    <w:rsid w:val="00F91CB9"/>
    <w:rsid w:val="00F92798"/>
    <w:rsid w:val="00F9320C"/>
    <w:rsid w:val="00F946C8"/>
    <w:rsid w:val="00F95B34"/>
    <w:rsid w:val="00F96D85"/>
    <w:rsid w:val="00F9741C"/>
    <w:rsid w:val="00FA0224"/>
    <w:rsid w:val="00FA1B10"/>
    <w:rsid w:val="00FB01B4"/>
    <w:rsid w:val="00FB0DF5"/>
    <w:rsid w:val="00FB4071"/>
    <w:rsid w:val="00FB452D"/>
    <w:rsid w:val="00FC3C44"/>
    <w:rsid w:val="00FC4E40"/>
    <w:rsid w:val="00FC707C"/>
    <w:rsid w:val="00FD089A"/>
    <w:rsid w:val="00FD120C"/>
    <w:rsid w:val="00FD2C7A"/>
    <w:rsid w:val="00FD78AF"/>
    <w:rsid w:val="00FE2036"/>
    <w:rsid w:val="00FE29CA"/>
    <w:rsid w:val="00FE4519"/>
    <w:rsid w:val="00FE70A9"/>
    <w:rsid w:val="00FE730A"/>
    <w:rsid w:val="00FF05A0"/>
    <w:rsid w:val="00FF0677"/>
    <w:rsid w:val="00FF1FBD"/>
    <w:rsid w:val="00FF3C8E"/>
    <w:rsid w:val="00FF4C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FE30B"/>
  <w15:chartTrackingRefBased/>
  <w15:docId w15:val="{B5D72314-EA12-4A86-B1D0-F979345C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2B4"/>
    <w:pPr>
      <w:ind w:left="720"/>
      <w:contextualSpacing/>
    </w:pPr>
  </w:style>
  <w:style w:type="paragraph" w:customStyle="1" w:styleId="Default">
    <w:name w:val="Default"/>
    <w:rsid w:val="00054FC2"/>
    <w:pPr>
      <w:autoSpaceDE w:val="0"/>
      <w:autoSpaceDN w:val="0"/>
      <w:adjustRightInd w:val="0"/>
    </w:pPr>
    <w:rPr>
      <w:rFonts w:ascii="Courier New" w:hAnsi="Courier New" w:cs="Courier New"/>
      <w:color w:val="000000"/>
      <w:sz w:val="24"/>
      <w:szCs w:val="24"/>
      <w:lang w:eastAsia="en-US"/>
    </w:rPr>
  </w:style>
  <w:style w:type="paragraph" w:styleId="BalloonText">
    <w:name w:val="Balloon Text"/>
    <w:basedOn w:val="Normal"/>
    <w:link w:val="BalloonTextChar"/>
    <w:uiPriority w:val="99"/>
    <w:semiHidden/>
    <w:unhideWhenUsed/>
    <w:rsid w:val="006E029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E029A"/>
    <w:rPr>
      <w:rFonts w:ascii="Segoe UI" w:hAnsi="Segoe UI" w:cs="Segoe UI"/>
      <w:sz w:val="18"/>
      <w:szCs w:val="18"/>
    </w:rPr>
  </w:style>
  <w:style w:type="paragraph" w:styleId="Header">
    <w:name w:val="header"/>
    <w:basedOn w:val="Normal"/>
    <w:link w:val="HeaderChar"/>
    <w:uiPriority w:val="99"/>
    <w:unhideWhenUsed/>
    <w:rsid w:val="004574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574B7"/>
  </w:style>
  <w:style w:type="paragraph" w:styleId="Footer">
    <w:name w:val="footer"/>
    <w:basedOn w:val="Normal"/>
    <w:link w:val="FooterChar"/>
    <w:uiPriority w:val="99"/>
    <w:unhideWhenUsed/>
    <w:rsid w:val="004574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574B7"/>
  </w:style>
  <w:style w:type="character" w:customStyle="1" w:styleId="apple-converted-space">
    <w:name w:val="apple-converted-space"/>
    <w:basedOn w:val="DefaultParagraphFont"/>
    <w:rsid w:val="00D97AF0"/>
  </w:style>
  <w:style w:type="paragraph" w:customStyle="1" w:styleId="bodytext">
    <w:name w:val="bodytext"/>
    <w:basedOn w:val="Normal"/>
    <w:rsid w:val="00FF3C8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t1">
    <w:name w:val="st1"/>
    <w:basedOn w:val="DefaultParagraphFont"/>
    <w:rsid w:val="002C158E"/>
  </w:style>
  <w:style w:type="paragraph" w:styleId="HTMLPreformatted">
    <w:name w:val="HTML Preformatted"/>
    <w:basedOn w:val="Normal"/>
    <w:link w:val="HTMLPreformattedChar"/>
    <w:uiPriority w:val="99"/>
    <w:unhideWhenUsed/>
    <w:rsid w:val="00AF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character" w:customStyle="1" w:styleId="HTMLPreformattedChar">
    <w:name w:val="HTML Preformatted Char"/>
    <w:link w:val="HTMLPreformatted"/>
    <w:uiPriority w:val="99"/>
    <w:rsid w:val="00AF4F2E"/>
    <w:rPr>
      <w:rFonts w:ascii="Courier New" w:eastAsia="Times New Roman" w:hAnsi="Courier New" w:cs="Courier New"/>
      <w:sz w:val="20"/>
      <w:szCs w:val="20"/>
      <w:lang w:eastAsia="lt-LT"/>
    </w:rPr>
  </w:style>
  <w:style w:type="character" w:styleId="CommentReference">
    <w:name w:val="annotation reference"/>
    <w:uiPriority w:val="99"/>
    <w:semiHidden/>
    <w:unhideWhenUsed/>
    <w:rsid w:val="00CC5488"/>
    <w:rPr>
      <w:sz w:val="16"/>
      <w:szCs w:val="16"/>
    </w:rPr>
  </w:style>
  <w:style w:type="paragraph" w:styleId="CommentText">
    <w:name w:val="annotation text"/>
    <w:basedOn w:val="Normal"/>
    <w:link w:val="CommentTextChar"/>
    <w:uiPriority w:val="99"/>
    <w:unhideWhenUsed/>
    <w:rsid w:val="00CC5488"/>
    <w:rPr>
      <w:sz w:val="20"/>
      <w:szCs w:val="20"/>
      <w:lang w:val="x-none"/>
    </w:rPr>
  </w:style>
  <w:style w:type="character" w:customStyle="1" w:styleId="CommentTextChar">
    <w:name w:val="Comment Text Char"/>
    <w:link w:val="CommentText"/>
    <w:uiPriority w:val="99"/>
    <w:rsid w:val="00CC5488"/>
    <w:rPr>
      <w:lang w:eastAsia="en-US"/>
    </w:rPr>
  </w:style>
  <w:style w:type="paragraph" w:styleId="CommentSubject">
    <w:name w:val="annotation subject"/>
    <w:basedOn w:val="CommentText"/>
    <w:next w:val="CommentText"/>
    <w:link w:val="CommentSubjectChar"/>
    <w:uiPriority w:val="99"/>
    <w:semiHidden/>
    <w:unhideWhenUsed/>
    <w:rsid w:val="00CC5488"/>
    <w:rPr>
      <w:b/>
      <w:bCs/>
    </w:rPr>
  </w:style>
  <w:style w:type="character" w:customStyle="1" w:styleId="CommentSubjectChar">
    <w:name w:val="Comment Subject Char"/>
    <w:link w:val="CommentSubject"/>
    <w:uiPriority w:val="99"/>
    <w:semiHidden/>
    <w:rsid w:val="00CC5488"/>
    <w:rPr>
      <w:b/>
      <w:bCs/>
      <w:lang w:eastAsia="en-US"/>
    </w:rPr>
  </w:style>
  <w:style w:type="paragraph" w:styleId="Revision">
    <w:name w:val="Revision"/>
    <w:hidden/>
    <w:uiPriority w:val="99"/>
    <w:semiHidden/>
    <w:rsid w:val="005E1E20"/>
    <w:rPr>
      <w:sz w:val="22"/>
      <w:szCs w:val="22"/>
      <w:lang w:eastAsia="en-US"/>
    </w:rPr>
  </w:style>
  <w:style w:type="character" w:styleId="Hyperlink">
    <w:name w:val="Hyperlink"/>
    <w:uiPriority w:val="99"/>
    <w:semiHidden/>
    <w:unhideWhenUsed/>
    <w:rsid w:val="005A4EFC"/>
    <w:rPr>
      <w:color w:val="0000FF"/>
      <w:u w:val="single"/>
    </w:rPr>
  </w:style>
  <w:style w:type="paragraph" w:customStyle="1" w:styleId="Standard">
    <w:name w:val="Standard"/>
    <w:rsid w:val="007A6E3D"/>
    <w:pPr>
      <w:suppressAutoHyphens/>
      <w:autoSpaceDN w:val="0"/>
      <w:textAlignment w:val="baseline"/>
    </w:pPr>
    <w:rPr>
      <w:rFonts w:ascii="Times New Roman" w:eastAsia="Times New Roman" w:hAnsi="Times New Roman"/>
      <w:kern w:val="3"/>
      <w:sz w:val="24"/>
      <w:szCs w:val="24"/>
    </w:rPr>
  </w:style>
  <w:style w:type="paragraph" w:styleId="NoSpacing">
    <w:name w:val="No Spacing"/>
    <w:uiPriority w:val="1"/>
    <w:qFormat/>
    <w:rsid w:val="00641BA7"/>
    <w:rPr>
      <w:sz w:val="22"/>
      <w:szCs w:val="22"/>
      <w:lang w:eastAsia="en-US"/>
    </w:rPr>
  </w:style>
  <w:style w:type="numbering" w:customStyle="1" w:styleId="Stilius1">
    <w:name w:val="Stilius1"/>
    <w:uiPriority w:val="99"/>
    <w:rsid w:val="00862791"/>
    <w:pPr>
      <w:numPr>
        <w:numId w:val="9"/>
      </w:numPr>
    </w:pPr>
  </w:style>
  <w:style w:type="numbering" w:customStyle="1" w:styleId="Stilius2">
    <w:name w:val="Stilius2"/>
    <w:uiPriority w:val="99"/>
    <w:rsid w:val="00862791"/>
    <w:pPr>
      <w:numPr>
        <w:numId w:val="11"/>
      </w:numPr>
    </w:pPr>
  </w:style>
  <w:style w:type="numbering" w:customStyle="1" w:styleId="Stilius3">
    <w:name w:val="Stilius3"/>
    <w:uiPriority w:val="99"/>
    <w:rsid w:val="00862791"/>
    <w:pPr>
      <w:numPr>
        <w:numId w:val="13"/>
      </w:numPr>
    </w:pPr>
  </w:style>
  <w:style w:type="numbering" w:customStyle="1" w:styleId="Stilius4">
    <w:name w:val="Stilius4"/>
    <w:uiPriority w:val="99"/>
    <w:rsid w:val="00862791"/>
    <w:pPr>
      <w:numPr>
        <w:numId w:val="17"/>
      </w:numPr>
    </w:pPr>
  </w:style>
  <w:style w:type="numbering" w:customStyle="1" w:styleId="Stilius5">
    <w:name w:val="Stilius5"/>
    <w:uiPriority w:val="99"/>
    <w:rsid w:val="0086279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35062">
      <w:bodyDiv w:val="1"/>
      <w:marLeft w:val="0"/>
      <w:marRight w:val="0"/>
      <w:marTop w:val="0"/>
      <w:marBottom w:val="0"/>
      <w:divBdr>
        <w:top w:val="none" w:sz="0" w:space="0" w:color="auto"/>
        <w:left w:val="none" w:sz="0" w:space="0" w:color="auto"/>
        <w:bottom w:val="none" w:sz="0" w:space="0" w:color="auto"/>
        <w:right w:val="none" w:sz="0" w:space="0" w:color="auto"/>
      </w:divBdr>
      <w:divsChild>
        <w:div w:id="282931657">
          <w:marLeft w:val="0"/>
          <w:marRight w:val="0"/>
          <w:marTop w:val="0"/>
          <w:marBottom w:val="0"/>
          <w:divBdr>
            <w:top w:val="none" w:sz="0" w:space="0" w:color="auto"/>
            <w:left w:val="none" w:sz="0" w:space="0" w:color="auto"/>
            <w:bottom w:val="none" w:sz="0" w:space="0" w:color="auto"/>
            <w:right w:val="none" w:sz="0" w:space="0" w:color="auto"/>
          </w:divBdr>
          <w:divsChild>
            <w:div w:id="1129664071">
              <w:marLeft w:val="0"/>
              <w:marRight w:val="0"/>
              <w:marTop w:val="0"/>
              <w:marBottom w:val="0"/>
              <w:divBdr>
                <w:top w:val="none" w:sz="0" w:space="0" w:color="auto"/>
                <w:left w:val="none" w:sz="0" w:space="0" w:color="auto"/>
                <w:bottom w:val="none" w:sz="0" w:space="0" w:color="auto"/>
                <w:right w:val="none" w:sz="0" w:space="0" w:color="auto"/>
              </w:divBdr>
              <w:divsChild>
                <w:div w:id="1237058960">
                  <w:marLeft w:val="0"/>
                  <w:marRight w:val="0"/>
                  <w:marTop w:val="0"/>
                  <w:marBottom w:val="0"/>
                  <w:divBdr>
                    <w:top w:val="none" w:sz="0" w:space="0" w:color="auto"/>
                    <w:left w:val="none" w:sz="0" w:space="0" w:color="auto"/>
                    <w:bottom w:val="none" w:sz="0" w:space="0" w:color="auto"/>
                    <w:right w:val="none" w:sz="0" w:space="0" w:color="auto"/>
                  </w:divBdr>
                  <w:divsChild>
                    <w:div w:id="1663660946">
                      <w:marLeft w:val="0"/>
                      <w:marRight w:val="0"/>
                      <w:marTop w:val="0"/>
                      <w:marBottom w:val="0"/>
                      <w:divBdr>
                        <w:top w:val="none" w:sz="0" w:space="0" w:color="auto"/>
                        <w:left w:val="none" w:sz="0" w:space="0" w:color="auto"/>
                        <w:bottom w:val="none" w:sz="0" w:space="0" w:color="auto"/>
                        <w:right w:val="none" w:sz="0" w:space="0" w:color="auto"/>
                      </w:divBdr>
                      <w:divsChild>
                        <w:div w:id="21439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5730">
                  <w:marLeft w:val="0"/>
                  <w:marRight w:val="0"/>
                  <w:marTop w:val="0"/>
                  <w:marBottom w:val="0"/>
                  <w:divBdr>
                    <w:top w:val="none" w:sz="0" w:space="0" w:color="auto"/>
                    <w:left w:val="none" w:sz="0" w:space="0" w:color="auto"/>
                    <w:bottom w:val="none" w:sz="0" w:space="0" w:color="auto"/>
                    <w:right w:val="none" w:sz="0" w:space="0" w:color="auto"/>
                  </w:divBdr>
                  <w:divsChild>
                    <w:div w:id="1922326914">
                      <w:marLeft w:val="0"/>
                      <w:marRight w:val="0"/>
                      <w:marTop w:val="0"/>
                      <w:marBottom w:val="0"/>
                      <w:divBdr>
                        <w:top w:val="none" w:sz="0" w:space="0" w:color="auto"/>
                        <w:left w:val="none" w:sz="0" w:space="0" w:color="auto"/>
                        <w:bottom w:val="none" w:sz="0" w:space="0" w:color="auto"/>
                        <w:right w:val="none" w:sz="0" w:space="0" w:color="auto"/>
                      </w:divBdr>
                      <w:divsChild>
                        <w:div w:id="20704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9295">
      <w:bodyDiv w:val="1"/>
      <w:marLeft w:val="0"/>
      <w:marRight w:val="0"/>
      <w:marTop w:val="0"/>
      <w:marBottom w:val="0"/>
      <w:divBdr>
        <w:top w:val="none" w:sz="0" w:space="0" w:color="auto"/>
        <w:left w:val="none" w:sz="0" w:space="0" w:color="auto"/>
        <w:bottom w:val="none" w:sz="0" w:space="0" w:color="auto"/>
        <w:right w:val="none" w:sz="0" w:space="0" w:color="auto"/>
      </w:divBdr>
    </w:div>
    <w:div w:id="360938909">
      <w:bodyDiv w:val="1"/>
      <w:marLeft w:val="225"/>
      <w:marRight w:val="225"/>
      <w:marTop w:val="0"/>
      <w:marBottom w:val="0"/>
      <w:divBdr>
        <w:top w:val="none" w:sz="0" w:space="0" w:color="auto"/>
        <w:left w:val="none" w:sz="0" w:space="0" w:color="auto"/>
        <w:bottom w:val="none" w:sz="0" w:space="0" w:color="auto"/>
        <w:right w:val="none" w:sz="0" w:space="0" w:color="auto"/>
      </w:divBdr>
      <w:divsChild>
        <w:div w:id="892620255">
          <w:marLeft w:val="0"/>
          <w:marRight w:val="0"/>
          <w:marTop w:val="0"/>
          <w:marBottom w:val="0"/>
          <w:divBdr>
            <w:top w:val="none" w:sz="0" w:space="0" w:color="auto"/>
            <w:left w:val="none" w:sz="0" w:space="0" w:color="auto"/>
            <w:bottom w:val="none" w:sz="0" w:space="0" w:color="auto"/>
            <w:right w:val="none" w:sz="0" w:space="0" w:color="auto"/>
          </w:divBdr>
        </w:div>
      </w:divsChild>
    </w:div>
    <w:div w:id="426267530">
      <w:bodyDiv w:val="1"/>
      <w:marLeft w:val="0"/>
      <w:marRight w:val="0"/>
      <w:marTop w:val="0"/>
      <w:marBottom w:val="0"/>
      <w:divBdr>
        <w:top w:val="none" w:sz="0" w:space="0" w:color="auto"/>
        <w:left w:val="none" w:sz="0" w:space="0" w:color="auto"/>
        <w:bottom w:val="none" w:sz="0" w:space="0" w:color="auto"/>
        <w:right w:val="none" w:sz="0" w:space="0" w:color="auto"/>
      </w:divBdr>
    </w:div>
    <w:div w:id="579144835">
      <w:bodyDiv w:val="1"/>
      <w:marLeft w:val="0"/>
      <w:marRight w:val="0"/>
      <w:marTop w:val="0"/>
      <w:marBottom w:val="0"/>
      <w:divBdr>
        <w:top w:val="none" w:sz="0" w:space="0" w:color="auto"/>
        <w:left w:val="none" w:sz="0" w:space="0" w:color="auto"/>
        <w:bottom w:val="none" w:sz="0" w:space="0" w:color="auto"/>
        <w:right w:val="none" w:sz="0" w:space="0" w:color="auto"/>
      </w:divBdr>
    </w:div>
    <w:div w:id="745884314">
      <w:bodyDiv w:val="1"/>
      <w:marLeft w:val="0"/>
      <w:marRight w:val="0"/>
      <w:marTop w:val="0"/>
      <w:marBottom w:val="0"/>
      <w:divBdr>
        <w:top w:val="none" w:sz="0" w:space="0" w:color="auto"/>
        <w:left w:val="none" w:sz="0" w:space="0" w:color="auto"/>
        <w:bottom w:val="none" w:sz="0" w:space="0" w:color="auto"/>
        <w:right w:val="none" w:sz="0" w:space="0" w:color="auto"/>
      </w:divBdr>
    </w:div>
    <w:div w:id="747193009">
      <w:bodyDiv w:val="1"/>
      <w:marLeft w:val="225"/>
      <w:marRight w:val="225"/>
      <w:marTop w:val="0"/>
      <w:marBottom w:val="0"/>
      <w:divBdr>
        <w:top w:val="none" w:sz="0" w:space="0" w:color="auto"/>
        <w:left w:val="none" w:sz="0" w:space="0" w:color="auto"/>
        <w:bottom w:val="none" w:sz="0" w:space="0" w:color="auto"/>
        <w:right w:val="none" w:sz="0" w:space="0" w:color="auto"/>
      </w:divBdr>
      <w:divsChild>
        <w:div w:id="2098939360">
          <w:marLeft w:val="0"/>
          <w:marRight w:val="0"/>
          <w:marTop w:val="0"/>
          <w:marBottom w:val="0"/>
          <w:divBdr>
            <w:top w:val="none" w:sz="0" w:space="0" w:color="auto"/>
            <w:left w:val="none" w:sz="0" w:space="0" w:color="auto"/>
            <w:bottom w:val="none" w:sz="0" w:space="0" w:color="auto"/>
            <w:right w:val="none" w:sz="0" w:space="0" w:color="auto"/>
          </w:divBdr>
        </w:div>
      </w:divsChild>
    </w:div>
    <w:div w:id="1285766918">
      <w:bodyDiv w:val="1"/>
      <w:marLeft w:val="225"/>
      <w:marRight w:val="225"/>
      <w:marTop w:val="0"/>
      <w:marBottom w:val="0"/>
      <w:divBdr>
        <w:top w:val="none" w:sz="0" w:space="0" w:color="auto"/>
        <w:left w:val="none" w:sz="0" w:space="0" w:color="auto"/>
        <w:bottom w:val="none" w:sz="0" w:space="0" w:color="auto"/>
        <w:right w:val="none" w:sz="0" w:space="0" w:color="auto"/>
      </w:divBdr>
      <w:divsChild>
        <w:div w:id="712537148">
          <w:marLeft w:val="0"/>
          <w:marRight w:val="0"/>
          <w:marTop w:val="0"/>
          <w:marBottom w:val="0"/>
          <w:divBdr>
            <w:top w:val="none" w:sz="0" w:space="0" w:color="auto"/>
            <w:left w:val="none" w:sz="0" w:space="0" w:color="auto"/>
            <w:bottom w:val="none" w:sz="0" w:space="0" w:color="auto"/>
            <w:right w:val="none" w:sz="0" w:space="0" w:color="auto"/>
          </w:divBdr>
        </w:div>
      </w:divsChild>
    </w:div>
    <w:div w:id="1301495260">
      <w:bodyDiv w:val="1"/>
      <w:marLeft w:val="0"/>
      <w:marRight w:val="0"/>
      <w:marTop w:val="0"/>
      <w:marBottom w:val="0"/>
      <w:divBdr>
        <w:top w:val="none" w:sz="0" w:space="0" w:color="auto"/>
        <w:left w:val="none" w:sz="0" w:space="0" w:color="auto"/>
        <w:bottom w:val="none" w:sz="0" w:space="0" w:color="auto"/>
        <w:right w:val="none" w:sz="0" w:space="0" w:color="auto"/>
      </w:divBdr>
    </w:div>
    <w:div w:id="1333485131">
      <w:bodyDiv w:val="1"/>
      <w:marLeft w:val="0"/>
      <w:marRight w:val="0"/>
      <w:marTop w:val="0"/>
      <w:marBottom w:val="0"/>
      <w:divBdr>
        <w:top w:val="none" w:sz="0" w:space="0" w:color="auto"/>
        <w:left w:val="none" w:sz="0" w:space="0" w:color="auto"/>
        <w:bottom w:val="none" w:sz="0" w:space="0" w:color="auto"/>
        <w:right w:val="none" w:sz="0" w:space="0" w:color="auto"/>
      </w:divBdr>
    </w:div>
    <w:div w:id="1538664474">
      <w:bodyDiv w:val="1"/>
      <w:marLeft w:val="0"/>
      <w:marRight w:val="0"/>
      <w:marTop w:val="0"/>
      <w:marBottom w:val="0"/>
      <w:divBdr>
        <w:top w:val="none" w:sz="0" w:space="0" w:color="auto"/>
        <w:left w:val="none" w:sz="0" w:space="0" w:color="auto"/>
        <w:bottom w:val="none" w:sz="0" w:space="0" w:color="auto"/>
        <w:right w:val="none" w:sz="0" w:space="0" w:color="auto"/>
      </w:divBdr>
    </w:div>
    <w:div w:id="1606769989">
      <w:bodyDiv w:val="1"/>
      <w:marLeft w:val="0"/>
      <w:marRight w:val="0"/>
      <w:marTop w:val="0"/>
      <w:marBottom w:val="0"/>
      <w:divBdr>
        <w:top w:val="none" w:sz="0" w:space="0" w:color="auto"/>
        <w:left w:val="none" w:sz="0" w:space="0" w:color="auto"/>
        <w:bottom w:val="none" w:sz="0" w:space="0" w:color="auto"/>
        <w:right w:val="none" w:sz="0" w:space="0" w:color="auto"/>
      </w:divBdr>
    </w:div>
    <w:div w:id="208405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9924-0226-4B7B-AA20-33943C67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1633</Words>
  <Characters>9312</Characters>
  <Application>Microsoft Office Word</Application>
  <DocSecurity>4</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Narimantas Stankus</dc:creator>
  <cp:lastModifiedBy>Violeta Trainavičienė</cp:lastModifiedBy>
  <cp:revision>2</cp:revision>
  <cp:lastPrinted>2018-03-23T15:50:00Z</cp:lastPrinted>
  <dcterms:created xsi:type="dcterms:W3CDTF">2024-05-27T16:11:00Z</dcterms:created>
  <dcterms:modified xsi:type="dcterms:W3CDTF">2024-05-27T16:11:00Z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3493360</vt:lpwstr>
  </property>
  <property fmtid="{D5CDD505-2E9C-101B-9397-08002B2CF9AE}" pid="4" name="DISCdDocAuthor">
    <vt:lpwstr>a.kucinskiene</vt:lpwstr>
  </property>
  <property fmtid="{D5CDD505-2E9C-101B-9397-08002B2CF9AE}" pid="5" name="VDVISDokPavadinimas">
    <vt:lpwstr>TARŠOS PREVENCIJOS DEPARTAMENTO ATLIEKŲ PREVENCIJOS SKYRIAUS NUOSTATAI   </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https://vdvis.am.lt/cs/idcplg?IdcService=DESKTOP_DOC_INFO&amp;dDocName=AM_3468731&amp;dID=3493360&amp;ClientControlled=DocMan,taskpane&amp;coreContentOnly=1</vt:lpwstr>
  </property>
  <property fmtid="{D5CDD505-2E9C-101B-9397-08002B2CF9AE}" pid="9" name="DISdUser">
    <vt:lpwstr>a.kucinskiene</vt:lpwstr>
  </property>
  <property fmtid="{D5CDD505-2E9C-101B-9397-08002B2CF9AE}" pid="10" name="DISdDocName">
    <vt:lpwstr>AM_3468731</vt:lpwstr>
  </property>
</Properties>
</file>