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8AF99" w14:textId="3D149F0B" w:rsidR="00173ECF" w:rsidRPr="00181265" w:rsidRDefault="00173ECF" w:rsidP="00173ECF">
      <w:pPr>
        <w:rPr>
          <w:color w:val="000000" w:themeColor="text1"/>
          <w:szCs w:val="24"/>
          <w:lang w:eastAsia="lt-LT"/>
        </w:rPr>
      </w:pPr>
    </w:p>
    <w:p w14:paraId="3B0575B2" w14:textId="77777777" w:rsidR="00173ECF" w:rsidRPr="00181265" w:rsidRDefault="00173ECF" w:rsidP="00173ECF">
      <w:pPr>
        <w:rPr>
          <w:color w:val="000000" w:themeColor="text1"/>
          <w:szCs w:val="24"/>
          <w:lang w:eastAsia="lt-LT"/>
        </w:rPr>
      </w:pPr>
    </w:p>
    <w:p w14:paraId="5B8103E8" w14:textId="77777777" w:rsidR="00173ECF" w:rsidRPr="00181265" w:rsidRDefault="00173ECF" w:rsidP="00173ECF">
      <w:pPr>
        <w:jc w:val="center"/>
        <w:rPr>
          <w:b/>
          <w:color w:val="000000" w:themeColor="text1"/>
          <w:szCs w:val="24"/>
          <w:lang w:eastAsia="lt-LT"/>
        </w:rPr>
      </w:pPr>
      <w:r w:rsidRPr="00181265">
        <w:rPr>
          <w:b/>
          <w:color w:val="000000" w:themeColor="text1"/>
          <w:szCs w:val="24"/>
          <w:lang w:eastAsia="lt-LT"/>
        </w:rPr>
        <w:t xml:space="preserve">PARAIŠKA </w:t>
      </w:r>
    </w:p>
    <w:p w14:paraId="695582A2" w14:textId="77777777" w:rsidR="00841346" w:rsidRPr="00181265" w:rsidRDefault="00841346" w:rsidP="00841346">
      <w:pPr>
        <w:jc w:val="center"/>
        <w:rPr>
          <w:b/>
          <w:color w:val="000000" w:themeColor="text1"/>
          <w:szCs w:val="24"/>
          <w:lang w:eastAsia="lt-LT"/>
        </w:rPr>
      </w:pPr>
      <w:r w:rsidRPr="00181265">
        <w:rPr>
          <w:b/>
          <w:color w:val="000000" w:themeColor="text1"/>
          <w:szCs w:val="24"/>
          <w:lang w:eastAsia="lt-LT"/>
        </w:rPr>
        <w:t xml:space="preserve">TARŠOS LEIDIMUI GAUTI </w:t>
      </w:r>
    </w:p>
    <w:p w14:paraId="61B8D368" w14:textId="77777777" w:rsidR="00173ECF" w:rsidRPr="00181265" w:rsidRDefault="00173ECF" w:rsidP="00173ECF">
      <w:pPr>
        <w:rPr>
          <w:color w:val="000000" w:themeColor="text1"/>
          <w:szCs w:val="24"/>
          <w:lang w:eastAsia="lt-LT"/>
        </w:rPr>
      </w:pPr>
    </w:p>
    <w:p w14:paraId="0A931F77" w14:textId="77777777" w:rsidR="00173ECF" w:rsidRPr="00181265" w:rsidRDefault="00173ECF" w:rsidP="00173ECF">
      <w:pPr>
        <w:rPr>
          <w:color w:val="000000" w:themeColor="text1"/>
          <w:szCs w:val="24"/>
          <w:lang w:eastAsia="lt-LT"/>
        </w:rPr>
      </w:pPr>
    </w:p>
    <w:p w14:paraId="57BBFD82" w14:textId="10FCE2B0" w:rsidR="00647838" w:rsidRPr="00181265" w:rsidRDefault="00647838" w:rsidP="00647838">
      <w:pPr>
        <w:rPr>
          <w:color w:val="000000" w:themeColor="text1"/>
          <w:szCs w:val="24"/>
          <w:lang w:eastAsia="lt-LT"/>
        </w:rPr>
      </w:pPr>
      <w:r w:rsidRPr="00181265">
        <w:rPr>
          <w:color w:val="000000" w:themeColor="text1"/>
          <w:szCs w:val="24"/>
          <w:lang w:eastAsia="lt-LT"/>
        </w:rPr>
        <w:t>[</w:t>
      </w:r>
      <w:r>
        <w:rPr>
          <w:color w:val="000000" w:themeColor="text1"/>
          <w:szCs w:val="24"/>
          <w:lang w:eastAsia="lt-LT"/>
        </w:rPr>
        <w:t>3</w:t>
      </w:r>
      <w:r w:rsidRPr="00181265">
        <w:rPr>
          <w:color w:val="000000" w:themeColor="text1"/>
          <w:szCs w:val="24"/>
          <w:lang w:eastAsia="lt-LT"/>
        </w:rPr>
        <w:t>] [</w:t>
      </w:r>
      <w:r>
        <w:rPr>
          <w:color w:val="000000" w:themeColor="text1"/>
          <w:szCs w:val="24"/>
          <w:lang w:eastAsia="lt-LT"/>
        </w:rPr>
        <w:t>0</w:t>
      </w:r>
      <w:r w:rsidRPr="00181265">
        <w:rPr>
          <w:color w:val="000000" w:themeColor="text1"/>
          <w:szCs w:val="24"/>
          <w:lang w:eastAsia="lt-LT"/>
        </w:rPr>
        <w:t>] [</w:t>
      </w:r>
      <w:r>
        <w:rPr>
          <w:color w:val="000000" w:themeColor="text1"/>
          <w:szCs w:val="24"/>
          <w:lang w:eastAsia="lt-LT"/>
        </w:rPr>
        <w:t>5</w:t>
      </w:r>
      <w:r w:rsidRPr="00181265">
        <w:rPr>
          <w:color w:val="000000" w:themeColor="text1"/>
          <w:szCs w:val="24"/>
          <w:lang w:eastAsia="lt-LT"/>
        </w:rPr>
        <w:t>] [</w:t>
      </w:r>
      <w:r>
        <w:rPr>
          <w:color w:val="000000" w:themeColor="text1"/>
          <w:szCs w:val="24"/>
          <w:lang w:eastAsia="lt-LT"/>
        </w:rPr>
        <w:t>6</w:t>
      </w:r>
      <w:r w:rsidRPr="00181265">
        <w:rPr>
          <w:color w:val="000000" w:themeColor="text1"/>
          <w:szCs w:val="24"/>
          <w:lang w:eastAsia="lt-LT"/>
        </w:rPr>
        <w:t>] [</w:t>
      </w:r>
      <w:r>
        <w:rPr>
          <w:color w:val="000000" w:themeColor="text1"/>
          <w:szCs w:val="24"/>
          <w:lang w:eastAsia="lt-LT"/>
        </w:rPr>
        <w:t>2</w:t>
      </w:r>
      <w:r w:rsidRPr="00181265">
        <w:rPr>
          <w:color w:val="000000" w:themeColor="text1"/>
          <w:szCs w:val="24"/>
          <w:lang w:eastAsia="lt-LT"/>
        </w:rPr>
        <w:t>] [</w:t>
      </w:r>
      <w:r>
        <w:rPr>
          <w:color w:val="000000" w:themeColor="text1"/>
          <w:szCs w:val="24"/>
          <w:lang w:eastAsia="lt-LT"/>
        </w:rPr>
        <w:t>1</w:t>
      </w:r>
      <w:r w:rsidRPr="00181265">
        <w:rPr>
          <w:color w:val="000000" w:themeColor="text1"/>
          <w:szCs w:val="24"/>
          <w:lang w:eastAsia="lt-LT"/>
        </w:rPr>
        <w:t>] [</w:t>
      </w:r>
      <w:r>
        <w:rPr>
          <w:color w:val="000000" w:themeColor="text1"/>
          <w:szCs w:val="24"/>
          <w:lang w:eastAsia="lt-LT"/>
        </w:rPr>
        <w:t>7</w:t>
      </w:r>
      <w:r w:rsidRPr="00181265">
        <w:rPr>
          <w:color w:val="000000" w:themeColor="text1"/>
          <w:szCs w:val="24"/>
          <w:lang w:eastAsia="lt-LT"/>
        </w:rPr>
        <w:t>] [</w:t>
      </w:r>
      <w:r>
        <w:rPr>
          <w:color w:val="000000" w:themeColor="text1"/>
          <w:szCs w:val="24"/>
          <w:lang w:eastAsia="lt-LT"/>
        </w:rPr>
        <w:t>8</w:t>
      </w:r>
      <w:r w:rsidRPr="00181265">
        <w:rPr>
          <w:color w:val="000000" w:themeColor="text1"/>
          <w:szCs w:val="24"/>
          <w:lang w:eastAsia="lt-LT"/>
        </w:rPr>
        <w:t>] [</w:t>
      </w:r>
      <w:r>
        <w:rPr>
          <w:color w:val="000000" w:themeColor="text1"/>
          <w:szCs w:val="24"/>
          <w:lang w:eastAsia="lt-LT"/>
        </w:rPr>
        <w:t>6</w:t>
      </w:r>
      <w:r w:rsidRPr="00181265">
        <w:rPr>
          <w:color w:val="000000" w:themeColor="text1"/>
          <w:szCs w:val="24"/>
          <w:lang w:eastAsia="lt-LT"/>
        </w:rPr>
        <w:t>]</w:t>
      </w:r>
    </w:p>
    <w:p w14:paraId="61F947E1" w14:textId="77777777" w:rsidR="00647838" w:rsidRPr="00181265" w:rsidRDefault="00647838" w:rsidP="00647838">
      <w:pPr>
        <w:rPr>
          <w:color w:val="000000" w:themeColor="text1"/>
          <w:szCs w:val="24"/>
          <w:lang w:eastAsia="lt-LT"/>
        </w:rPr>
      </w:pPr>
      <w:r w:rsidRPr="00181265">
        <w:rPr>
          <w:color w:val="000000" w:themeColor="text1"/>
          <w:szCs w:val="24"/>
          <w:lang w:eastAsia="lt-LT"/>
        </w:rPr>
        <w:t>(</w:t>
      </w:r>
      <w:r>
        <w:rPr>
          <w:color w:val="000000" w:themeColor="text1"/>
          <w:szCs w:val="24"/>
          <w:lang w:eastAsia="lt-LT"/>
        </w:rPr>
        <w:t>Juridinio asmens</w:t>
      </w:r>
      <w:r w:rsidRPr="00181265">
        <w:rPr>
          <w:color w:val="000000" w:themeColor="text1"/>
          <w:szCs w:val="24"/>
          <w:lang w:eastAsia="lt-LT"/>
        </w:rPr>
        <w:t xml:space="preserve"> kodas)</w:t>
      </w:r>
    </w:p>
    <w:p w14:paraId="01F1EF2D" w14:textId="77777777" w:rsidR="002749A1" w:rsidRPr="00181265" w:rsidRDefault="002749A1" w:rsidP="002749A1">
      <w:pPr>
        <w:jc w:val="center"/>
        <w:rPr>
          <w:color w:val="000000" w:themeColor="text1"/>
          <w:szCs w:val="24"/>
          <w:lang w:eastAsia="lt-LT"/>
        </w:rPr>
      </w:pPr>
    </w:p>
    <w:p w14:paraId="0AC19E12" w14:textId="72DA0CB3" w:rsidR="0068342C" w:rsidRPr="00AA75E1" w:rsidRDefault="00A753C2" w:rsidP="0068342C">
      <w:pPr>
        <w:pBdr>
          <w:bottom w:val="single" w:sz="4" w:space="1" w:color="auto"/>
        </w:pBdr>
        <w:jc w:val="center"/>
        <w:rPr>
          <w:bCs/>
          <w:color w:val="000000" w:themeColor="text1"/>
          <w:szCs w:val="24"/>
        </w:rPr>
      </w:pPr>
      <w:r>
        <w:rPr>
          <w:szCs w:val="24"/>
        </w:rPr>
        <w:t xml:space="preserve">UAB ,,VMG </w:t>
      </w:r>
      <w:proofErr w:type="spellStart"/>
      <w:r>
        <w:rPr>
          <w:szCs w:val="24"/>
        </w:rPr>
        <w:t>Lignum</w:t>
      </w:r>
      <w:proofErr w:type="spellEnd"/>
      <w:r>
        <w:rPr>
          <w:szCs w:val="24"/>
        </w:rPr>
        <w:t xml:space="preserve"> </w:t>
      </w:r>
      <w:proofErr w:type="spellStart"/>
      <w:r w:rsidR="00363915">
        <w:rPr>
          <w:szCs w:val="24"/>
        </w:rPr>
        <w:t>C</w:t>
      </w:r>
      <w:r>
        <w:rPr>
          <w:szCs w:val="24"/>
        </w:rPr>
        <w:t>onstruction</w:t>
      </w:r>
      <w:proofErr w:type="spellEnd"/>
      <w:r>
        <w:rPr>
          <w:szCs w:val="24"/>
        </w:rPr>
        <w:t>“</w:t>
      </w:r>
      <w:r w:rsidR="0068342C" w:rsidRPr="00181265">
        <w:rPr>
          <w:bCs/>
          <w:color w:val="000000" w:themeColor="text1"/>
          <w:szCs w:val="24"/>
        </w:rPr>
        <w:t xml:space="preserve">, </w:t>
      </w:r>
      <w:r>
        <w:rPr>
          <w:szCs w:val="24"/>
        </w:rPr>
        <w:t>Ryto</w:t>
      </w:r>
      <w:r w:rsidR="00390A3B" w:rsidRPr="00433A72">
        <w:rPr>
          <w:szCs w:val="24"/>
        </w:rPr>
        <w:t xml:space="preserve"> g. </w:t>
      </w:r>
      <w:r>
        <w:rPr>
          <w:szCs w:val="24"/>
        </w:rPr>
        <w:t>4</w:t>
      </w:r>
      <w:r w:rsidR="00390A3B" w:rsidRPr="00433A72">
        <w:rPr>
          <w:szCs w:val="24"/>
        </w:rPr>
        <w:t>,</w:t>
      </w:r>
      <w:r>
        <w:rPr>
          <w:szCs w:val="24"/>
        </w:rPr>
        <w:t xml:space="preserve"> 6,</w:t>
      </w:r>
      <w:r w:rsidR="00390A3B" w:rsidRPr="00433A72">
        <w:rPr>
          <w:szCs w:val="24"/>
        </w:rPr>
        <w:t xml:space="preserve"> </w:t>
      </w:r>
      <w:r>
        <w:rPr>
          <w:szCs w:val="24"/>
        </w:rPr>
        <w:t>Menčių k</w:t>
      </w:r>
      <w:r w:rsidR="00390A3B" w:rsidRPr="00433A72">
        <w:rPr>
          <w:szCs w:val="24"/>
        </w:rPr>
        <w:t>.,</w:t>
      </w:r>
      <w:r w:rsidR="00390A3B">
        <w:rPr>
          <w:szCs w:val="24"/>
        </w:rPr>
        <w:t xml:space="preserve"> </w:t>
      </w:r>
      <w:r>
        <w:rPr>
          <w:szCs w:val="24"/>
        </w:rPr>
        <w:t>Naujosios Akmenės kaimiškoji</w:t>
      </w:r>
      <w:r w:rsidR="00390A3B" w:rsidRPr="00433A72">
        <w:rPr>
          <w:szCs w:val="24"/>
        </w:rPr>
        <w:t xml:space="preserve"> sen.</w:t>
      </w:r>
      <w:r>
        <w:rPr>
          <w:szCs w:val="24"/>
        </w:rPr>
        <w:t xml:space="preserve">, Akmenės </w:t>
      </w:r>
      <w:r w:rsidRPr="00AA75E1">
        <w:rPr>
          <w:szCs w:val="24"/>
        </w:rPr>
        <w:t>r. sav., Šiaulių apskritis</w:t>
      </w:r>
    </w:p>
    <w:p w14:paraId="22DD5D9C" w14:textId="4834C36F" w:rsidR="0068342C" w:rsidRPr="00181265" w:rsidRDefault="00295302" w:rsidP="0068342C">
      <w:pPr>
        <w:pBdr>
          <w:bottom w:val="single" w:sz="4" w:space="1" w:color="auto"/>
        </w:pBdr>
        <w:jc w:val="center"/>
        <w:rPr>
          <w:bCs/>
          <w:color w:val="000000" w:themeColor="text1"/>
          <w:szCs w:val="24"/>
        </w:rPr>
      </w:pPr>
      <w:r w:rsidRPr="005D7915">
        <w:rPr>
          <w:bCs/>
          <w:color w:val="000000" w:themeColor="text1"/>
          <w:szCs w:val="24"/>
          <w:highlight w:val="yellow"/>
        </w:rPr>
        <w:t>Mob. tel.: +370 626 02819, el. p.: info@vmg.eu</w:t>
      </w:r>
      <w:r w:rsidRPr="00181265">
        <w:rPr>
          <w:bCs/>
          <w:color w:val="000000" w:themeColor="text1"/>
          <w:szCs w:val="24"/>
        </w:rPr>
        <w:t xml:space="preserve"> </w:t>
      </w:r>
    </w:p>
    <w:p w14:paraId="4A59812A" w14:textId="77777777" w:rsidR="00173ECF" w:rsidRPr="00181265" w:rsidRDefault="00173ECF" w:rsidP="00173ECF">
      <w:pPr>
        <w:jc w:val="center"/>
        <w:rPr>
          <w:color w:val="000000" w:themeColor="text1"/>
          <w:szCs w:val="24"/>
          <w:lang w:eastAsia="lt-LT"/>
        </w:rPr>
      </w:pPr>
      <w:r w:rsidRPr="00181265">
        <w:rPr>
          <w:color w:val="000000" w:themeColor="text1"/>
          <w:szCs w:val="24"/>
          <w:lang w:eastAsia="lt-LT"/>
        </w:rPr>
        <w:t>(Veiklos vykdytojo, teikiančio paraišką, pavadinimas, buveinės adresas, telefono, fakso Nr., elektroninio pašto adresas)</w:t>
      </w:r>
    </w:p>
    <w:p w14:paraId="66BCFFFF" w14:textId="77777777" w:rsidR="00173ECF" w:rsidRPr="00181265" w:rsidRDefault="00173ECF" w:rsidP="00173ECF">
      <w:pPr>
        <w:rPr>
          <w:b/>
          <w:color w:val="000000" w:themeColor="text1"/>
          <w:szCs w:val="24"/>
          <w:lang w:eastAsia="lt-LT"/>
        </w:rPr>
      </w:pPr>
    </w:p>
    <w:p w14:paraId="51E194ED" w14:textId="79BE8C7E" w:rsidR="0068342C" w:rsidRPr="00181265" w:rsidRDefault="00A753C2" w:rsidP="0068342C">
      <w:pPr>
        <w:pBdr>
          <w:bottom w:val="single" w:sz="12" w:space="1" w:color="auto"/>
        </w:pBdr>
        <w:jc w:val="center"/>
        <w:rPr>
          <w:color w:val="000000" w:themeColor="text1"/>
          <w:szCs w:val="24"/>
          <w:lang w:eastAsia="lt-LT"/>
        </w:rPr>
      </w:pPr>
      <w:bookmarkStart w:id="0" w:name="_Hlk101277986"/>
      <w:bookmarkStart w:id="1" w:name="_Hlk101254366"/>
      <w:r w:rsidRPr="00A753C2">
        <w:rPr>
          <w:bCs/>
          <w:lang w:eastAsia="lt-LT"/>
        </w:rPr>
        <w:t xml:space="preserve">UAB ,,VMG </w:t>
      </w:r>
      <w:proofErr w:type="spellStart"/>
      <w:r w:rsidRPr="00A753C2">
        <w:rPr>
          <w:bCs/>
          <w:lang w:eastAsia="lt-LT"/>
        </w:rPr>
        <w:t>Lignum</w:t>
      </w:r>
      <w:proofErr w:type="spellEnd"/>
      <w:r w:rsidRPr="00A753C2">
        <w:rPr>
          <w:bCs/>
          <w:lang w:eastAsia="lt-LT"/>
        </w:rPr>
        <w:t xml:space="preserve"> </w:t>
      </w:r>
      <w:proofErr w:type="spellStart"/>
      <w:r w:rsidR="00363915">
        <w:rPr>
          <w:bCs/>
          <w:lang w:eastAsia="lt-LT"/>
        </w:rPr>
        <w:t>C</w:t>
      </w:r>
      <w:r w:rsidRPr="00A753C2">
        <w:rPr>
          <w:bCs/>
          <w:lang w:eastAsia="lt-LT"/>
        </w:rPr>
        <w:t>onstruction</w:t>
      </w:r>
      <w:proofErr w:type="spellEnd"/>
      <w:r w:rsidRPr="00A753C2">
        <w:rPr>
          <w:bCs/>
          <w:lang w:eastAsia="lt-LT"/>
        </w:rPr>
        <w:t>“</w:t>
      </w:r>
      <w:r>
        <w:rPr>
          <w:bCs/>
          <w:lang w:eastAsia="lt-LT"/>
        </w:rPr>
        <w:t xml:space="preserve"> sluoksniuotos medienos iš lukšto ir dvitėjinių medienos sijų gamyba</w:t>
      </w:r>
      <w:bookmarkEnd w:id="0"/>
      <w:r>
        <w:rPr>
          <w:bCs/>
          <w:lang w:eastAsia="lt-LT"/>
        </w:rPr>
        <w:t xml:space="preserve">, </w:t>
      </w:r>
      <w:r w:rsidRPr="00A753C2">
        <w:rPr>
          <w:szCs w:val="24"/>
        </w:rPr>
        <w:t>Ryto g. 4, 6, Menčių k., Naujosios Akmenės kaimiškoji sen., Akmenės r. sav., Šiaulių apskritis</w:t>
      </w:r>
    </w:p>
    <w:bookmarkEnd w:id="1"/>
    <w:p w14:paraId="08BB1291" w14:textId="77777777" w:rsidR="00173ECF" w:rsidRPr="00181265" w:rsidRDefault="00173ECF" w:rsidP="00173ECF">
      <w:pPr>
        <w:jc w:val="center"/>
        <w:rPr>
          <w:color w:val="000000" w:themeColor="text1"/>
          <w:szCs w:val="24"/>
          <w:lang w:eastAsia="lt-LT"/>
        </w:rPr>
      </w:pPr>
      <w:r w:rsidRPr="00181265">
        <w:rPr>
          <w:color w:val="000000" w:themeColor="text1"/>
          <w:szCs w:val="24"/>
          <w:lang w:eastAsia="lt-LT"/>
        </w:rPr>
        <w:t>(ūkinės veiklos objekto pavadinimas, adresas)</w:t>
      </w:r>
    </w:p>
    <w:p w14:paraId="0BC4087D" w14:textId="77777777" w:rsidR="00173ECF" w:rsidRPr="00181265" w:rsidRDefault="00173ECF" w:rsidP="00173ECF">
      <w:pPr>
        <w:jc w:val="center"/>
        <w:rPr>
          <w:color w:val="000000" w:themeColor="text1"/>
          <w:szCs w:val="24"/>
          <w:lang w:eastAsia="lt-LT"/>
        </w:rPr>
      </w:pPr>
    </w:p>
    <w:p w14:paraId="4BA6777D" w14:textId="3D07B8B8" w:rsidR="00184896" w:rsidRPr="00184896" w:rsidRDefault="00B419FC" w:rsidP="00E66654">
      <w:pPr>
        <w:pBdr>
          <w:bottom w:val="single" w:sz="12" w:space="1" w:color="auto"/>
        </w:pBdr>
        <w:jc w:val="both"/>
        <w:rPr>
          <w:color w:val="000000"/>
        </w:rPr>
      </w:pPr>
      <w:r>
        <w:rPr>
          <w:color w:val="000000"/>
        </w:rPr>
        <w:t>2.3. iš stacionarių taršos šaltinių į aplinkos orą per metus išmetama 10 tonų ar daugiau teršalų</w:t>
      </w:r>
      <w:r w:rsidR="009A5A5C">
        <w:rPr>
          <w:color w:val="000000"/>
        </w:rPr>
        <w:t>;</w:t>
      </w:r>
    </w:p>
    <w:p w14:paraId="10F65AAA" w14:textId="3D3247D9" w:rsidR="00173ECF" w:rsidRPr="00181265" w:rsidRDefault="00173ECF" w:rsidP="00173ECF">
      <w:pPr>
        <w:jc w:val="center"/>
        <w:rPr>
          <w:color w:val="000000" w:themeColor="text1"/>
          <w:szCs w:val="24"/>
          <w:lang w:eastAsia="lt-LT"/>
        </w:rPr>
      </w:pPr>
      <w:r w:rsidRPr="00181265">
        <w:rPr>
          <w:color w:val="000000" w:themeColor="text1"/>
          <w:szCs w:val="24"/>
          <w:lang w:eastAsia="lt-LT"/>
        </w:rPr>
        <w:t>(nurodoma, kokius kriterijus pagal Taisyklių 1 priedą atitinka įrenginys)</w:t>
      </w:r>
    </w:p>
    <w:p w14:paraId="4CFB1571" w14:textId="77777777" w:rsidR="00E66654" w:rsidRPr="00181265" w:rsidRDefault="00E66654" w:rsidP="00173ECF">
      <w:pPr>
        <w:jc w:val="center"/>
        <w:rPr>
          <w:color w:val="000000" w:themeColor="text1"/>
          <w:szCs w:val="24"/>
          <w:lang w:eastAsia="lt-LT"/>
        </w:rPr>
      </w:pPr>
    </w:p>
    <w:p w14:paraId="36A5C9C1" w14:textId="0F6C2F31" w:rsidR="004C0400" w:rsidRPr="00181265" w:rsidRDefault="00200F27" w:rsidP="00A00CB1">
      <w:pPr>
        <w:pBdr>
          <w:bottom w:val="single" w:sz="4" w:space="1" w:color="auto"/>
        </w:pBdr>
        <w:jc w:val="center"/>
        <w:rPr>
          <w:color w:val="000000" w:themeColor="text1"/>
          <w:szCs w:val="24"/>
          <w:lang w:eastAsia="lt-LT"/>
        </w:rPr>
      </w:pPr>
      <w:r>
        <w:rPr>
          <w:szCs w:val="24"/>
          <w:highlight w:val="yellow"/>
        </w:rPr>
        <w:t xml:space="preserve">Paulius </w:t>
      </w:r>
      <w:proofErr w:type="spellStart"/>
      <w:r>
        <w:rPr>
          <w:szCs w:val="24"/>
          <w:highlight w:val="yellow"/>
        </w:rPr>
        <w:t>Sereikis</w:t>
      </w:r>
      <w:proofErr w:type="spellEnd"/>
      <w:r w:rsidR="00A00CB1" w:rsidRPr="00CC1D39">
        <w:rPr>
          <w:color w:val="000000" w:themeColor="text1"/>
          <w:szCs w:val="24"/>
          <w:highlight w:val="yellow"/>
          <w:lang w:eastAsia="lt-LT"/>
        </w:rPr>
        <w:t xml:space="preserve">, </w:t>
      </w:r>
      <w:r w:rsidR="00A36A0C" w:rsidRPr="00CC1D39">
        <w:rPr>
          <w:color w:val="000000" w:themeColor="text1"/>
          <w:szCs w:val="24"/>
          <w:highlight w:val="yellow"/>
          <w:lang w:eastAsia="lt-LT"/>
        </w:rPr>
        <w:t>Mob</w:t>
      </w:r>
      <w:r w:rsidR="00A36A0C" w:rsidRPr="005D7915">
        <w:rPr>
          <w:color w:val="000000" w:themeColor="text1"/>
          <w:szCs w:val="24"/>
          <w:highlight w:val="yellow"/>
          <w:lang w:eastAsia="lt-LT"/>
        </w:rPr>
        <w:t xml:space="preserve">. tel.: +370 </w:t>
      </w:r>
      <w:r>
        <w:rPr>
          <w:color w:val="000000" w:themeColor="text1"/>
          <w:szCs w:val="24"/>
          <w:highlight w:val="yellow"/>
          <w:lang w:eastAsia="lt-LT"/>
        </w:rPr>
        <w:t>612</w:t>
      </w:r>
      <w:r w:rsidR="00A36A0C" w:rsidRPr="005D7915">
        <w:rPr>
          <w:color w:val="000000" w:themeColor="text1"/>
          <w:szCs w:val="24"/>
          <w:highlight w:val="yellow"/>
          <w:lang w:eastAsia="lt-LT"/>
        </w:rPr>
        <w:t xml:space="preserve"> </w:t>
      </w:r>
      <w:r>
        <w:rPr>
          <w:color w:val="000000" w:themeColor="text1"/>
          <w:szCs w:val="24"/>
          <w:highlight w:val="yellow"/>
          <w:lang w:eastAsia="lt-LT"/>
        </w:rPr>
        <w:t>36681</w:t>
      </w:r>
      <w:r w:rsidR="00A36A0C" w:rsidRPr="005D7915">
        <w:rPr>
          <w:color w:val="000000" w:themeColor="text1"/>
          <w:szCs w:val="24"/>
          <w:highlight w:val="yellow"/>
          <w:lang w:eastAsia="lt-LT"/>
        </w:rPr>
        <w:t>, el. p.: info@vmg.eu</w:t>
      </w:r>
    </w:p>
    <w:p w14:paraId="7983DDD9" w14:textId="77777777" w:rsidR="00173ECF" w:rsidRPr="00181265" w:rsidRDefault="00173ECF" w:rsidP="00173ECF">
      <w:pPr>
        <w:jc w:val="center"/>
        <w:rPr>
          <w:color w:val="000000" w:themeColor="text1"/>
          <w:szCs w:val="24"/>
          <w:lang w:eastAsia="lt-LT"/>
        </w:rPr>
      </w:pPr>
      <w:r w:rsidRPr="00181265">
        <w:rPr>
          <w:color w:val="000000" w:themeColor="text1"/>
          <w:szCs w:val="24"/>
          <w:lang w:eastAsia="lt-LT"/>
        </w:rPr>
        <w:t>(kontaktinio asmens duomenys, telefono, fakso Nr., el. pašto adresas)</w:t>
      </w:r>
    </w:p>
    <w:p w14:paraId="28B21036" w14:textId="77777777" w:rsidR="00E66654" w:rsidRPr="00181265" w:rsidRDefault="00E66654" w:rsidP="00173ECF">
      <w:pPr>
        <w:jc w:val="center"/>
        <w:rPr>
          <w:color w:val="000000" w:themeColor="text1"/>
          <w:szCs w:val="24"/>
          <w:lang w:eastAsia="lt-LT"/>
        </w:rPr>
        <w:sectPr w:rsidR="00E66654" w:rsidRPr="00181265">
          <w:pgSz w:w="11906" w:h="16838"/>
          <w:pgMar w:top="1701" w:right="567" w:bottom="1134" w:left="993" w:header="567" w:footer="567" w:gutter="0"/>
          <w:pgNumType w:start="1"/>
          <w:cols w:space="1296"/>
          <w:titlePg/>
          <w:docGrid w:linePitch="360"/>
        </w:sectPr>
      </w:pPr>
    </w:p>
    <w:p w14:paraId="220219AD" w14:textId="032CFAF2" w:rsidR="00173ECF" w:rsidRPr="00181265" w:rsidRDefault="00173ECF" w:rsidP="00173ECF">
      <w:pPr>
        <w:ind w:left="1080" w:hanging="1080"/>
        <w:jc w:val="center"/>
        <w:rPr>
          <w:b/>
          <w:color w:val="000000" w:themeColor="text1"/>
          <w:szCs w:val="24"/>
          <w:lang w:eastAsia="lt-LT"/>
        </w:rPr>
      </w:pPr>
      <w:r w:rsidRPr="00181265">
        <w:rPr>
          <w:b/>
          <w:caps/>
          <w:color w:val="000000" w:themeColor="text1"/>
          <w:szCs w:val="24"/>
          <w:lang w:eastAsia="lt-LT"/>
        </w:rPr>
        <w:lastRenderedPageBreak/>
        <w:t>BendroJI PARAIŠKOS DALIS</w:t>
      </w:r>
    </w:p>
    <w:p w14:paraId="1E15C6FD" w14:textId="77777777" w:rsidR="00E66654" w:rsidRPr="00181265" w:rsidRDefault="00E66654" w:rsidP="00E35941">
      <w:pPr>
        <w:tabs>
          <w:tab w:val="left" w:pos="851"/>
        </w:tabs>
        <w:rPr>
          <w:color w:val="000000" w:themeColor="text1"/>
          <w:szCs w:val="24"/>
          <w:lang w:eastAsia="lt-LT"/>
        </w:rPr>
      </w:pPr>
    </w:p>
    <w:p w14:paraId="5461CE26" w14:textId="77777777" w:rsidR="001B5781" w:rsidRPr="00181265" w:rsidRDefault="001B5781" w:rsidP="001B5781">
      <w:pPr>
        <w:numPr>
          <w:ilvl w:val="0"/>
          <w:numId w:val="11"/>
        </w:numPr>
        <w:suppressAutoHyphens/>
        <w:contextualSpacing/>
        <w:jc w:val="both"/>
        <w:rPr>
          <w:b/>
          <w:bCs/>
          <w:color w:val="000000" w:themeColor="text1"/>
          <w:lang w:eastAsia="lt-LT"/>
        </w:rPr>
      </w:pPr>
      <w:r w:rsidRPr="00181265">
        <w:rPr>
          <w:rFonts w:eastAsia="Calibri"/>
          <w:b/>
          <w:color w:val="000000" w:themeColor="text1"/>
          <w:szCs w:val="24"/>
          <w:lang w:eastAsia="lt-LT"/>
        </w:rPr>
        <w:t>Veiklos vykdytojo pavadinimas, juridinio asmens kodas, buveinės adresas, kontaktinio asmens duomenys, ūkinės veiklos objekto pavadinimas ir adresas.</w:t>
      </w:r>
    </w:p>
    <w:p w14:paraId="472E5D99" w14:textId="709C2869" w:rsidR="001B5781" w:rsidRPr="005D7915" w:rsidRDefault="001B5781" w:rsidP="001B5781">
      <w:pPr>
        <w:spacing w:line="276" w:lineRule="auto"/>
        <w:ind w:left="672"/>
        <w:jc w:val="both"/>
        <w:rPr>
          <w:color w:val="000000" w:themeColor="text1"/>
          <w:szCs w:val="24"/>
          <w:highlight w:val="yellow"/>
        </w:rPr>
      </w:pPr>
      <w:r w:rsidRPr="005D7915">
        <w:rPr>
          <w:b/>
          <w:color w:val="000000" w:themeColor="text1"/>
          <w:szCs w:val="24"/>
          <w:highlight w:val="yellow"/>
        </w:rPr>
        <w:t>Ūkinės veiklos vykdytojas:</w:t>
      </w:r>
      <w:r w:rsidRPr="005D7915">
        <w:rPr>
          <w:color w:val="000000" w:themeColor="text1"/>
          <w:szCs w:val="24"/>
          <w:highlight w:val="yellow"/>
        </w:rPr>
        <w:t xml:space="preserve"> </w:t>
      </w:r>
      <w:r w:rsidRPr="005D7915">
        <w:rPr>
          <w:rFonts w:eastAsia="Calibri"/>
          <w:color w:val="000000" w:themeColor="text1"/>
          <w:szCs w:val="24"/>
          <w:highlight w:val="yellow"/>
        </w:rPr>
        <w:t xml:space="preserve">Direktorius </w:t>
      </w:r>
      <w:r w:rsidR="003D58B2" w:rsidRPr="005D7915">
        <w:rPr>
          <w:szCs w:val="24"/>
          <w:highlight w:val="yellow"/>
        </w:rPr>
        <w:t xml:space="preserve">Paulius </w:t>
      </w:r>
      <w:proofErr w:type="spellStart"/>
      <w:r w:rsidR="003D58B2" w:rsidRPr="005D7915">
        <w:rPr>
          <w:szCs w:val="24"/>
          <w:highlight w:val="yellow"/>
        </w:rPr>
        <w:t>Sereikis</w:t>
      </w:r>
      <w:proofErr w:type="spellEnd"/>
      <w:r w:rsidRPr="005D7915">
        <w:rPr>
          <w:color w:val="000000" w:themeColor="text1"/>
          <w:szCs w:val="24"/>
          <w:highlight w:val="yellow"/>
        </w:rPr>
        <w:t>,</w:t>
      </w:r>
      <w:r w:rsidR="00D86EC4" w:rsidRPr="005D7915">
        <w:rPr>
          <w:color w:val="000000" w:themeColor="text1"/>
          <w:szCs w:val="24"/>
          <w:highlight w:val="yellow"/>
        </w:rPr>
        <w:t xml:space="preserve"> </w:t>
      </w:r>
      <w:r w:rsidR="00D86EC4" w:rsidRPr="005D7915">
        <w:rPr>
          <w:bCs/>
          <w:highlight w:val="yellow"/>
          <w:lang w:eastAsia="lt-LT"/>
        </w:rPr>
        <w:t xml:space="preserve">UAB ,,VMG </w:t>
      </w:r>
      <w:proofErr w:type="spellStart"/>
      <w:r w:rsidR="00D86EC4" w:rsidRPr="005D7915">
        <w:rPr>
          <w:bCs/>
          <w:highlight w:val="yellow"/>
          <w:lang w:eastAsia="lt-LT"/>
        </w:rPr>
        <w:t>Lignum</w:t>
      </w:r>
      <w:proofErr w:type="spellEnd"/>
      <w:r w:rsidR="00D86EC4" w:rsidRPr="005D7915">
        <w:rPr>
          <w:bCs/>
          <w:highlight w:val="yellow"/>
          <w:lang w:eastAsia="lt-LT"/>
        </w:rPr>
        <w:t xml:space="preserve"> </w:t>
      </w:r>
      <w:proofErr w:type="spellStart"/>
      <w:r w:rsidR="00D86EC4" w:rsidRPr="005D7915">
        <w:rPr>
          <w:bCs/>
          <w:highlight w:val="yellow"/>
          <w:lang w:eastAsia="lt-LT"/>
        </w:rPr>
        <w:t>Construction</w:t>
      </w:r>
      <w:proofErr w:type="spellEnd"/>
      <w:r w:rsidR="00D86EC4" w:rsidRPr="005D7915">
        <w:rPr>
          <w:bCs/>
          <w:highlight w:val="yellow"/>
          <w:lang w:eastAsia="lt-LT"/>
        </w:rPr>
        <w:t xml:space="preserve">“, </w:t>
      </w:r>
      <w:r w:rsidRPr="005D7915">
        <w:rPr>
          <w:color w:val="000000" w:themeColor="text1"/>
          <w:szCs w:val="24"/>
          <w:highlight w:val="yellow"/>
        </w:rPr>
        <w:t xml:space="preserve"> </w:t>
      </w:r>
      <w:r w:rsidR="00D86EC4" w:rsidRPr="005D7915">
        <w:rPr>
          <w:color w:val="000000" w:themeColor="text1"/>
          <w:szCs w:val="24"/>
          <w:highlight w:val="yellow"/>
        </w:rPr>
        <w:t>juridinio asmens kodas 305621786, Liepų g. 68, LT-92100 Klaipėda.</w:t>
      </w:r>
    </w:p>
    <w:p w14:paraId="66D37928" w14:textId="2B3A484D" w:rsidR="00A36A0C" w:rsidRPr="005D7915" w:rsidRDefault="001B5781" w:rsidP="00DB4205">
      <w:pPr>
        <w:spacing w:line="276" w:lineRule="auto"/>
        <w:ind w:left="672"/>
        <w:jc w:val="both"/>
        <w:rPr>
          <w:color w:val="000000" w:themeColor="text1"/>
          <w:szCs w:val="24"/>
          <w:highlight w:val="yellow"/>
          <w:lang w:eastAsia="lt-LT"/>
        </w:rPr>
      </w:pPr>
      <w:r w:rsidRPr="005D7915">
        <w:rPr>
          <w:b/>
          <w:color w:val="000000" w:themeColor="text1"/>
          <w:szCs w:val="24"/>
          <w:highlight w:val="yellow"/>
        </w:rPr>
        <w:t>Kontaktinis asmuo:</w:t>
      </w:r>
      <w:r w:rsidRPr="005D7915">
        <w:rPr>
          <w:color w:val="000000" w:themeColor="text1"/>
          <w:szCs w:val="24"/>
          <w:highlight w:val="yellow"/>
        </w:rPr>
        <w:t xml:space="preserve"> </w:t>
      </w:r>
      <w:r w:rsidR="00CC1D39">
        <w:rPr>
          <w:color w:val="000000" w:themeColor="text1"/>
          <w:szCs w:val="24"/>
          <w:highlight w:val="yellow"/>
        </w:rPr>
        <w:t xml:space="preserve">Aplinkos apsaugos grupės vadovė </w:t>
      </w:r>
      <w:r w:rsidR="00CC1D39">
        <w:rPr>
          <w:rFonts w:eastAsia="Calibri"/>
          <w:color w:val="000000" w:themeColor="text1"/>
          <w:szCs w:val="24"/>
          <w:highlight w:val="yellow"/>
        </w:rPr>
        <w:t xml:space="preserve">Alina </w:t>
      </w:r>
      <w:proofErr w:type="spellStart"/>
      <w:r w:rsidR="00CC1D39">
        <w:rPr>
          <w:rFonts w:eastAsia="Calibri"/>
          <w:color w:val="000000" w:themeColor="text1"/>
          <w:szCs w:val="24"/>
          <w:highlight w:val="yellow"/>
        </w:rPr>
        <w:t>Ūsienė</w:t>
      </w:r>
      <w:proofErr w:type="spellEnd"/>
      <w:r w:rsidRPr="005D7915">
        <w:rPr>
          <w:color w:val="000000" w:themeColor="text1"/>
          <w:szCs w:val="24"/>
          <w:highlight w:val="yellow"/>
          <w:lang w:eastAsia="lt-LT"/>
        </w:rPr>
        <w:t xml:space="preserve">, </w:t>
      </w:r>
      <w:r w:rsidR="00A36A0C" w:rsidRPr="005D7915">
        <w:rPr>
          <w:color w:val="000000" w:themeColor="text1"/>
          <w:szCs w:val="24"/>
          <w:highlight w:val="yellow"/>
          <w:lang w:eastAsia="lt-LT"/>
        </w:rPr>
        <w:t xml:space="preserve">Mob. tel.: +370 626 02819, el. p.: info@vmg.eu </w:t>
      </w:r>
    </w:p>
    <w:p w14:paraId="4796B254" w14:textId="251662A7" w:rsidR="001B5781" w:rsidRPr="00181265" w:rsidRDefault="001B5781" w:rsidP="00DB4205">
      <w:pPr>
        <w:spacing w:line="276" w:lineRule="auto"/>
        <w:ind w:left="672"/>
        <w:jc w:val="both"/>
        <w:rPr>
          <w:color w:val="000000" w:themeColor="text1"/>
          <w:szCs w:val="24"/>
        </w:rPr>
      </w:pPr>
      <w:r w:rsidRPr="005D7915">
        <w:rPr>
          <w:b/>
          <w:color w:val="000000" w:themeColor="text1"/>
          <w:szCs w:val="24"/>
          <w:highlight w:val="yellow"/>
        </w:rPr>
        <w:t xml:space="preserve">Ūkinės veiklos objektas: </w:t>
      </w:r>
      <w:r w:rsidR="003D58B2" w:rsidRPr="005D7915">
        <w:rPr>
          <w:bCs/>
          <w:highlight w:val="yellow"/>
          <w:lang w:eastAsia="lt-LT"/>
        </w:rPr>
        <w:t xml:space="preserve">UAB ,,VMG </w:t>
      </w:r>
      <w:proofErr w:type="spellStart"/>
      <w:r w:rsidR="003D58B2" w:rsidRPr="005D7915">
        <w:rPr>
          <w:bCs/>
          <w:highlight w:val="yellow"/>
          <w:lang w:eastAsia="lt-LT"/>
        </w:rPr>
        <w:t>Lignum</w:t>
      </w:r>
      <w:proofErr w:type="spellEnd"/>
      <w:r w:rsidR="003D58B2" w:rsidRPr="005D7915">
        <w:rPr>
          <w:bCs/>
          <w:highlight w:val="yellow"/>
          <w:lang w:eastAsia="lt-LT"/>
        </w:rPr>
        <w:t xml:space="preserve"> </w:t>
      </w:r>
      <w:proofErr w:type="spellStart"/>
      <w:r w:rsidR="00363915" w:rsidRPr="005D7915">
        <w:rPr>
          <w:bCs/>
          <w:highlight w:val="yellow"/>
          <w:lang w:eastAsia="lt-LT"/>
        </w:rPr>
        <w:t>C</w:t>
      </w:r>
      <w:r w:rsidR="003D58B2" w:rsidRPr="005D7915">
        <w:rPr>
          <w:bCs/>
          <w:highlight w:val="yellow"/>
          <w:lang w:eastAsia="lt-LT"/>
        </w:rPr>
        <w:t>onstruction</w:t>
      </w:r>
      <w:proofErr w:type="spellEnd"/>
      <w:r w:rsidR="003D58B2" w:rsidRPr="005D7915">
        <w:rPr>
          <w:bCs/>
          <w:highlight w:val="yellow"/>
          <w:lang w:eastAsia="lt-LT"/>
        </w:rPr>
        <w:t>“ sluoksniuotos medienos iš lukšto ir dvitėjinių medienos sijų gamyba, Ryto g. 4, 6, Menčių k., Naujosios Akmenės kaimiškoji sen., Akmenės r. sav., Šiaulių apskritis</w:t>
      </w:r>
    </w:p>
    <w:p w14:paraId="01103B51" w14:textId="77777777" w:rsidR="00D86EC4" w:rsidRDefault="00D86EC4" w:rsidP="001B5781">
      <w:pPr>
        <w:suppressAutoHyphens/>
        <w:ind w:firstLine="567"/>
        <w:jc w:val="both"/>
        <w:rPr>
          <w:b/>
          <w:bCs/>
          <w:color w:val="000000" w:themeColor="text1"/>
          <w:lang w:eastAsia="lt-LT"/>
        </w:rPr>
      </w:pPr>
    </w:p>
    <w:p w14:paraId="6D05258C" w14:textId="45705240" w:rsidR="001B5781" w:rsidRPr="00181265" w:rsidRDefault="001B5781" w:rsidP="001B5781">
      <w:pPr>
        <w:suppressAutoHyphens/>
        <w:ind w:firstLine="567"/>
        <w:jc w:val="both"/>
        <w:rPr>
          <w:b/>
          <w:bCs/>
          <w:color w:val="000000" w:themeColor="text1"/>
          <w:lang w:eastAsia="lt-LT"/>
        </w:rPr>
      </w:pPr>
      <w:r w:rsidRPr="00181265">
        <w:rPr>
          <w:b/>
          <w:bCs/>
          <w:color w:val="000000" w:themeColor="text1"/>
          <w:lang w:eastAsia="lt-LT"/>
        </w:rPr>
        <w:t>1.1.</w:t>
      </w:r>
      <w:r w:rsidRPr="00181265">
        <w:rPr>
          <w:color w:val="000000" w:themeColor="text1"/>
          <w:lang w:eastAsia="lt-LT"/>
        </w:rPr>
        <w:t xml:space="preserve"> </w:t>
      </w:r>
      <w:r w:rsidRPr="00181265">
        <w:rPr>
          <w:b/>
          <w:bCs/>
          <w:color w:val="000000" w:themeColor="text1"/>
          <w:lang w:eastAsia="lt-LT"/>
        </w:rPr>
        <w:t>Trumpa aprašomoji informacija apie visus toje vietoje (ar keliose vietose, jei leidimo prašoma vienos savivaldybės teritorijoje esantiems keliems įrenginiams) to paties veiklos vykdytojo eksploatuojamus ir (ar) planuojamus eksploatuoti įrenginius, galinčius sukelti teršalų išmetimą ar išleidimą, nurodant įrenginių techninius parametrus neatsižvelgiant, ar įrenginiai atitinka Taisyklių 4.3 papunktį.</w:t>
      </w:r>
    </w:p>
    <w:p w14:paraId="1C917FB4" w14:textId="77777777" w:rsidR="00297D11" w:rsidRPr="00181265" w:rsidRDefault="00297D11" w:rsidP="001B5781">
      <w:pPr>
        <w:suppressAutoHyphens/>
        <w:ind w:firstLine="567"/>
        <w:jc w:val="both"/>
        <w:rPr>
          <w:b/>
          <w:bCs/>
          <w:color w:val="000000" w:themeColor="text1"/>
          <w:lang w:eastAsia="lt-LT"/>
        </w:rPr>
      </w:pPr>
    </w:p>
    <w:p w14:paraId="3BFA2DB2" w14:textId="77777777" w:rsidR="00933D25" w:rsidRPr="00933D25" w:rsidRDefault="00933D25" w:rsidP="00933D25">
      <w:pPr>
        <w:suppressAutoHyphens/>
        <w:spacing w:line="276" w:lineRule="auto"/>
        <w:ind w:firstLine="567"/>
        <w:jc w:val="both"/>
        <w:rPr>
          <w:color w:val="000000" w:themeColor="text1"/>
          <w:lang w:eastAsia="lt-LT"/>
        </w:rPr>
      </w:pPr>
      <w:r w:rsidRPr="00933D25">
        <w:rPr>
          <w:color w:val="000000" w:themeColor="text1"/>
          <w:lang w:eastAsia="lt-LT"/>
        </w:rPr>
        <w:t>Planuojamą ūkinę veiklą numatoma vykdyti dviejuose žemės sklypuose:</w:t>
      </w:r>
    </w:p>
    <w:p w14:paraId="088986AE" w14:textId="00A019E5" w:rsidR="0015200F" w:rsidRPr="0015200F" w:rsidRDefault="00933D25" w:rsidP="0015200F">
      <w:pPr>
        <w:suppressAutoHyphens/>
        <w:spacing w:line="276" w:lineRule="auto"/>
        <w:ind w:firstLine="567"/>
        <w:jc w:val="both"/>
        <w:rPr>
          <w:color w:val="000000" w:themeColor="text1"/>
          <w:lang w:eastAsia="lt-LT"/>
        </w:rPr>
      </w:pPr>
      <w:r w:rsidRPr="00933D25">
        <w:rPr>
          <w:color w:val="000000" w:themeColor="text1"/>
          <w:lang w:eastAsia="lt-LT"/>
        </w:rPr>
        <w:t xml:space="preserve">- Ryto g. 6, Menčių k., Naujosios Akmenės kaimiškoji sen., Akmenės r. sav., Šiaulių apskritis. Žemės sklypo plotas 10,6672 ha. Pagrindinė žemės naudojimo paskirties – kita, naudojimo būdas – pramonės ir sandėliavimo objektų teritorijos. Žemės sklypą nuosavybės teise valdo UAB „Akmenės laisvoji ekonominė zona“. Žemės sklypas užstatytas inžineriniais tinklais ir inžineriniu statiniu – pravažiavimu, skirtu įmonės, esančios Ryto g. 4, Menčių k. aptarnavimui. Žemės sklype numatoma pastatyti ir eksploatuoti sluoksniuotos medienos iš lukšto gamybos įmonę. </w:t>
      </w:r>
      <w:r w:rsidR="0015200F">
        <w:rPr>
          <w:color w:val="000000" w:themeColor="text1"/>
          <w:szCs w:val="24"/>
          <w:lang w:eastAsia="lt-LT"/>
        </w:rPr>
        <w:t>G</w:t>
      </w:r>
      <w:r w:rsidR="0015200F" w:rsidRPr="00933D25">
        <w:rPr>
          <w:color w:val="000000" w:themeColor="text1"/>
          <w:szCs w:val="24"/>
          <w:lang w:eastAsia="lt-LT"/>
        </w:rPr>
        <w:t>amykloje Ryto g. 6, Menčių k., Akmenės r. sav., bus gaminama sluoksniuoto lukšto medienos plokštės (LVL) ir dvitėjinės sijos iš plokštės (I-</w:t>
      </w:r>
      <w:proofErr w:type="spellStart"/>
      <w:r w:rsidR="0015200F" w:rsidRPr="00933D25">
        <w:rPr>
          <w:color w:val="000000" w:themeColor="text1"/>
          <w:szCs w:val="24"/>
          <w:lang w:eastAsia="lt-LT"/>
        </w:rPr>
        <w:t>Joist</w:t>
      </w:r>
      <w:proofErr w:type="spellEnd"/>
      <w:r w:rsidR="0015200F" w:rsidRPr="00933D25">
        <w:rPr>
          <w:color w:val="000000" w:themeColor="text1"/>
          <w:szCs w:val="24"/>
          <w:lang w:eastAsia="lt-LT"/>
        </w:rPr>
        <w:t>) - statybinių konstrukcijų gaminiai.</w:t>
      </w:r>
    </w:p>
    <w:p w14:paraId="3F3FA7BD" w14:textId="359B4397" w:rsidR="001445AB" w:rsidRPr="001445AB" w:rsidRDefault="00933D25" w:rsidP="001445AB">
      <w:pPr>
        <w:suppressAutoHyphens/>
        <w:spacing w:line="276" w:lineRule="auto"/>
        <w:ind w:firstLine="567"/>
        <w:jc w:val="both"/>
        <w:rPr>
          <w:color w:val="000000" w:themeColor="text1"/>
          <w:szCs w:val="24"/>
          <w:lang w:eastAsia="lt-LT"/>
        </w:rPr>
      </w:pPr>
      <w:r>
        <w:rPr>
          <w:color w:val="000000" w:themeColor="text1"/>
          <w:lang w:eastAsia="lt-LT"/>
        </w:rPr>
        <w:t xml:space="preserve">- </w:t>
      </w:r>
      <w:r w:rsidRPr="00933D25">
        <w:rPr>
          <w:color w:val="000000" w:themeColor="text1"/>
          <w:szCs w:val="24"/>
          <w:lang w:eastAsia="lt-LT"/>
        </w:rPr>
        <w:t xml:space="preserve">Ryto g. 4, Menčių k., Naujosios Akmenės kaimiškoji sen., Akmenės r. sav., Šiaulių apskritis. Žemės sklypo plotas 60,5498 ha. Pagrindinė žemės naudojimo paskirties – kita, naudojimo būdas – pramonės ir sandėliavimo objektų teritorijos. Valstybinis žemės sklypas. Žemės sklypas užstatytas medienos drožlės plokštės gamybos pastatais su šilumine jėgaine ir statoma baldų gamykla. Žemės sklype numatoma pastatyti ir eksploatuoti 12 MW šiluminę </w:t>
      </w:r>
      <w:r w:rsidRPr="000148E2">
        <w:rPr>
          <w:color w:val="000000" w:themeColor="text1"/>
          <w:szCs w:val="24"/>
          <w:lang w:eastAsia="lt-LT"/>
        </w:rPr>
        <w:t xml:space="preserve">jėgainę, </w:t>
      </w:r>
      <w:r w:rsidR="000148E2" w:rsidRPr="000148E2">
        <w:rPr>
          <w:color w:val="000000" w:themeColor="text1"/>
          <w:szCs w:val="24"/>
          <w:lang w:eastAsia="lt-LT"/>
        </w:rPr>
        <w:t>kuri</w:t>
      </w:r>
      <w:r w:rsidR="00633205">
        <w:rPr>
          <w:color w:val="000000" w:themeColor="text1"/>
          <w:szCs w:val="24"/>
          <w:lang w:eastAsia="lt-LT"/>
        </w:rPr>
        <w:t>s</w:t>
      </w:r>
      <w:r w:rsidR="000148E2" w:rsidRPr="000148E2">
        <w:rPr>
          <w:color w:val="000000" w:themeColor="text1"/>
          <w:szCs w:val="24"/>
          <w:lang w:eastAsia="lt-LT"/>
        </w:rPr>
        <w:t xml:space="preserve"> priklausys </w:t>
      </w:r>
      <w:r w:rsidR="00895005">
        <w:rPr>
          <w:color w:val="000000" w:themeColor="text1"/>
          <w:szCs w:val="24"/>
          <w:lang w:eastAsia="lt-LT"/>
        </w:rPr>
        <w:t>U</w:t>
      </w:r>
      <w:r w:rsidR="000148E2" w:rsidRPr="000148E2">
        <w:rPr>
          <w:color w:val="000000" w:themeColor="text1"/>
          <w:szCs w:val="24"/>
          <w:lang w:eastAsia="lt-LT"/>
        </w:rPr>
        <w:t>AB ,,</w:t>
      </w:r>
      <w:proofErr w:type="spellStart"/>
      <w:r w:rsidR="00895005">
        <w:rPr>
          <w:color w:val="000000" w:themeColor="text1"/>
          <w:szCs w:val="24"/>
          <w:lang w:eastAsia="lt-LT"/>
        </w:rPr>
        <w:t>Rietuva</w:t>
      </w:r>
      <w:proofErr w:type="spellEnd"/>
      <w:r w:rsidR="000148E2">
        <w:rPr>
          <w:color w:val="000000" w:themeColor="text1"/>
          <w:szCs w:val="24"/>
          <w:lang w:eastAsia="lt-LT"/>
        </w:rPr>
        <w:t xml:space="preserve">“, </w:t>
      </w:r>
      <w:r w:rsidRPr="00933D25">
        <w:rPr>
          <w:color w:val="000000" w:themeColor="text1"/>
          <w:szCs w:val="24"/>
          <w:lang w:eastAsia="lt-LT"/>
        </w:rPr>
        <w:t xml:space="preserve">skirtą sluoksniuotos medienos iš lukšto gamybos įmonės šilumos poreikiams tenkinti. Planuojamoje teritorijoje numatoma pastatyti ir eksploatuoti dviejų gamyklų kompleksą. </w:t>
      </w:r>
    </w:p>
    <w:p w14:paraId="3A965217" w14:textId="27F290E9" w:rsidR="00933D25" w:rsidRDefault="00C352BF" w:rsidP="00C352BF">
      <w:pPr>
        <w:spacing w:line="276" w:lineRule="auto"/>
        <w:ind w:firstLine="567"/>
        <w:jc w:val="both"/>
        <w:rPr>
          <w:color w:val="000000" w:themeColor="text1"/>
          <w:szCs w:val="24"/>
          <w:lang w:eastAsia="lt-LT"/>
        </w:rPr>
      </w:pPr>
      <w:r w:rsidRPr="00C352BF">
        <w:rPr>
          <w:color w:val="000000" w:themeColor="text1"/>
          <w:szCs w:val="24"/>
          <w:lang w:eastAsia="lt-LT"/>
        </w:rPr>
        <w:t>Planuojamos ūkinės veiklos teritorija yra</w:t>
      </w:r>
      <w:r>
        <w:rPr>
          <w:color w:val="000000" w:themeColor="text1"/>
          <w:szCs w:val="24"/>
          <w:lang w:eastAsia="lt-LT"/>
        </w:rPr>
        <w:t xml:space="preserve"> </w:t>
      </w:r>
      <w:r w:rsidRPr="00C352BF">
        <w:rPr>
          <w:color w:val="000000" w:themeColor="text1"/>
          <w:szCs w:val="24"/>
          <w:lang w:eastAsia="lt-LT"/>
        </w:rPr>
        <w:t>Akmenės laisvojoje ekonominėje zonoje (toliau – Akmenės LEZ) ir greta jos</w:t>
      </w:r>
      <w:r>
        <w:rPr>
          <w:color w:val="000000" w:themeColor="text1"/>
          <w:szCs w:val="24"/>
          <w:lang w:eastAsia="lt-LT"/>
        </w:rPr>
        <w:t xml:space="preserve">. </w:t>
      </w:r>
    </w:p>
    <w:p w14:paraId="1FADFDB5" w14:textId="77777777" w:rsidR="00C352BF" w:rsidRPr="00181265" w:rsidRDefault="00C352BF" w:rsidP="00C352BF">
      <w:pPr>
        <w:spacing w:line="276" w:lineRule="auto"/>
        <w:ind w:firstLine="567"/>
        <w:jc w:val="both"/>
        <w:rPr>
          <w:color w:val="000000" w:themeColor="text1"/>
          <w:szCs w:val="24"/>
          <w:lang w:eastAsia="lt-LT"/>
        </w:rPr>
      </w:pPr>
    </w:p>
    <w:p w14:paraId="3ACC065E" w14:textId="1FFFC21B" w:rsidR="004318B1" w:rsidRPr="00053912" w:rsidRDefault="00876242" w:rsidP="00313A5B">
      <w:pPr>
        <w:suppressAutoHyphens/>
        <w:spacing w:line="276" w:lineRule="auto"/>
        <w:ind w:firstLine="567"/>
        <w:jc w:val="both"/>
        <w:rPr>
          <w:i/>
          <w:iCs/>
          <w:color w:val="000000" w:themeColor="text1"/>
          <w:lang w:eastAsia="lt-LT"/>
        </w:rPr>
      </w:pPr>
      <w:r w:rsidRPr="00053912">
        <w:rPr>
          <w:i/>
          <w:iCs/>
          <w:color w:val="000000" w:themeColor="text1"/>
          <w:lang w:eastAsia="lt-LT"/>
        </w:rPr>
        <w:t>Ž</w:t>
      </w:r>
      <w:r w:rsidR="009422CF" w:rsidRPr="00053912">
        <w:rPr>
          <w:i/>
          <w:iCs/>
          <w:color w:val="000000" w:themeColor="text1"/>
          <w:lang w:eastAsia="lt-LT"/>
        </w:rPr>
        <w:t xml:space="preserve">emės sklypo </w:t>
      </w:r>
      <w:r w:rsidR="00053912" w:rsidRPr="00053912">
        <w:rPr>
          <w:i/>
          <w:iCs/>
          <w:color w:val="000000" w:themeColor="text1"/>
          <w:lang w:eastAsia="lt-LT"/>
        </w:rPr>
        <w:t xml:space="preserve">su statiniais </w:t>
      </w:r>
      <w:r w:rsidR="004318B1" w:rsidRPr="00053912">
        <w:rPr>
          <w:i/>
          <w:iCs/>
          <w:color w:val="000000" w:themeColor="text1"/>
          <w:lang w:eastAsia="lt-LT"/>
        </w:rPr>
        <w:t>Registro centro išrašo kopij</w:t>
      </w:r>
      <w:r w:rsidR="00642488">
        <w:rPr>
          <w:i/>
          <w:iCs/>
          <w:color w:val="000000" w:themeColor="text1"/>
          <w:lang w:eastAsia="lt-LT"/>
        </w:rPr>
        <w:t>os</w:t>
      </w:r>
      <w:r w:rsidRPr="00053912">
        <w:rPr>
          <w:i/>
          <w:iCs/>
          <w:color w:val="000000" w:themeColor="text1"/>
          <w:lang w:eastAsia="lt-LT"/>
        </w:rPr>
        <w:t xml:space="preserve"> pateikt</w:t>
      </w:r>
      <w:r w:rsidR="00642488">
        <w:rPr>
          <w:i/>
          <w:iCs/>
          <w:color w:val="000000" w:themeColor="text1"/>
          <w:lang w:eastAsia="lt-LT"/>
        </w:rPr>
        <w:t xml:space="preserve">os </w:t>
      </w:r>
      <w:r w:rsidRPr="00053912">
        <w:rPr>
          <w:b/>
          <w:bCs/>
          <w:i/>
          <w:iCs/>
          <w:color w:val="000000" w:themeColor="text1"/>
          <w:lang w:eastAsia="lt-LT"/>
        </w:rPr>
        <w:t>1 priede.</w:t>
      </w:r>
    </w:p>
    <w:p w14:paraId="1BF8A33D" w14:textId="77777777" w:rsidR="00ED1E1F" w:rsidRDefault="00ED1E1F" w:rsidP="00067B4A">
      <w:pPr>
        <w:ind w:firstLine="567"/>
        <w:jc w:val="both"/>
        <w:rPr>
          <w:i/>
          <w:iCs/>
          <w:color w:val="000000" w:themeColor="text1"/>
          <w:lang w:eastAsia="lt-LT"/>
        </w:rPr>
      </w:pPr>
      <w:bookmarkStart w:id="2" w:name="_Hlk80858743"/>
    </w:p>
    <w:p w14:paraId="3454A602" w14:textId="308C9338" w:rsidR="001B5781" w:rsidRPr="00181265" w:rsidRDefault="001B5781" w:rsidP="00067B4A">
      <w:pPr>
        <w:ind w:firstLine="567"/>
        <w:jc w:val="both"/>
        <w:rPr>
          <w:b/>
          <w:bCs/>
          <w:color w:val="000000" w:themeColor="text1"/>
          <w:lang w:eastAsia="lt-LT"/>
        </w:rPr>
      </w:pPr>
      <w:r w:rsidRPr="00181265">
        <w:rPr>
          <w:b/>
          <w:bCs/>
          <w:color w:val="000000" w:themeColor="text1"/>
          <w:lang w:eastAsia="lt-LT"/>
        </w:rPr>
        <w:t xml:space="preserve">1.2 </w:t>
      </w:r>
      <w:bookmarkStart w:id="3" w:name="_Hlk70666272"/>
      <w:r w:rsidRPr="00181265">
        <w:rPr>
          <w:b/>
          <w:bCs/>
          <w:color w:val="000000" w:themeColor="text1"/>
          <w:lang w:eastAsia="lt-LT"/>
        </w:rPr>
        <w:t>Planuojamo eksploatuoti įrenginio ar įrenginių projektinis pajėgumas pagal Taisyklių 1 priede nurodytus kriterijus, išsamus įrenginyje ar įrenginiuose vykdomos ir planuojamos vykdyti veiklos, naudojamų technologijų aprašymas (įskaitant išmetamų ar išleidžiamų teršalų šaltinius, išmetamus ar išleidžiamus teršalus, jei jie neįrašyti specialiosiose paraiškos dalyse). Naujam įrenginiui nurodoma statybos pradžia ir planuojama veiklos pradžia, esamam įrenginiui, kurio veikimą planuojama pakeisti ar išplėsti – numatoma veiklos, pakeitus leidimą, pradžia.</w:t>
      </w:r>
      <w:bookmarkEnd w:id="3"/>
    </w:p>
    <w:p w14:paraId="30231C89" w14:textId="0C9E8ECF" w:rsidR="00F06FB1" w:rsidRPr="00181265" w:rsidRDefault="00F06FB1" w:rsidP="00067B4A">
      <w:pPr>
        <w:ind w:firstLine="567"/>
        <w:jc w:val="both"/>
        <w:rPr>
          <w:b/>
          <w:bCs/>
          <w:color w:val="000000" w:themeColor="text1"/>
          <w:lang w:eastAsia="lt-LT"/>
        </w:rPr>
      </w:pPr>
    </w:p>
    <w:p w14:paraId="0BEA3CCF" w14:textId="77777777" w:rsidR="00885C45" w:rsidRPr="00B25E79" w:rsidRDefault="00885C45" w:rsidP="00B83697">
      <w:pPr>
        <w:widowControl w:val="0"/>
        <w:spacing w:line="276" w:lineRule="auto"/>
        <w:ind w:firstLine="567"/>
        <w:jc w:val="both"/>
        <w:rPr>
          <w:szCs w:val="24"/>
          <w:highlight w:val="yellow"/>
        </w:rPr>
      </w:pPr>
    </w:p>
    <w:p w14:paraId="44072FFE" w14:textId="378AB680" w:rsidR="00EF1D46" w:rsidRDefault="00633205" w:rsidP="00633205">
      <w:pPr>
        <w:pStyle w:val="Standard"/>
        <w:spacing w:after="0"/>
        <w:ind w:firstLine="567"/>
        <w:jc w:val="both"/>
        <w:rPr>
          <w:rFonts w:ascii="Times New Roman" w:hAnsi="Times New Roman" w:cs="Times New Roman"/>
          <w:color w:val="000000" w:themeColor="text1"/>
          <w:sz w:val="24"/>
          <w:szCs w:val="24"/>
          <w:lang w:val="lt-LT" w:eastAsia="lt-LT"/>
        </w:rPr>
      </w:pPr>
      <w:r w:rsidRPr="00633205">
        <w:rPr>
          <w:rFonts w:ascii="Times New Roman" w:hAnsi="Times New Roman" w:cs="Times New Roman"/>
          <w:color w:val="000000" w:themeColor="text1"/>
          <w:sz w:val="24"/>
          <w:szCs w:val="24"/>
          <w:lang w:val="lt-LT" w:eastAsia="lt-LT"/>
        </w:rPr>
        <w:t>Planuojamoje gamykloje Ryto g. 6, Menčių k., Akmenės r. sav., bus gaminama</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sluoksniuoto lukšto medienos plokštės (LVL) ir dvitėjinės sijos iš plokštės (I-</w:t>
      </w:r>
      <w:proofErr w:type="spellStart"/>
      <w:r w:rsidRPr="00633205">
        <w:rPr>
          <w:rFonts w:ascii="Times New Roman" w:hAnsi="Times New Roman" w:cs="Times New Roman"/>
          <w:color w:val="000000" w:themeColor="text1"/>
          <w:sz w:val="24"/>
          <w:szCs w:val="24"/>
          <w:lang w:val="lt-LT" w:eastAsia="lt-LT"/>
        </w:rPr>
        <w:t>Joist</w:t>
      </w:r>
      <w:proofErr w:type="spellEnd"/>
      <w:r w:rsidRPr="00633205">
        <w:rPr>
          <w:rFonts w:ascii="Times New Roman" w:hAnsi="Times New Roman" w:cs="Times New Roman"/>
          <w:color w:val="000000" w:themeColor="text1"/>
          <w:sz w:val="24"/>
          <w:szCs w:val="24"/>
          <w:lang w:val="lt-LT" w:eastAsia="lt-LT"/>
        </w:rPr>
        <w:t xml:space="preserve">) </w:t>
      </w:r>
      <w:r>
        <w:rPr>
          <w:rFonts w:ascii="Times New Roman" w:hAnsi="Times New Roman" w:cs="Times New Roman"/>
          <w:color w:val="000000" w:themeColor="text1"/>
          <w:sz w:val="24"/>
          <w:szCs w:val="24"/>
          <w:lang w:val="lt-LT" w:eastAsia="lt-LT"/>
        </w:rPr>
        <w:t>–</w:t>
      </w:r>
      <w:r w:rsidRPr="00633205">
        <w:rPr>
          <w:rFonts w:ascii="Times New Roman" w:hAnsi="Times New Roman" w:cs="Times New Roman"/>
          <w:color w:val="000000" w:themeColor="text1"/>
          <w:sz w:val="24"/>
          <w:szCs w:val="24"/>
          <w:lang w:val="lt-LT" w:eastAsia="lt-LT"/>
        </w:rPr>
        <w:t xml:space="preserve"> statybinių</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konstrukcijų gaminiai.</w:t>
      </w:r>
    </w:p>
    <w:p w14:paraId="1240620F" w14:textId="77777777" w:rsidR="00633205" w:rsidRPr="00633205" w:rsidRDefault="00633205" w:rsidP="00633205">
      <w:pPr>
        <w:pStyle w:val="Standard"/>
        <w:spacing w:after="0"/>
        <w:ind w:firstLine="567"/>
        <w:jc w:val="both"/>
        <w:rPr>
          <w:rFonts w:ascii="Times New Roman" w:hAnsi="Times New Roman" w:cs="Times New Roman"/>
          <w:color w:val="000000" w:themeColor="text1"/>
          <w:sz w:val="24"/>
          <w:szCs w:val="24"/>
          <w:lang w:val="lt-LT" w:eastAsia="lt-LT"/>
        </w:rPr>
      </w:pPr>
      <w:r w:rsidRPr="00633205">
        <w:rPr>
          <w:rFonts w:ascii="Times New Roman" w:hAnsi="Times New Roman" w:cs="Times New Roman"/>
          <w:color w:val="000000" w:themeColor="text1"/>
          <w:sz w:val="24"/>
          <w:szCs w:val="24"/>
          <w:lang w:val="lt-LT" w:eastAsia="lt-LT"/>
        </w:rPr>
        <w:t>Numatoma projektinė gamybos programa:</w:t>
      </w:r>
    </w:p>
    <w:p w14:paraId="1E1A5B95" w14:textId="762DFEFA" w:rsidR="00633205" w:rsidRPr="00633205" w:rsidRDefault="00633205" w:rsidP="00633205">
      <w:pPr>
        <w:pStyle w:val="Standard"/>
        <w:spacing w:after="0"/>
        <w:ind w:firstLine="567"/>
        <w:jc w:val="both"/>
        <w:rPr>
          <w:rFonts w:ascii="Times New Roman" w:hAnsi="Times New Roman" w:cs="Times New Roman"/>
          <w:color w:val="000000" w:themeColor="text1"/>
          <w:sz w:val="24"/>
          <w:szCs w:val="24"/>
          <w:lang w:val="lt-LT" w:eastAsia="lt-LT"/>
        </w:rPr>
      </w:pPr>
      <w:r w:rsidRPr="00633205">
        <w:rPr>
          <w:rFonts w:ascii="Times New Roman" w:hAnsi="Times New Roman" w:cs="Times New Roman"/>
          <w:color w:val="000000" w:themeColor="text1"/>
          <w:sz w:val="24"/>
          <w:szCs w:val="24"/>
          <w:lang w:val="lt-LT" w:eastAsia="lt-LT"/>
        </w:rPr>
        <w:t>- LVL plokštės metinė gamybos programa iki 150 tūkst. m</w:t>
      </w:r>
      <w:r w:rsidRPr="009F17B6">
        <w:rPr>
          <w:rFonts w:ascii="Times New Roman" w:hAnsi="Times New Roman" w:cs="Times New Roman"/>
          <w:color w:val="000000" w:themeColor="text1"/>
          <w:sz w:val="24"/>
          <w:szCs w:val="24"/>
          <w:vertAlign w:val="superscript"/>
          <w:lang w:val="lt-LT" w:eastAsia="lt-LT"/>
        </w:rPr>
        <w:t>3</w:t>
      </w:r>
      <w:r w:rsidRPr="00633205">
        <w:rPr>
          <w:rFonts w:ascii="Times New Roman" w:hAnsi="Times New Roman" w:cs="Times New Roman"/>
          <w:color w:val="000000" w:themeColor="text1"/>
          <w:sz w:val="24"/>
          <w:szCs w:val="24"/>
          <w:lang w:val="lt-LT" w:eastAsia="lt-LT"/>
        </w:rPr>
        <w:t xml:space="preserve"> suklijuoto lukšto</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medienos plokščių per metus. Produkcija būtų naudojama kaip klijuoto lukšto medienos lapai,</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skirti statyboms arba gaminama I-</w:t>
      </w:r>
      <w:proofErr w:type="spellStart"/>
      <w:r w:rsidRPr="00633205">
        <w:rPr>
          <w:rFonts w:ascii="Times New Roman" w:hAnsi="Times New Roman" w:cs="Times New Roman"/>
          <w:color w:val="000000" w:themeColor="text1"/>
          <w:sz w:val="24"/>
          <w:szCs w:val="24"/>
          <w:lang w:val="lt-LT" w:eastAsia="lt-LT"/>
        </w:rPr>
        <w:t>Joist</w:t>
      </w:r>
      <w:proofErr w:type="spellEnd"/>
      <w:r w:rsidRPr="00633205">
        <w:rPr>
          <w:rFonts w:ascii="Times New Roman" w:hAnsi="Times New Roman" w:cs="Times New Roman"/>
          <w:color w:val="000000" w:themeColor="text1"/>
          <w:sz w:val="24"/>
          <w:szCs w:val="24"/>
          <w:lang w:val="lt-LT" w:eastAsia="lt-LT"/>
        </w:rPr>
        <w:t xml:space="preserve"> produkcija.</w:t>
      </w:r>
    </w:p>
    <w:p w14:paraId="513E2E0C" w14:textId="77777777" w:rsidR="00633205" w:rsidRDefault="00633205" w:rsidP="00633205">
      <w:pPr>
        <w:pStyle w:val="Standard"/>
        <w:spacing w:after="0"/>
        <w:ind w:firstLine="567"/>
        <w:jc w:val="both"/>
        <w:rPr>
          <w:rFonts w:ascii="Times New Roman" w:hAnsi="Times New Roman" w:cs="Times New Roman"/>
          <w:color w:val="000000" w:themeColor="text1"/>
          <w:sz w:val="24"/>
          <w:szCs w:val="24"/>
          <w:lang w:val="lt-LT" w:eastAsia="lt-LT"/>
        </w:rPr>
      </w:pPr>
      <w:r w:rsidRPr="00633205">
        <w:rPr>
          <w:rFonts w:ascii="Times New Roman" w:hAnsi="Times New Roman" w:cs="Times New Roman"/>
          <w:color w:val="000000" w:themeColor="text1"/>
          <w:sz w:val="24"/>
          <w:szCs w:val="24"/>
          <w:lang w:val="lt-LT" w:eastAsia="lt-LT"/>
        </w:rPr>
        <w:t>- I-</w:t>
      </w:r>
      <w:proofErr w:type="spellStart"/>
      <w:r w:rsidRPr="00633205">
        <w:rPr>
          <w:rFonts w:ascii="Times New Roman" w:hAnsi="Times New Roman" w:cs="Times New Roman"/>
          <w:color w:val="000000" w:themeColor="text1"/>
          <w:sz w:val="24"/>
          <w:szCs w:val="24"/>
          <w:lang w:val="lt-LT" w:eastAsia="lt-LT"/>
        </w:rPr>
        <w:t>Joist</w:t>
      </w:r>
      <w:proofErr w:type="spellEnd"/>
      <w:r w:rsidRPr="00633205">
        <w:rPr>
          <w:rFonts w:ascii="Times New Roman" w:hAnsi="Times New Roman" w:cs="Times New Roman"/>
          <w:color w:val="000000" w:themeColor="text1"/>
          <w:sz w:val="24"/>
          <w:szCs w:val="24"/>
          <w:lang w:val="lt-LT" w:eastAsia="lt-LT"/>
        </w:rPr>
        <w:t xml:space="preserve"> sijų metinė gamybos programa iki 14 mln. m dvitėjinių sijų per metus. Tai</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gaminiai, kurie bus naudojami statybinėse konstrukcijose kaip pastatų sienų, perdangų, stogų</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konstrukcijoms.</w:t>
      </w:r>
    </w:p>
    <w:p w14:paraId="2CBCAE88" w14:textId="77777777" w:rsidR="009F17B6" w:rsidRPr="00AA75E1" w:rsidRDefault="00633205" w:rsidP="009F17B6">
      <w:pPr>
        <w:pStyle w:val="Standard"/>
        <w:spacing w:after="0"/>
        <w:ind w:firstLine="567"/>
        <w:jc w:val="both"/>
        <w:rPr>
          <w:rFonts w:ascii="Times New Roman" w:hAnsi="Times New Roman" w:cs="Times New Roman"/>
          <w:color w:val="000000" w:themeColor="text1"/>
          <w:sz w:val="24"/>
          <w:szCs w:val="24"/>
          <w:lang w:val="lt-LT" w:eastAsia="lt-LT"/>
        </w:rPr>
      </w:pPr>
      <w:r w:rsidRPr="009F17B6">
        <w:rPr>
          <w:rFonts w:ascii="Times New Roman" w:hAnsi="Times New Roman" w:cs="Times New Roman"/>
          <w:color w:val="000000" w:themeColor="text1"/>
          <w:sz w:val="24"/>
          <w:szCs w:val="24"/>
          <w:lang w:val="lt-LT" w:eastAsia="lt-LT"/>
        </w:rPr>
        <w:t>Gamyboje naudojamos medžiagos/žaliavos: pušies rąstai 4 ir 6 metrų (25000 m³/</w:t>
      </w:r>
      <w:proofErr w:type="spellStart"/>
      <w:r w:rsidRPr="009F17B6">
        <w:rPr>
          <w:rFonts w:ascii="Times New Roman" w:hAnsi="Times New Roman" w:cs="Times New Roman"/>
          <w:color w:val="000000" w:themeColor="text1"/>
          <w:sz w:val="24"/>
          <w:szCs w:val="24"/>
          <w:lang w:val="lt-LT" w:eastAsia="lt-LT"/>
        </w:rPr>
        <w:t>mėn</w:t>
      </w:r>
      <w:proofErr w:type="spellEnd"/>
      <w:r w:rsidRPr="009F17B6">
        <w:rPr>
          <w:rFonts w:ascii="Times New Roman" w:hAnsi="Times New Roman" w:cs="Times New Roman"/>
          <w:color w:val="000000" w:themeColor="text1"/>
          <w:sz w:val="24"/>
          <w:szCs w:val="24"/>
          <w:lang w:val="lt-LT" w:eastAsia="lt-LT"/>
        </w:rPr>
        <w:t>), medienos drožlių plokštė 2500x2500 (3000 m³/</w:t>
      </w:r>
      <w:proofErr w:type="spellStart"/>
      <w:r w:rsidRPr="009F17B6">
        <w:rPr>
          <w:rFonts w:ascii="Times New Roman" w:hAnsi="Times New Roman" w:cs="Times New Roman"/>
          <w:color w:val="000000" w:themeColor="text1"/>
          <w:sz w:val="24"/>
          <w:szCs w:val="24"/>
          <w:lang w:val="lt-LT" w:eastAsia="lt-LT"/>
        </w:rPr>
        <w:t>mėn</w:t>
      </w:r>
      <w:proofErr w:type="spellEnd"/>
      <w:r w:rsidRPr="009F17B6">
        <w:rPr>
          <w:rFonts w:ascii="Times New Roman" w:hAnsi="Times New Roman" w:cs="Times New Roman"/>
          <w:color w:val="000000" w:themeColor="text1"/>
          <w:sz w:val="24"/>
          <w:szCs w:val="24"/>
          <w:lang w:val="lt-LT" w:eastAsia="lt-LT"/>
        </w:rPr>
        <w:t xml:space="preserve">), </w:t>
      </w:r>
      <w:proofErr w:type="spellStart"/>
      <w:r w:rsidRPr="009F17B6">
        <w:rPr>
          <w:rFonts w:ascii="Times New Roman" w:hAnsi="Times New Roman" w:cs="Times New Roman"/>
          <w:color w:val="000000" w:themeColor="text1"/>
          <w:sz w:val="24"/>
          <w:szCs w:val="24"/>
          <w:lang w:val="lt-LT" w:eastAsia="lt-LT"/>
        </w:rPr>
        <w:t>fenoliniai</w:t>
      </w:r>
      <w:proofErr w:type="spellEnd"/>
      <w:r w:rsidRPr="009F17B6">
        <w:rPr>
          <w:rFonts w:ascii="Times New Roman" w:hAnsi="Times New Roman" w:cs="Times New Roman"/>
          <w:color w:val="000000" w:themeColor="text1"/>
          <w:sz w:val="24"/>
          <w:szCs w:val="24"/>
          <w:lang w:val="lt-LT" w:eastAsia="lt-LT"/>
        </w:rPr>
        <w:t xml:space="preserve"> klijai LVL ir I-</w:t>
      </w:r>
      <w:proofErr w:type="spellStart"/>
      <w:r w:rsidRPr="009F17B6">
        <w:rPr>
          <w:rFonts w:ascii="Times New Roman" w:hAnsi="Times New Roman" w:cs="Times New Roman"/>
          <w:color w:val="000000" w:themeColor="text1"/>
          <w:sz w:val="24"/>
          <w:szCs w:val="24"/>
          <w:lang w:val="lt-LT" w:eastAsia="lt-LT"/>
        </w:rPr>
        <w:t>Josist</w:t>
      </w:r>
      <w:proofErr w:type="spellEnd"/>
      <w:r w:rsidRPr="009F17B6">
        <w:rPr>
          <w:rFonts w:ascii="Times New Roman" w:hAnsi="Times New Roman" w:cs="Times New Roman"/>
          <w:color w:val="000000" w:themeColor="text1"/>
          <w:sz w:val="24"/>
          <w:szCs w:val="24"/>
          <w:lang w:val="lt-LT" w:eastAsia="lt-LT"/>
        </w:rPr>
        <w:t xml:space="preserve"> gamybai (500 t/</w:t>
      </w:r>
      <w:proofErr w:type="spellStart"/>
      <w:r w:rsidRPr="009F17B6">
        <w:rPr>
          <w:rFonts w:ascii="Times New Roman" w:hAnsi="Times New Roman" w:cs="Times New Roman"/>
          <w:color w:val="000000" w:themeColor="text1"/>
          <w:sz w:val="24"/>
          <w:szCs w:val="24"/>
          <w:lang w:val="lt-LT" w:eastAsia="lt-LT"/>
        </w:rPr>
        <w:t>mėn</w:t>
      </w:r>
      <w:proofErr w:type="spellEnd"/>
      <w:r w:rsidRPr="009F17B6">
        <w:rPr>
          <w:rFonts w:ascii="Times New Roman" w:hAnsi="Times New Roman" w:cs="Times New Roman"/>
          <w:color w:val="000000" w:themeColor="text1"/>
          <w:sz w:val="24"/>
          <w:szCs w:val="24"/>
          <w:lang w:val="lt-LT" w:eastAsia="lt-LT"/>
        </w:rPr>
        <w:t>) su kietikliu (10 t/</w:t>
      </w:r>
      <w:proofErr w:type="spellStart"/>
      <w:r w:rsidRPr="00AA75E1">
        <w:rPr>
          <w:rFonts w:ascii="Times New Roman" w:hAnsi="Times New Roman" w:cs="Times New Roman"/>
          <w:color w:val="000000" w:themeColor="text1"/>
          <w:sz w:val="24"/>
          <w:szCs w:val="24"/>
          <w:lang w:val="lt-LT" w:eastAsia="lt-LT"/>
        </w:rPr>
        <w:t>mėn</w:t>
      </w:r>
      <w:proofErr w:type="spellEnd"/>
      <w:r w:rsidRPr="00AA75E1">
        <w:rPr>
          <w:rFonts w:ascii="Times New Roman" w:hAnsi="Times New Roman" w:cs="Times New Roman"/>
          <w:color w:val="000000" w:themeColor="text1"/>
          <w:sz w:val="24"/>
          <w:szCs w:val="24"/>
          <w:lang w:val="lt-LT" w:eastAsia="lt-LT"/>
        </w:rPr>
        <w:t>).</w:t>
      </w:r>
    </w:p>
    <w:p w14:paraId="798FE44C" w14:textId="11C77ABF" w:rsidR="009F17B6" w:rsidRPr="00AA75E1" w:rsidRDefault="009F17B6" w:rsidP="009F17B6">
      <w:pPr>
        <w:pStyle w:val="Standard"/>
        <w:spacing w:after="0"/>
        <w:ind w:firstLine="567"/>
        <w:jc w:val="both"/>
        <w:rPr>
          <w:rFonts w:ascii="Times New Roman" w:hAnsi="Times New Roman" w:cs="Times New Roman"/>
          <w:color w:val="000000" w:themeColor="text1"/>
          <w:sz w:val="24"/>
          <w:szCs w:val="24"/>
          <w:lang w:val="lt-LT" w:eastAsia="lt-LT"/>
        </w:rPr>
      </w:pPr>
      <w:r w:rsidRPr="00AA75E1">
        <w:rPr>
          <w:rFonts w:ascii="Times New Roman" w:eastAsiaTheme="minorHAnsi" w:hAnsi="Times New Roman" w:cs="Times New Roman"/>
          <w:color w:val="000000"/>
          <w:sz w:val="24"/>
          <w:szCs w:val="24"/>
          <w:lang w:val="lt-LT"/>
        </w:rPr>
        <w:t xml:space="preserve">Gabalinės gamybinės atliekos planuojamos smulkintuvo pagalba susmulkinti ir į kieto kuro katilinės sandėlį bus transportuojamos </w:t>
      </w:r>
      <w:proofErr w:type="spellStart"/>
      <w:r w:rsidRPr="00AA75E1">
        <w:rPr>
          <w:rFonts w:ascii="Times New Roman" w:eastAsiaTheme="minorHAnsi" w:hAnsi="Times New Roman" w:cs="Times New Roman"/>
          <w:color w:val="000000"/>
          <w:sz w:val="24"/>
          <w:szCs w:val="24"/>
          <w:lang w:val="lt-LT"/>
        </w:rPr>
        <w:t>pneumotransporto</w:t>
      </w:r>
      <w:proofErr w:type="spellEnd"/>
      <w:r w:rsidRPr="00AA75E1">
        <w:rPr>
          <w:rFonts w:ascii="Times New Roman" w:eastAsiaTheme="minorHAnsi" w:hAnsi="Times New Roman" w:cs="Times New Roman"/>
          <w:color w:val="000000"/>
          <w:sz w:val="24"/>
          <w:szCs w:val="24"/>
          <w:lang w:val="lt-LT"/>
        </w:rPr>
        <w:t xml:space="preserve"> pagalba. </w:t>
      </w:r>
    </w:p>
    <w:p w14:paraId="550BADA8" w14:textId="20364178" w:rsidR="009F17B6" w:rsidRPr="00AA75E1" w:rsidRDefault="009F17B6" w:rsidP="009F17B6">
      <w:pPr>
        <w:pStyle w:val="Standard"/>
        <w:spacing w:after="0"/>
        <w:ind w:firstLine="567"/>
        <w:jc w:val="both"/>
        <w:rPr>
          <w:rFonts w:ascii="Times New Roman" w:hAnsi="Times New Roman" w:cs="Times New Roman"/>
          <w:color w:val="000000" w:themeColor="text1"/>
          <w:sz w:val="24"/>
          <w:szCs w:val="24"/>
          <w:lang w:val="lt-LT" w:eastAsia="lt-LT"/>
        </w:rPr>
      </w:pPr>
      <w:r w:rsidRPr="00AA75E1">
        <w:rPr>
          <w:rFonts w:ascii="Times New Roman" w:eastAsiaTheme="minorHAnsi" w:hAnsi="Times New Roman" w:cs="Times New Roman"/>
          <w:color w:val="000000"/>
          <w:kern w:val="0"/>
          <w:sz w:val="24"/>
          <w:szCs w:val="24"/>
          <w:lang w:val="lt-LT"/>
        </w:rPr>
        <w:t>Gamyboje susidarančių atliekų sandėliavimas ir likvidavimas: projektuojamas centrinis bendras biokuro (smulkintų gamybinių atliekų) sandėlis. Visas biokuras bus sunaudojamas katilinės poreikiams.</w:t>
      </w:r>
    </w:p>
    <w:p w14:paraId="5F882D88" w14:textId="2B519523" w:rsidR="00633205" w:rsidRPr="00AA75E1" w:rsidRDefault="00633205" w:rsidP="00633205">
      <w:pPr>
        <w:pStyle w:val="Standard"/>
        <w:spacing w:after="0"/>
        <w:ind w:firstLine="567"/>
        <w:jc w:val="both"/>
        <w:rPr>
          <w:rFonts w:ascii="Times New Roman" w:hAnsi="Times New Roman" w:cs="Times New Roman"/>
          <w:color w:val="000000" w:themeColor="text1"/>
          <w:sz w:val="24"/>
          <w:szCs w:val="24"/>
          <w:lang w:val="lt-LT" w:eastAsia="lt-LT"/>
        </w:rPr>
      </w:pPr>
      <w:r w:rsidRPr="00AA75E1">
        <w:rPr>
          <w:rFonts w:ascii="Times New Roman" w:hAnsi="Times New Roman" w:cs="Times New Roman"/>
          <w:color w:val="000000" w:themeColor="text1"/>
          <w:sz w:val="24"/>
          <w:szCs w:val="24"/>
          <w:lang w:val="lt-LT" w:eastAsia="lt-LT"/>
        </w:rPr>
        <w:t xml:space="preserve">Eksploatuojamoje medienos drožlių plokščių gamybos įmonėje, esančioje Ryto g. 4, Menčių k. būtų įrengiamas papildomas 12 MW pajėgumo biokuro katilas, kuris priklausys </w:t>
      </w:r>
      <w:r w:rsidR="00AA30DC" w:rsidRPr="00AA75E1">
        <w:rPr>
          <w:rFonts w:ascii="Times New Roman" w:hAnsi="Times New Roman" w:cs="Times New Roman"/>
          <w:color w:val="000000" w:themeColor="text1"/>
          <w:sz w:val="24"/>
          <w:szCs w:val="24"/>
          <w:lang w:val="lt-LT" w:eastAsia="lt-LT"/>
        </w:rPr>
        <w:t>UA</w:t>
      </w:r>
      <w:r w:rsidRPr="00AA75E1">
        <w:rPr>
          <w:rFonts w:ascii="Times New Roman" w:hAnsi="Times New Roman" w:cs="Times New Roman"/>
          <w:color w:val="000000" w:themeColor="text1"/>
          <w:sz w:val="24"/>
          <w:szCs w:val="24"/>
          <w:lang w:val="lt-LT" w:eastAsia="lt-LT"/>
        </w:rPr>
        <w:t>B ,,</w:t>
      </w:r>
      <w:proofErr w:type="spellStart"/>
      <w:r w:rsidR="00AA30DC" w:rsidRPr="00AA75E1">
        <w:rPr>
          <w:rFonts w:ascii="Times New Roman" w:hAnsi="Times New Roman" w:cs="Times New Roman"/>
          <w:color w:val="000000" w:themeColor="text1"/>
          <w:sz w:val="24"/>
          <w:szCs w:val="24"/>
          <w:lang w:val="lt-LT" w:eastAsia="lt-LT"/>
        </w:rPr>
        <w:t>Rietuva</w:t>
      </w:r>
      <w:proofErr w:type="spellEnd"/>
      <w:r w:rsidRPr="00AA75E1">
        <w:rPr>
          <w:rFonts w:ascii="Times New Roman" w:hAnsi="Times New Roman" w:cs="Times New Roman"/>
          <w:color w:val="000000" w:themeColor="text1"/>
          <w:sz w:val="24"/>
          <w:szCs w:val="24"/>
          <w:lang w:val="lt-LT" w:eastAsia="lt-LT"/>
        </w:rPr>
        <w:t>“, planuojamos įmonės šilumos energijos poreikiams užtikrinti.</w:t>
      </w:r>
    </w:p>
    <w:p w14:paraId="657C384C" w14:textId="77777777" w:rsidR="00633205" w:rsidRDefault="00633205" w:rsidP="00633205">
      <w:pPr>
        <w:pStyle w:val="Standard"/>
        <w:spacing w:after="0"/>
        <w:ind w:firstLine="567"/>
        <w:jc w:val="both"/>
        <w:rPr>
          <w:rFonts w:ascii="Times New Roman" w:hAnsi="Times New Roman" w:cs="Times New Roman"/>
          <w:color w:val="000000" w:themeColor="text1"/>
          <w:sz w:val="24"/>
          <w:szCs w:val="24"/>
          <w:lang w:val="lt-LT" w:eastAsia="lt-LT"/>
        </w:rPr>
      </w:pPr>
      <w:r w:rsidRPr="00AA75E1">
        <w:rPr>
          <w:rFonts w:ascii="Times New Roman" w:hAnsi="Times New Roman" w:cs="Times New Roman"/>
          <w:color w:val="000000" w:themeColor="text1"/>
          <w:sz w:val="24"/>
          <w:szCs w:val="24"/>
          <w:lang w:val="lt-LT" w:eastAsia="lt-LT"/>
        </w:rPr>
        <w:t>Žemės  sklypo  Ryto  g.  6,  Menčių  k.  numatomas  užstatymo  plotas  –  apie  31427  m2, bendras pastato plotas - apie 30290 m . Numatomas pastato aukštis – apie 12,55 m. Šalia jo bus   numatyta  apie  63  vietų  lengvųjų  automobilių  aikštelė.  Žemės  sklype  projektuojami</w:t>
      </w:r>
      <w:r w:rsidRPr="00633205">
        <w:rPr>
          <w:rFonts w:ascii="Times New Roman" w:hAnsi="Times New Roman" w:cs="Times New Roman"/>
          <w:color w:val="000000" w:themeColor="text1"/>
          <w:sz w:val="24"/>
          <w:szCs w:val="24"/>
          <w:lang w:val="lt-LT" w:eastAsia="lt-LT"/>
        </w:rPr>
        <w:t xml:space="preserve"> </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 xml:space="preserve">statiniai: gamykla, gamybos, pramonės paskirties pastatas; rąstų technologinis įrenginys, skirtas rąstų  mirkymui;  rąstų  padavimo  įrenginys;  kiemo  aikštelės;  atliekų  laikymo  vieta  su  </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stogine; vandentiekio tinklai; nuotekų šalinimo tinklai;  šilumos tiekimo tinklai.</w:t>
      </w:r>
    </w:p>
    <w:p w14:paraId="3DE8D7E1" w14:textId="082BDB1A" w:rsidR="00633205" w:rsidRDefault="00633205" w:rsidP="009F17B6">
      <w:pPr>
        <w:pStyle w:val="Standard"/>
        <w:spacing w:after="0"/>
        <w:ind w:firstLine="567"/>
        <w:jc w:val="both"/>
        <w:rPr>
          <w:rFonts w:ascii="Times New Roman" w:hAnsi="Times New Roman" w:cs="Times New Roman"/>
          <w:color w:val="000000" w:themeColor="text1"/>
          <w:sz w:val="24"/>
          <w:szCs w:val="24"/>
          <w:lang w:val="lt-LT" w:eastAsia="lt-LT"/>
        </w:rPr>
      </w:pPr>
      <w:r w:rsidRPr="00633205">
        <w:rPr>
          <w:rFonts w:ascii="Times New Roman" w:hAnsi="Times New Roman" w:cs="Times New Roman"/>
          <w:color w:val="000000" w:themeColor="text1"/>
          <w:sz w:val="24"/>
          <w:szCs w:val="24"/>
          <w:lang w:val="lt-LT" w:eastAsia="lt-LT"/>
        </w:rPr>
        <w:t>Gamyklos logistikos ir sandėliavimo poreikiams patenkinti numatyta iki 10000 m</w:t>
      </w:r>
      <w:r w:rsidRPr="009F17B6">
        <w:rPr>
          <w:rFonts w:ascii="Times New Roman" w:hAnsi="Times New Roman" w:cs="Times New Roman"/>
          <w:color w:val="000000" w:themeColor="text1"/>
          <w:sz w:val="24"/>
          <w:szCs w:val="24"/>
          <w:vertAlign w:val="superscript"/>
          <w:lang w:val="lt-LT" w:eastAsia="lt-LT"/>
        </w:rPr>
        <w:t>2</w:t>
      </w:r>
      <w:r w:rsidRPr="00633205">
        <w:rPr>
          <w:rFonts w:ascii="Times New Roman" w:hAnsi="Times New Roman" w:cs="Times New Roman"/>
          <w:color w:val="000000" w:themeColor="text1"/>
          <w:sz w:val="24"/>
          <w:szCs w:val="24"/>
          <w:lang w:val="lt-LT" w:eastAsia="lt-LT"/>
        </w:rPr>
        <w:t xml:space="preserve"> betonu dengtų </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lauko aikštelių sandėliavimui ir iki 10000 m</w:t>
      </w:r>
      <w:r w:rsidRPr="009F17B6">
        <w:rPr>
          <w:rFonts w:ascii="Times New Roman" w:hAnsi="Times New Roman" w:cs="Times New Roman"/>
          <w:color w:val="000000" w:themeColor="text1"/>
          <w:sz w:val="24"/>
          <w:szCs w:val="24"/>
          <w:vertAlign w:val="superscript"/>
          <w:lang w:val="lt-LT" w:eastAsia="lt-LT"/>
        </w:rPr>
        <w:t>2</w:t>
      </w:r>
      <w:r w:rsidRPr="00633205">
        <w:rPr>
          <w:rFonts w:ascii="Times New Roman" w:hAnsi="Times New Roman" w:cs="Times New Roman"/>
          <w:color w:val="000000" w:themeColor="text1"/>
          <w:sz w:val="24"/>
          <w:szCs w:val="24"/>
          <w:lang w:val="lt-LT" w:eastAsia="lt-LT"/>
        </w:rPr>
        <w:t xml:space="preserve">  apvažiavimo kelių, kietos dangos. Teritorijoje </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 xml:space="preserve">suprojektuoti  apvažiavimai  viso  pastato  perimetru,  sandėliavimo  aikštelės, krovos  zonos,  </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 xml:space="preserve">pėsčiųjų  takai  arba  judėjimo  zonos  aikštelėse.  Krovininių  automobilių  aikštelės nebus. </w:t>
      </w:r>
    </w:p>
    <w:p w14:paraId="54F0EACB" w14:textId="1B5E8D39" w:rsidR="00633205" w:rsidRDefault="00633205" w:rsidP="00633205">
      <w:pPr>
        <w:pStyle w:val="Standard"/>
        <w:spacing w:after="0"/>
        <w:ind w:firstLine="567"/>
        <w:jc w:val="both"/>
        <w:rPr>
          <w:rFonts w:ascii="Times New Roman" w:hAnsi="Times New Roman" w:cs="Times New Roman"/>
          <w:color w:val="000000" w:themeColor="text1"/>
          <w:sz w:val="24"/>
          <w:szCs w:val="24"/>
          <w:lang w:val="lt-LT" w:eastAsia="lt-LT"/>
        </w:rPr>
      </w:pPr>
      <w:r w:rsidRPr="00633205">
        <w:rPr>
          <w:rFonts w:ascii="Times New Roman" w:hAnsi="Times New Roman" w:cs="Times New Roman"/>
          <w:color w:val="000000" w:themeColor="text1"/>
          <w:sz w:val="24"/>
          <w:szCs w:val="24"/>
          <w:lang w:val="lt-LT" w:eastAsia="lt-LT"/>
        </w:rPr>
        <w:t xml:space="preserve">Inžinerinės  infrastruktūros  plėtra  numatoma  planuojamos  ūkinės  veiklos  teritorijoje  ir </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 xml:space="preserve">gretimoje teritorijoje – žemės sklype Ryto g. 4, Menčių k.  </w:t>
      </w:r>
      <w:r>
        <w:rPr>
          <w:rFonts w:ascii="Times New Roman" w:hAnsi="Times New Roman" w:cs="Times New Roman"/>
          <w:color w:val="000000" w:themeColor="text1"/>
          <w:sz w:val="24"/>
          <w:szCs w:val="24"/>
          <w:lang w:val="lt-LT" w:eastAsia="lt-LT"/>
        </w:rPr>
        <w:t>k</w:t>
      </w:r>
      <w:r w:rsidRPr="00633205">
        <w:rPr>
          <w:rFonts w:ascii="Times New Roman" w:hAnsi="Times New Roman" w:cs="Times New Roman"/>
          <w:color w:val="000000" w:themeColor="text1"/>
          <w:sz w:val="24"/>
          <w:szCs w:val="24"/>
          <w:lang w:val="lt-LT" w:eastAsia="lt-LT"/>
        </w:rPr>
        <w:t>ur numatoma išplėsti esamą 36 MW</w:t>
      </w:r>
      <w:r>
        <w:rPr>
          <w:rFonts w:ascii="Times New Roman" w:hAnsi="Times New Roman" w:cs="Times New Roman"/>
          <w:color w:val="000000" w:themeColor="text1"/>
          <w:sz w:val="24"/>
          <w:szCs w:val="24"/>
          <w:lang w:val="lt-LT" w:eastAsia="lt-LT"/>
        </w:rPr>
        <w:t xml:space="preserve"> </w:t>
      </w:r>
      <w:r w:rsidRPr="00633205">
        <w:rPr>
          <w:rFonts w:ascii="Times New Roman" w:hAnsi="Times New Roman" w:cs="Times New Roman"/>
          <w:color w:val="000000" w:themeColor="text1"/>
          <w:sz w:val="24"/>
          <w:szCs w:val="24"/>
          <w:lang w:val="lt-LT" w:eastAsia="lt-LT"/>
        </w:rPr>
        <w:t>galios katilinę, įrengiant papildomą 12 MW biokuro katilą</w:t>
      </w:r>
      <w:r>
        <w:rPr>
          <w:rFonts w:ascii="Times New Roman" w:hAnsi="Times New Roman" w:cs="Times New Roman"/>
          <w:color w:val="000000" w:themeColor="text1"/>
          <w:sz w:val="24"/>
          <w:szCs w:val="24"/>
          <w:lang w:val="lt-LT" w:eastAsia="lt-LT"/>
        </w:rPr>
        <w:t xml:space="preserve">, kuris </w:t>
      </w:r>
      <w:r w:rsidRPr="00633205">
        <w:rPr>
          <w:rFonts w:ascii="Times New Roman" w:hAnsi="Times New Roman" w:cs="Times New Roman"/>
          <w:color w:val="000000" w:themeColor="text1"/>
          <w:sz w:val="24"/>
          <w:szCs w:val="24"/>
          <w:lang w:val="lt-LT" w:eastAsia="lt-LT"/>
        </w:rPr>
        <w:t xml:space="preserve">priklausys </w:t>
      </w:r>
      <w:r w:rsidR="00895005">
        <w:rPr>
          <w:rFonts w:ascii="Times New Roman" w:hAnsi="Times New Roman" w:cs="Times New Roman"/>
          <w:color w:val="000000" w:themeColor="text1"/>
          <w:sz w:val="24"/>
          <w:szCs w:val="24"/>
          <w:lang w:val="lt-LT" w:eastAsia="lt-LT"/>
        </w:rPr>
        <w:t>U</w:t>
      </w:r>
      <w:r w:rsidRPr="00633205">
        <w:rPr>
          <w:rFonts w:ascii="Times New Roman" w:hAnsi="Times New Roman" w:cs="Times New Roman"/>
          <w:color w:val="000000" w:themeColor="text1"/>
          <w:sz w:val="24"/>
          <w:szCs w:val="24"/>
          <w:lang w:val="lt-LT" w:eastAsia="lt-LT"/>
        </w:rPr>
        <w:t>AB ,,</w:t>
      </w:r>
      <w:proofErr w:type="spellStart"/>
      <w:r w:rsidR="00895005">
        <w:rPr>
          <w:rFonts w:ascii="Times New Roman" w:hAnsi="Times New Roman" w:cs="Times New Roman"/>
          <w:color w:val="000000" w:themeColor="text1"/>
          <w:sz w:val="24"/>
          <w:szCs w:val="24"/>
          <w:lang w:val="lt-LT" w:eastAsia="lt-LT"/>
        </w:rPr>
        <w:t>Rietuva</w:t>
      </w:r>
      <w:proofErr w:type="spellEnd"/>
      <w:r w:rsidRPr="00633205">
        <w:rPr>
          <w:rFonts w:ascii="Times New Roman" w:hAnsi="Times New Roman" w:cs="Times New Roman"/>
          <w:color w:val="000000" w:themeColor="text1"/>
          <w:sz w:val="24"/>
          <w:szCs w:val="24"/>
          <w:lang w:val="lt-LT" w:eastAsia="lt-LT"/>
        </w:rPr>
        <w:t>“.</w:t>
      </w:r>
    </w:p>
    <w:p w14:paraId="6CB40869" w14:textId="51B38B05" w:rsidR="009F17B6" w:rsidRPr="009F17B6" w:rsidRDefault="009F17B6" w:rsidP="009F17B6">
      <w:pPr>
        <w:pStyle w:val="Standard"/>
        <w:spacing w:before="120" w:after="120"/>
        <w:ind w:firstLine="567"/>
        <w:jc w:val="both"/>
        <w:rPr>
          <w:rFonts w:ascii="Times New Roman" w:hAnsi="Times New Roman" w:cs="Times New Roman"/>
          <w:b/>
          <w:bCs/>
          <w:color w:val="000000" w:themeColor="text1"/>
          <w:sz w:val="24"/>
          <w:szCs w:val="24"/>
          <w:lang w:val="lt-LT" w:eastAsia="lt-LT"/>
        </w:rPr>
      </w:pPr>
      <w:r w:rsidRPr="009F17B6">
        <w:rPr>
          <w:rFonts w:ascii="Times New Roman" w:hAnsi="Times New Roman" w:cs="Times New Roman"/>
          <w:b/>
          <w:bCs/>
          <w:color w:val="000000" w:themeColor="text1"/>
          <w:sz w:val="24"/>
          <w:szCs w:val="24"/>
          <w:lang w:val="lt-LT" w:eastAsia="lt-LT"/>
        </w:rPr>
        <w:t>Technologinio proceso aprašymas</w:t>
      </w:r>
    </w:p>
    <w:p w14:paraId="1BC201B3" w14:textId="6FE927CA" w:rsidR="000F2EF8" w:rsidRDefault="000F2EF8" w:rsidP="009F17B6">
      <w:pPr>
        <w:pStyle w:val="Standard"/>
        <w:spacing w:after="0"/>
        <w:ind w:firstLine="567"/>
        <w:jc w:val="both"/>
        <w:rPr>
          <w:rFonts w:ascii="Times New Roman" w:hAnsi="Times New Roman" w:cs="Times New Roman"/>
          <w:color w:val="000000" w:themeColor="text1"/>
          <w:sz w:val="24"/>
          <w:szCs w:val="24"/>
          <w:lang w:val="lt-LT" w:eastAsia="lt-LT"/>
        </w:rPr>
      </w:pPr>
      <w:r w:rsidRPr="000F2EF8">
        <w:rPr>
          <w:rFonts w:ascii="Times New Roman" w:hAnsi="Times New Roman" w:cs="Times New Roman"/>
          <w:color w:val="000000" w:themeColor="text1"/>
          <w:sz w:val="24"/>
          <w:szCs w:val="24"/>
          <w:lang w:val="lt-LT" w:eastAsia="lt-LT"/>
        </w:rPr>
        <w:t xml:space="preserve">Technologinis   procesas   susideda   iš   rąstų   rūšiavimo   ir   </w:t>
      </w:r>
      <w:proofErr w:type="spellStart"/>
      <w:r w:rsidRPr="000F2EF8">
        <w:rPr>
          <w:rFonts w:ascii="Times New Roman" w:hAnsi="Times New Roman" w:cs="Times New Roman"/>
          <w:color w:val="000000" w:themeColor="text1"/>
          <w:sz w:val="24"/>
          <w:szCs w:val="24"/>
          <w:lang w:val="lt-LT" w:eastAsia="lt-LT"/>
        </w:rPr>
        <w:t>nužievinimo</w:t>
      </w:r>
      <w:proofErr w:type="spellEnd"/>
      <w:r w:rsidRPr="000F2EF8">
        <w:rPr>
          <w:rFonts w:ascii="Times New Roman" w:hAnsi="Times New Roman" w:cs="Times New Roman"/>
          <w:color w:val="000000" w:themeColor="text1"/>
          <w:sz w:val="24"/>
          <w:szCs w:val="24"/>
          <w:lang w:val="lt-LT" w:eastAsia="lt-LT"/>
        </w:rPr>
        <w:t>;   hidroterminio</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medienos   apdirbimo;   rąsto   skersinio   pjaustymo;   </w:t>
      </w:r>
      <w:proofErr w:type="spellStart"/>
      <w:r w:rsidRPr="000F2EF8">
        <w:rPr>
          <w:rFonts w:ascii="Times New Roman" w:hAnsi="Times New Roman" w:cs="Times New Roman"/>
          <w:color w:val="000000" w:themeColor="text1"/>
          <w:sz w:val="24"/>
          <w:szCs w:val="24"/>
          <w:lang w:val="lt-LT" w:eastAsia="lt-LT"/>
        </w:rPr>
        <w:t>lukštinimo</w:t>
      </w:r>
      <w:proofErr w:type="spellEnd"/>
      <w:r w:rsidRPr="000F2EF8">
        <w:rPr>
          <w:rFonts w:ascii="Times New Roman" w:hAnsi="Times New Roman" w:cs="Times New Roman"/>
          <w:color w:val="000000" w:themeColor="text1"/>
          <w:sz w:val="24"/>
          <w:szCs w:val="24"/>
          <w:lang w:val="lt-LT" w:eastAsia="lt-LT"/>
        </w:rPr>
        <w:t xml:space="preserve">   ir   lukšto   karpymo;   lukšto džiovinimo ir rūšiavimo; LVL gamybos ir dvitėjinių sijų I-JOIST gamybos.</w:t>
      </w:r>
    </w:p>
    <w:p w14:paraId="5EA85C94" w14:textId="7EC492F3" w:rsidR="009F17B6" w:rsidRDefault="009F17B6" w:rsidP="009F17B6">
      <w:pPr>
        <w:pStyle w:val="Standard"/>
        <w:spacing w:after="0"/>
        <w:ind w:firstLine="567"/>
        <w:jc w:val="both"/>
        <w:rPr>
          <w:rFonts w:ascii="Times New Roman" w:hAnsi="Times New Roman" w:cs="Times New Roman"/>
          <w:color w:val="000000" w:themeColor="text1"/>
          <w:sz w:val="24"/>
          <w:szCs w:val="24"/>
          <w:lang w:val="lt-LT" w:eastAsia="lt-LT"/>
        </w:rPr>
      </w:pPr>
      <w:r w:rsidRPr="009F17B6">
        <w:rPr>
          <w:rFonts w:ascii="Times New Roman" w:hAnsi="Times New Roman" w:cs="Times New Roman"/>
          <w:color w:val="000000" w:themeColor="text1"/>
          <w:sz w:val="24"/>
          <w:szCs w:val="24"/>
          <w:lang w:val="lt-LT" w:eastAsia="lt-LT"/>
        </w:rPr>
        <w:t>Technologinė schema su įrenginių numeracija yra 1 paveiksle.</w:t>
      </w:r>
    </w:p>
    <w:p w14:paraId="618C6D29" w14:textId="77777777" w:rsidR="00606119" w:rsidRDefault="00606119" w:rsidP="009F17B6">
      <w:pPr>
        <w:pStyle w:val="Standard"/>
        <w:spacing w:after="0"/>
        <w:ind w:firstLine="567"/>
        <w:jc w:val="both"/>
        <w:rPr>
          <w:rFonts w:ascii="Times New Roman" w:hAnsi="Times New Roman" w:cs="Times New Roman"/>
          <w:color w:val="000000" w:themeColor="text1"/>
          <w:sz w:val="24"/>
          <w:szCs w:val="24"/>
          <w:lang w:val="lt-LT" w:eastAsia="lt-LT"/>
        </w:rPr>
        <w:sectPr w:rsidR="00606119" w:rsidSect="00C13C5F">
          <w:pgSz w:w="11906" w:h="16838"/>
          <w:pgMar w:top="1701" w:right="567" w:bottom="1134" w:left="993" w:header="567" w:footer="567" w:gutter="0"/>
          <w:pgNumType w:start="1"/>
          <w:cols w:space="1296"/>
          <w:titlePg/>
          <w:docGrid w:linePitch="360"/>
        </w:sectPr>
      </w:pPr>
    </w:p>
    <w:p w14:paraId="0FF6ECCD" w14:textId="77777777" w:rsidR="00606119" w:rsidRDefault="00606119" w:rsidP="00606119">
      <w:pPr>
        <w:pStyle w:val="Standard"/>
        <w:keepNext/>
        <w:spacing w:after="0"/>
        <w:ind w:firstLine="567"/>
        <w:jc w:val="both"/>
      </w:pPr>
      <w:r>
        <w:rPr>
          <w:noProof/>
        </w:rPr>
        <w:lastRenderedPageBreak/>
        <w:drawing>
          <wp:inline distT="0" distB="0" distL="0" distR="0" wp14:anchorId="716C6E25" wp14:editId="3DCF3112">
            <wp:extent cx="8891905" cy="554799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1905" cy="5547995"/>
                    </a:xfrm>
                    <a:prstGeom prst="rect">
                      <a:avLst/>
                    </a:prstGeom>
                  </pic:spPr>
                </pic:pic>
              </a:graphicData>
            </a:graphic>
          </wp:inline>
        </w:drawing>
      </w:r>
    </w:p>
    <w:p w14:paraId="509A4DC3" w14:textId="3F9F1345" w:rsidR="00606119" w:rsidRPr="00606119" w:rsidRDefault="00606119" w:rsidP="00606119">
      <w:pPr>
        <w:pStyle w:val="Antrat"/>
        <w:jc w:val="center"/>
        <w:rPr>
          <w:b/>
          <w:bCs/>
          <w:i w:val="0"/>
          <w:iCs w:val="0"/>
          <w:color w:val="000000" w:themeColor="text1"/>
          <w:sz w:val="28"/>
          <w:szCs w:val="28"/>
          <w:lang w:eastAsia="lt-LT"/>
        </w:rPr>
        <w:sectPr w:rsidR="00606119" w:rsidRPr="00606119" w:rsidSect="00606119">
          <w:pgSz w:w="16838" w:h="11906" w:orient="landscape"/>
          <w:pgMar w:top="993" w:right="1701" w:bottom="567" w:left="1134" w:header="567" w:footer="567" w:gutter="0"/>
          <w:pgNumType w:start="1"/>
          <w:cols w:space="1296"/>
          <w:titlePg/>
          <w:docGrid w:linePitch="360"/>
        </w:sectPr>
      </w:pPr>
      <w:r w:rsidRPr="00606119">
        <w:rPr>
          <w:b/>
          <w:bCs/>
          <w:i w:val="0"/>
          <w:iCs w:val="0"/>
          <w:color w:val="000000" w:themeColor="text1"/>
          <w:sz w:val="20"/>
          <w:szCs w:val="20"/>
        </w:rPr>
        <w:t xml:space="preserve">1 pav. </w:t>
      </w:r>
      <w:r w:rsidRPr="00606119">
        <w:rPr>
          <w:i w:val="0"/>
          <w:iCs w:val="0"/>
          <w:color w:val="000000" w:themeColor="text1"/>
          <w:sz w:val="20"/>
          <w:szCs w:val="20"/>
        </w:rPr>
        <w:t>LVL ir I-JOIST gamybos technologinė schem</w:t>
      </w:r>
      <w:r w:rsidR="004B745F">
        <w:rPr>
          <w:i w:val="0"/>
          <w:iCs w:val="0"/>
          <w:color w:val="000000" w:themeColor="text1"/>
          <w:sz w:val="20"/>
          <w:szCs w:val="20"/>
        </w:rPr>
        <w:t>a</w:t>
      </w:r>
    </w:p>
    <w:p w14:paraId="56467B4C" w14:textId="67D1A9D0" w:rsidR="00A37A66" w:rsidRDefault="00A37A66" w:rsidP="004B745F">
      <w:pPr>
        <w:pStyle w:val="Standard"/>
        <w:spacing w:after="0"/>
        <w:jc w:val="both"/>
        <w:rPr>
          <w:rFonts w:ascii="Times New Roman" w:hAnsi="Times New Roman" w:cs="Times New Roman"/>
          <w:color w:val="000000" w:themeColor="text1"/>
          <w:sz w:val="24"/>
          <w:szCs w:val="24"/>
          <w:lang w:val="lt-LT" w:eastAsia="lt-LT"/>
        </w:rPr>
      </w:pPr>
    </w:p>
    <w:p w14:paraId="6F79243B" w14:textId="4164CD60" w:rsidR="009F17B6" w:rsidRPr="009F17B6" w:rsidRDefault="009F17B6" w:rsidP="009F17B6">
      <w:pPr>
        <w:pStyle w:val="Standard"/>
        <w:spacing w:before="120" w:after="120"/>
        <w:ind w:firstLine="567"/>
        <w:jc w:val="both"/>
        <w:rPr>
          <w:rFonts w:ascii="Times New Roman" w:hAnsi="Times New Roman" w:cs="Times New Roman"/>
          <w:b/>
          <w:bCs/>
          <w:color w:val="000000" w:themeColor="text1"/>
          <w:sz w:val="24"/>
          <w:szCs w:val="24"/>
          <w:lang w:val="lt-LT" w:eastAsia="lt-LT"/>
        </w:rPr>
      </w:pPr>
      <w:r w:rsidRPr="009F17B6">
        <w:rPr>
          <w:rFonts w:ascii="Times New Roman" w:hAnsi="Times New Roman" w:cs="Times New Roman"/>
          <w:b/>
          <w:bCs/>
          <w:color w:val="000000" w:themeColor="text1"/>
          <w:sz w:val="24"/>
          <w:szCs w:val="24"/>
          <w:lang w:val="lt-LT" w:eastAsia="lt-LT"/>
        </w:rPr>
        <w:t xml:space="preserve">Rąstų rūšiavimas ir </w:t>
      </w:r>
      <w:proofErr w:type="spellStart"/>
      <w:r w:rsidRPr="009F17B6">
        <w:rPr>
          <w:rFonts w:ascii="Times New Roman" w:hAnsi="Times New Roman" w:cs="Times New Roman"/>
          <w:b/>
          <w:bCs/>
          <w:color w:val="000000" w:themeColor="text1"/>
          <w:sz w:val="24"/>
          <w:szCs w:val="24"/>
          <w:lang w:val="lt-LT" w:eastAsia="lt-LT"/>
        </w:rPr>
        <w:t>nužievinimas</w:t>
      </w:r>
      <w:proofErr w:type="spellEnd"/>
    </w:p>
    <w:p w14:paraId="3F53616E" w14:textId="56A81343" w:rsidR="000F2EF8" w:rsidRDefault="000F2EF8" w:rsidP="004B745F">
      <w:pPr>
        <w:pStyle w:val="Standard"/>
        <w:spacing w:after="0"/>
        <w:ind w:firstLine="567"/>
        <w:jc w:val="both"/>
        <w:rPr>
          <w:rFonts w:ascii="Times New Roman" w:hAnsi="Times New Roman" w:cs="Times New Roman"/>
          <w:color w:val="000000" w:themeColor="text1"/>
          <w:sz w:val="24"/>
          <w:szCs w:val="24"/>
          <w:lang w:val="lt-LT" w:eastAsia="lt-LT"/>
        </w:rPr>
      </w:pPr>
      <w:proofErr w:type="spellStart"/>
      <w:r w:rsidRPr="000F2EF8">
        <w:rPr>
          <w:rFonts w:ascii="Times New Roman" w:hAnsi="Times New Roman" w:cs="Times New Roman"/>
          <w:color w:val="000000" w:themeColor="text1"/>
          <w:sz w:val="24"/>
          <w:szCs w:val="24"/>
          <w:lang w:val="lt-LT" w:eastAsia="lt-LT"/>
        </w:rPr>
        <w:t>Nužievinimo</w:t>
      </w:r>
      <w:proofErr w:type="spellEnd"/>
      <w:r w:rsidRPr="000F2EF8">
        <w:rPr>
          <w:rFonts w:ascii="Times New Roman" w:hAnsi="Times New Roman" w:cs="Times New Roman"/>
          <w:color w:val="000000" w:themeColor="text1"/>
          <w:sz w:val="24"/>
          <w:szCs w:val="24"/>
          <w:lang w:val="lt-LT" w:eastAsia="lt-LT"/>
        </w:rPr>
        <w:t xml:space="preserve"> linija įrengiama žemės sklype Ryto g. 4, Menčių k, kur bus atvežami 4 m  ir  6  m  </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ilgio  rąstai,  pakraunami  ant  rūšiavimo  staklių  stalo  ir  transporteriu  paduodama  pro skenerį, kurio pagalba nustatoma rąsto kokybė. Nekokybiški rąstai numetami į tam skirtą rąstų rūšiavimo  linijos  kišenę.  Kokybiški  rąstai  transporterio  pagalba  toliau  transportuojami  rąstų </w:t>
      </w:r>
      <w:proofErr w:type="spellStart"/>
      <w:r w:rsidRPr="000F2EF8">
        <w:rPr>
          <w:rFonts w:ascii="Times New Roman" w:hAnsi="Times New Roman" w:cs="Times New Roman"/>
          <w:color w:val="000000" w:themeColor="text1"/>
          <w:sz w:val="24"/>
          <w:szCs w:val="24"/>
          <w:lang w:val="lt-LT" w:eastAsia="lt-LT"/>
        </w:rPr>
        <w:t>nužievinimo</w:t>
      </w:r>
      <w:proofErr w:type="spellEnd"/>
      <w:r w:rsidRPr="000F2EF8">
        <w:rPr>
          <w:rFonts w:ascii="Times New Roman" w:hAnsi="Times New Roman" w:cs="Times New Roman"/>
          <w:color w:val="000000" w:themeColor="text1"/>
          <w:sz w:val="24"/>
          <w:szCs w:val="24"/>
          <w:lang w:val="lt-LT" w:eastAsia="lt-LT"/>
        </w:rPr>
        <w:t xml:space="preserve">  operacijai  ir  numetami  į  tam  skirtas  rąstų  kokybines  kišenes.  </w:t>
      </w:r>
    </w:p>
    <w:p w14:paraId="0A00975D" w14:textId="487CD511" w:rsidR="00A37A66" w:rsidRDefault="000F2EF8" w:rsidP="004B745F">
      <w:pPr>
        <w:pStyle w:val="Standard"/>
        <w:spacing w:after="0"/>
        <w:ind w:firstLine="567"/>
        <w:jc w:val="both"/>
        <w:rPr>
          <w:rFonts w:ascii="Times New Roman" w:hAnsi="Times New Roman" w:cs="Times New Roman"/>
          <w:color w:val="000000" w:themeColor="text1"/>
          <w:sz w:val="24"/>
          <w:szCs w:val="24"/>
          <w:lang w:val="lt-LT" w:eastAsia="lt-LT"/>
        </w:rPr>
      </w:pPr>
      <w:proofErr w:type="spellStart"/>
      <w:r w:rsidRPr="000F2EF8">
        <w:rPr>
          <w:rFonts w:ascii="Times New Roman" w:hAnsi="Times New Roman" w:cs="Times New Roman"/>
          <w:color w:val="000000" w:themeColor="text1"/>
          <w:sz w:val="24"/>
          <w:szCs w:val="24"/>
          <w:lang w:val="lt-LT" w:eastAsia="lt-LT"/>
        </w:rPr>
        <w:t>Nužievinimas</w:t>
      </w:r>
      <w:proofErr w:type="spellEnd"/>
      <w:r w:rsidRPr="000F2EF8">
        <w:rPr>
          <w:rFonts w:ascii="Times New Roman" w:hAnsi="Times New Roman" w:cs="Times New Roman"/>
          <w:color w:val="000000" w:themeColor="text1"/>
          <w:sz w:val="24"/>
          <w:szCs w:val="24"/>
          <w:lang w:val="lt-LT" w:eastAsia="lt-LT"/>
        </w:rPr>
        <w:t xml:space="preserve">  bus vykdomas </w:t>
      </w:r>
      <w:proofErr w:type="spellStart"/>
      <w:r w:rsidRPr="000F2EF8">
        <w:rPr>
          <w:rFonts w:ascii="Times New Roman" w:hAnsi="Times New Roman" w:cs="Times New Roman"/>
          <w:color w:val="000000" w:themeColor="text1"/>
          <w:sz w:val="24"/>
          <w:szCs w:val="24"/>
          <w:lang w:val="lt-LT" w:eastAsia="lt-LT"/>
        </w:rPr>
        <w:t>nužievinimo</w:t>
      </w:r>
      <w:proofErr w:type="spellEnd"/>
      <w:r w:rsidRPr="000F2EF8">
        <w:rPr>
          <w:rFonts w:ascii="Times New Roman" w:hAnsi="Times New Roman" w:cs="Times New Roman"/>
          <w:color w:val="000000" w:themeColor="text1"/>
          <w:sz w:val="24"/>
          <w:szCs w:val="24"/>
          <w:lang w:val="lt-LT" w:eastAsia="lt-LT"/>
        </w:rPr>
        <w:t xml:space="preserve"> įrenginiu (besisukančio rotoriaus pagalba), esančiu lengvų konstrukcijų pastate.  </w:t>
      </w:r>
      <w:proofErr w:type="spellStart"/>
      <w:r w:rsidRPr="002E42C4">
        <w:rPr>
          <w:rFonts w:ascii="Times New Roman" w:hAnsi="Times New Roman" w:cs="Times New Roman"/>
          <w:color w:val="000000" w:themeColor="text1"/>
          <w:sz w:val="24"/>
          <w:szCs w:val="24"/>
          <w:lang w:val="lt-LT" w:eastAsia="lt-LT"/>
        </w:rPr>
        <w:t>Nužievinimo</w:t>
      </w:r>
      <w:proofErr w:type="spellEnd"/>
      <w:r w:rsidRPr="002E42C4">
        <w:rPr>
          <w:rFonts w:ascii="Times New Roman" w:hAnsi="Times New Roman" w:cs="Times New Roman"/>
          <w:color w:val="000000" w:themeColor="text1"/>
          <w:sz w:val="24"/>
          <w:szCs w:val="24"/>
          <w:lang w:val="lt-LT" w:eastAsia="lt-LT"/>
        </w:rPr>
        <w:t xml:space="preserve">  metu  susidariusi  žievė  </w:t>
      </w:r>
      <w:proofErr w:type="spellStart"/>
      <w:r w:rsidRPr="002E42C4">
        <w:rPr>
          <w:rFonts w:ascii="Times New Roman" w:hAnsi="Times New Roman" w:cs="Times New Roman"/>
          <w:color w:val="000000" w:themeColor="text1"/>
          <w:sz w:val="24"/>
          <w:szCs w:val="24"/>
          <w:lang w:val="lt-LT" w:eastAsia="lt-LT"/>
        </w:rPr>
        <w:t>patenks</w:t>
      </w:r>
      <w:proofErr w:type="spellEnd"/>
      <w:r w:rsidRPr="002E42C4">
        <w:rPr>
          <w:rFonts w:ascii="Times New Roman" w:hAnsi="Times New Roman" w:cs="Times New Roman"/>
          <w:color w:val="000000" w:themeColor="text1"/>
          <w:sz w:val="24"/>
          <w:szCs w:val="24"/>
          <w:lang w:val="lt-LT" w:eastAsia="lt-LT"/>
        </w:rPr>
        <w:t xml:space="preserve">  į  žievės  smulkintuvą  ir  susmulkinta  bus tiekiama  į  esamos  katilinės  biokuro  sandėlį.</w:t>
      </w:r>
      <w:r w:rsidRPr="000F2EF8">
        <w:rPr>
          <w:rFonts w:ascii="Times New Roman" w:hAnsi="Times New Roman" w:cs="Times New Roman"/>
          <w:color w:val="000000" w:themeColor="text1"/>
          <w:sz w:val="24"/>
          <w:szCs w:val="24"/>
          <w:lang w:val="lt-LT" w:eastAsia="lt-LT"/>
        </w:rPr>
        <w:t xml:space="preserve">  Rąstų  </w:t>
      </w:r>
      <w:proofErr w:type="spellStart"/>
      <w:r w:rsidRPr="000F2EF8">
        <w:rPr>
          <w:rFonts w:ascii="Times New Roman" w:hAnsi="Times New Roman" w:cs="Times New Roman"/>
          <w:color w:val="000000" w:themeColor="text1"/>
          <w:sz w:val="24"/>
          <w:szCs w:val="24"/>
          <w:lang w:val="lt-LT" w:eastAsia="lt-LT"/>
        </w:rPr>
        <w:t>nužievinimo</w:t>
      </w:r>
      <w:proofErr w:type="spellEnd"/>
      <w:r w:rsidRPr="000F2EF8">
        <w:rPr>
          <w:rFonts w:ascii="Times New Roman" w:hAnsi="Times New Roman" w:cs="Times New Roman"/>
          <w:color w:val="000000" w:themeColor="text1"/>
          <w:sz w:val="24"/>
          <w:szCs w:val="24"/>
          <w:lang w:val="lt-LT" w:eastAsia="lt-LT"/>
        </w:rPr>
        <w:t xml:space="preserve">  procese  aplinkos  oro  teršalai nesusidaro ir oro taršos šaltinių nebus.</w:t>
      </w:r>
    </w:p>
    <w:p w14:paraId="7806C86F" w14:textId="1BE36C75" w:rsidR="00A37A66" w:rsidRPr="00A37A66" w:rsidRDefault="00A37A66" w:rsidP="004B745F">
      <w:pPr>
        <w:pStyle w:val="Standard"/>
        <w:spacing w:before="120" w:after="120"/>
        <w:ind w:firstLine="567"/>
        <w:jc w:val="both"/>
        <w:rPr>
          <w:rFonts w:ascii="Times New Roman" w:hAnsi="Times New Roman" w:cs="Times New Roman"/>
          <w:b/>
          <w:bCs/>
          <w:color w:val="000000" w:themeColor="text1"/>
          <w:sz w:val="24"/>
          <w:szCs w:val="24"/>
          <w:lang w:val="lt-LT" w:eastAsia="lt-LT"/>
        </w:rPr>
      </w:pPr>
      <w:r w:rsidRPr="00A37A66">
        <w:rPr>
          <w:rFonts w:ascii="Times New Roman" w:hAnsi="Times New Roman" w:cs="Times New Roman"/>
          <w:b/>
          <w:bCs/>
          <w:color w:val="000000" w:themeColor="text1"/>
          <w:sz w:val="24"/>
          <w:szCs w:val="24"/>
          <w:lang w:val="lt-LT" w:eastAsia="lt-LT"/>
        </w:rPr>
        <w:t>Hidroterminis medienos apdirbimas</w:t>
      </w:r>
    </w:p>
    <w:p w14:paraId="07DE1438" w14:textId="08EEE822" w:rsidR="000F2EF8" w:rsidRDefault="000F2EF8" w:rsidP="008320E7">
      <w:pPr>
        <w:pStyle w:val="Standard"/>
        <w:ind w:firstLine="567"/>
        <w:jc w:val="both"/>
        <w:rPr>
          <w:rFonts w:ascii="Times New Roman" w:hAnsi="Times New Roman" w:cs="Times New Roman"/>
          <w:color w:val="000000" w:themeColor="text1"/>
          <w:sz w:val="24"/>
          <w:szCs w:val="24"/>
          <w:lang w:val="lt-LT" w:eastAsia="lt-LT"/>
        </w:rPr>
      </w:pPr>
      <w:proofErr w:type="spellStart"/>
      <w:r w:rsidRPr="000F2EF8">
        <w:rPr>
          <w:rFonts w:ascii="Times New Roman" w:hAnsi="Times New Roman" w:cs="Times New Roman"/>
          <w:color w:val="000000" w:themeColor="text1"/>
          <w:sz w:val="24"/>
          <w:szCs w:val="24"/>
          <w:lang w:val="lt-LT" w:eastAsia="lt-LT"/>
        </w:rPr>
        <w:t>Nužievinti</w:t>
      </w:r>
      <w:proofErr w:type="spellEnd"/>
      <w:r w:rsidRPr="000F2EF8">
        <w:rPr>
          <w:rFonts w:ascii="Times New Roman" w:hAnsi="Times New Roman" w:cs="Times New Roman"/>
          <w:color w:val="000000" w:themeColor="text1"/>
          <w:sz w:val="24"/>
          <w:szCs w:val="24"/>
          <w:lang w:val="lt-LT" w:eastAsia="lt-LT"/>
        </w:rPr>
        <w:t xml:space="preserve">  rąstai  (25000  m</w:t>
      </w:r>
      <w:r w:rsidRPr="00A37A66">
        <w:rPr>
          <w:rFonts w:ascii="Times New Roman" w:hAnsi="Times New Roman" w:cs="Times New Roman"/>
          <w:color w:val="000000" w:themeColor="text1"/>
          <w:sz w:val="24"/>
          <w:szCs w:val="24"/>
          <w:vertAlign w:val="superscript"/>
          <w:lang w:val="lt-LT" w:eastAsia="lt-LT"/>
        </w:rPr>
        <w:t>3</w:t>
      </w:r>
      <w:r w:rsidRPr="000F2EF8">
        <w:rPr>
          <w:rFonts w:ascii="Times New Roman" w:hAnsi="Times New Roman" w:cs="Times New Roman"/>
          <w:color w:val="000000" w:themeColor="text1"/>
          <w:sz w:val="24"/>
          <w:szCs w:val="24"/>
          <w:lang w:val="lt-LT" w:eastAsia="lt-LT"/>
        </w:rPr>
        <w:t>/</w:t>
      </w:r>
      <w:proofErr w:type="spellStart"/>
      <w:r w:rsidRPr="000F2EF8">
        <w:rPr>
          <w:rFonts w:ascii="Times New Roman" w:hAnsi="Times New Roman" w:cs="Times New Roman"/>
          <w:color w:val="000000" w:themeColor="text1"/>
          <w:sz w:val="24"/>
          <w:szCs w:val="24"/>
          <w:lang w:val="lt-LT" w:eastAsia="lt-LT"/>
        </w:rPr>
        <w:t>mėn</w:t>
      </w:r>
      <w:proofErr w:type="spellEnd"/>
      <w:r w:rsidRPr="000F2EF8">
        <w:rPr>
          <w:rFonts w:ascii="Times New Roman" w:hAnsi="Times New Roman" w:cs="Times New Roman"/>
          <w:color w:val="000000" w:themeColor="text1"/>
          <w:sz w:val="24"/>
          <w:szCs w:val="24"/>
          <w:lang w:val="lt-LT" w:eastAsia="lt-LT"/>
        </w:rPr>
        <w:t>)  bus  tiekiami  į  hidroterminį  medienos  apdirbimą. Tiekiami rąstai nėra chemiškai apdoroti, nuo jų pašalinta tik žievė.</w:t>
      </w:r>
      <w:r w:rsidR="00A37A66">
        <w:rPr>
          <w:rFonts w:ascii="Times New Roman" w:hAnsi="Times New Roman" w:cs="Times New Roman"/>
          <w:color w:val="000000" w:themeColor="text1"/>
          <w:sz w:val="24"/>
          <w:szCs w:val="24"/>
          <w:lang w:val="lt-LT" w:eastAsia="lt-LT"/>
        </w:rPr>
        <w:t xml:space="preserve"> </w:t>
      </w:r>
      <w:proofErr w:type="spellStart"/>
      <w:r w:rsidRPr="000F2EF8">
        <w:rPr>
          <w:rFonts w:ascii="Times New Roman" w:hAnsi="Times New Roman" w:cs="Times New Roman"/>
          <w:color w:val="000000" w:themeColor="text1"/>
          <w:sz w:val="24"/>
          <w:szCs w:val="24"/>
          <w:lang w:val="lt-LT" w:eastAsia="lt-LT"/>
        </w:rPr>
        <w:t>Hidrotermiškai</w:t>
      </w:r>
      <w:proofErr w:type="spellEnd"/>
      <w:r w:rsidRPr="000F2EF8">
        <w:rPr>
          <w:rFonts w:ascii="Times New Roman" w:hAnsi="Times New Roman" w:cs="Times New Roman"/>
          <w:color w:val="000000" w:themeColor="text1"/>
          <w:sz w:val="24"/>
          <w:szCs w:val="24"/>
          <w:lang w:val="lt-LT" w:eastAsia="lt-LT"/>
        </w:rPr>
        <w:t xml:space="preserve"> mediena bus apdirbama  prieš  </w:t>
      </w:r>
      <w:proofErr w:type="spellStart"/>
      <w:r w:rsidRPr="000F2EF8">
        <w:rPr>
          <w:rFonts w:ascii="Times New Roman" w:hAnsi="Times New Roman" w:cs="Times New Roman"/>
          <w:color w:val="000000" w:themeColor="text1"/>
          <w:sz w:val="24"/>
          <w:szCs w:val="24"/>
          <w:lang w:val="lt-LT" w:eastAsia="lt-LT"/>
        </w:rPr>
        <w:t>lukštinimą</w:t>
      </w:r>
      <w:proofErr w:type="spellEnd"/>
      <w:r w:rsidRPr="000F2EF8">
        <w:rPr>
          <w:rFonts w:ascii="Times New Roman" w:hAnsi="Times New Roman" w:cs="Times New Roman"/>
          <w:color w:val="000000" w:themeColor="text1"/>
          <w:sz w:val="24"/>
          <w:szCs w:val="24"/>
          <w:lang w:val="lt-LT" w:eastAsia="lt-LT"/>
        </w:rPr>
        <w:t xml:space="preserve">  kondicionavimo  kamerose,  todėl  padidės  medienos  plastiškumas, patvarumas,  pagerės  fizinės  –  mechaninės  savybės.  Kondensavimo  kamerose  yra  šildomos vandens  talpyklos  ir  kamerų  viršuje  yra  vandens  purkštukai.  Kamerose  esančios  vandens</w:t>
      </w:r>
      <w:r w:rsidRPr="00472EDE">
        <w:rPr>
          <w:lang w:val="lt-LT"/>
        </w:rPr>
        <w:t xml:space="preserve"> </w:t>
      </w:r>
      <w:r w:rsidRPr="000F2EF8">
        <w:rPr>
          <w:rFonts w:ascii="Times New Roman" w:hAnsi="Times New Roman" w:cs="Times New Roman"/>
          <w:color w:val="000000" w:themeColor="text1"/>
          <w:sz w:val="24"/>
          <w:szCs w:val="24"/>
          <w:lang w:val="lt-LT" w:eastAsia="lt-LT"/>
        </w:rPr>
        <w:t xml:space="preserve">talpyklos šildomos </w:t>
      </w:r>
      <w:proofErr w:type="spellStart"/>
      <w:r w:rsidRPr="000F2EF8">
        <w:rPr>
          <w:rFonts w:ascii="Times New Roman" w:hAnsi="Times New Roman" w:cs="Times New Roman"/>
          <w:color w:val="000000" w:themeColor="text1"/>
          <w:sz w:val="24"/>
          <w:szCs w:val="24"/>
          <w:lang w:val="lt-LT" w:eastAsia="lt-LT"/>
        </w:rPr>
        <w:t>termotepalo</w:t>
      </w:r>
      <w:proofErr w:type="spellEnd"/>
      <w:r w:rsidRPr="000F2EF8">
        <w:rPr>
          <w:rFonts w:ascii="Times New Roman" w:hAnsi="Times New Roman" w:cs="Times New Roman"/>
          <w:color w:val="000000" w:themeColor="text1"/>
          <w:sz w:val="24"/>
          <w:szCs w:val="24"/>
          <w:lang w:val="lt-LT" w:eastAsia="lt-LT"/>
        </w:rPr>
        <w:t xml:space="preserve"> pagalba. Vandens temperatūra ir purkštukų veikimas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reguliuojami automatiškai. Rąstai pakraunami ant užkrovimo stalo į kondensavimo kameras ir</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automatiškai transportuojami per 85 metrų kamerą grandininiu transporteriu apie 20 valandų.</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Techninis vanduo, naudojamas kondensavimo kamerose yra be cheminių medžiagų ir</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naudojamas uždaru ciklu, ir į nuotekų tinklus nėra išleidžiamas. Kondensavimo kamerose įrengti</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vandens valymo įrenginiai, kurie apvalo pakartotinai naudojamą vandenį. Hidroterminio</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medienos apdirbimo metu susidaro vandens nuostoliai. Būtinas vandens kiekis papildomas iš</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techninio vandens vandentiekio. Švaraus vandens mėnesio poreikis – 2200 m</w:t>
      </w:r>
      <w:r w:rsidRPr="008320E7">
        <w:rPr>
          <w:rFonts w:ascii="Times New Roman" w:hAnsi="Times New Roman" w:cs="Times New Roman"/>
          <w:color w:val="000000" w:themeColor="text1"/>
          <w:sz w:val="24"/>
          <w:szCs w:val="24"/>
          <w:vertAlign w:val="superscript"/>
          <w:lang w:val="lt-LT" w:eastAsia="lt-LT"/>
        </w:rPr>
        <w:t>3</w:t>
      </w:r>
      <w:r w:rsidRPr="000F2EF8">
        <w:rPr>
          <w:rFonts w:ascii="Times New Roman" w:hAnsi="Times New Roman" w:cs="Times New Roman"/>
          <w:color w:val="000000" w:themeColor="text1"/>
          <w:sz w:val="24"/>
          <w:szCs w:val="24"/>
          <w:lang w:val="lt-LT" w:eastAsia="lt-LT"/>
        </w:rPr>
        <w:t>/mėn.</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Hidroterminio įrenginio vandens valymo įrenginiuose valant panaudotą vandenį pakartotiniam</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jo naudojimui susidaro nuosėdos, kurios nėra užterštos cheminėmis medžiagomis, sudarytos iš</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medienos žievės liekanų, medienos atplaišų, likusių po rąstų </w:t>
      </w:r>
      <w:proofErr w:type="spellStart"/>
      <w:r w:rsidRPr="000F2EF8">
        <w:rPr>
          <w:rFonts w:ascii="Times New Roman" w:hAnsi="Times New Roman" w:cs="Times New Roman"/>
          <w:color w:val="000000" w:themeColor="text1"/>
          <w:sz w:val="24"/>
          <w:szCs w:val="24"/>
          <w:lang w:val="lt-LT" w:eastAsia="lt-LT"/>
        </w:rPr>
        <w:t>nužievinimo</w:t>
      </w:r>
      <w:proofErr w:type="spellEnd"/>
      <w:r w:rsidRPr="000F2EF8">
        <w:rPr>
          <w:rFonts w:ascii="Times New Roman" w:hAnsi="Times New Roman" w:cs="Times New Roman"/>
          <w:color w:val="000000" w:themeColor="text1"/>
          <w:sz w:val="24"/>
          <w:szCs w:val="24"/>
          <w:lang w:val="lt-LT" w:eastAsia="lt-LT"/>
        </w:rPr>
        <w:t>. Galimas medienos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liekanų kiekis 0,02 % nuo visų mirkomų rąstų. Numatoma, kad valymo įrenginiuose per mėnesį</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bus sulaikoma 5 m3, </w:t>
      </w:r>
      <w:proofErr w:type="spellStart"/>
      <w:r w:rsidRPr="000F2EF8">
        <w:rPr>
          <w:rFonts w:ascii="Times New Roman" w:hAnsi="Times New Roman" w:cs="Times New Roman"/>
          <w:color w:val="000000" w:themeColor="text1"/>
          <w:sz w:val="24"/>
          <w:szCs w:val="24"/>
          <w:lang w:val="lt-LT" w:eastAsia="lt-LT"/>
        </w:rPr>
        <w:t>t.y</w:t>
      </w:r>
      <w:proofErr w:type="spellEnd"/>
      <w:r w:rsidRPr="000F2EF8">
        <w:rPr>
          <w:rFonts w:ascii="Times New Roman" w:hAnsi="Times New Roman" w:cs="Times New Roman"/>
          <w:color w:val="000000" w:themeColor="text1"/>
          <w:sz w:val="24"/>
          <w:szCs w:val="24"/>
          <w:lang w:val="lt-LT" w:eastAsia="lt-LT"/>
        </w:rPr>
        <w:t>. 3 t nuosėdų – dumblo (medienos liekanų). Sukauptos nuosėdos -</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dumblas (medienos liekanos) yra presuojamos pašalinant vandenį ir tiekiamas į esamą katilinę</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Ryto g. 4, Menčių k. sudeginimui. Apskaičiuota, kad rąstų mirkymo įrenginiuose per metus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susidarys 36 t nusausintų nešmenų – dumblo (medienos liekanų). Šios medienos liekanos bus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sumaišomos su visu būtinu energijai gauti biokuru.</w:t>
      </w:r>
    </w:p>
    <w:p w14:paraId="6D34EB41" w14:textId="1EFB64C0" w:rsidR="008320E7" w:rsidRPr="008320E7" w:rsidRDefault="008320E7" w:rsidP="008320E7">
      <w:pPr>
        <w:pStyle w:val="Standard"/>
        <w:spacing w:before="120" w:after="120"/>
        <w:ind w:firstLine="567"/>
        <w:jc w:val="both"/>
        <w:rPr>
          <w:rFonts w:ascii="Times New Roman" w:hAnsi="Times New Roman" w:cs="Times New Roman"/>
          <w:b/>
          <w:bCs/>
          <w:color w:val="000000" w:themeColor="text1"/>
          <w:sz w:val="24"/>
          <w:szCs w:val="24"/>
          <w:lang w:val="lt-LT" w:eastAsia="lt-LT"/>
        </w:rPr>
      </w:pPr>
      <w:r w:rsidRPr="008320E7">
        <w:rPr>
          <w:rFonts w:ascii="Times New Roman" w:hAnsi="Times New Roman" w:cs="Times New Roman"/>
          <w:b/>
          <w:bCs/>
          <w:color w:val="000000" w:themeColor="text1"/>
          <w:sz w:val="24"/>
          <w:szCs w:val="24"/>
          <w:lang w:val="lt-LT" w:eastAsia="lt-LT"/>
        </w:rPr>
        <w:t>Rąsto skersinis pjaustymas</w:t>
      </w:r>
    </w:p>
    <w:p w14:paraId="30893876" w14:textId="77777777" w:rsidR="000F2EF8" w:rsidRDefault="000F2EF8" w:rsidP="007A5D1C">
      <w:pPr>
        <w:pStyle w:val="Standard"/>
        <w:spacing w:after="0"/>
        <w:ind w:firstLine="567"/>
        <w:jc w:val="both"/>
        <w:rPr>
          <w:rFonts w:ascii="Times New Roman" w:hAnsi="Times New Roman" w:cs="Times New Roman"/>
          <w:color w:val="000000" w:themeColor="text1"/>
          <w:sz w:val="24"/>
          <w:szCs w:val="24"/>
          <w:lang w:val="lt-LT" w:eastAsia="lt-LT"/>
        </w:rPr>
      </w:pPr>
      <w:r w:rsidRPr="000F2EF8">
        <w:rPr>
          <w:rFonts w:ascii="Times New Roman" w:hAnsi="Times New Roman" w:cs="Times New Roman"/>
          <w:color w:val="000000" w:themeColor="text1"/>
          <w:sz w:val="24"/>
          <w:szCs w:val="24"/>
          <w:lang w:val="lt-LT" w:eastAsia="lt-LT"/>
        </w:rPr>
        <w:t>Po hidroterminio medienos apdirbimo rąstai paduodami ant skersinio transporterio ir</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transportuojami į supjaustymo įrenginį, kur jie supjaustomi į optimalų ilgį, kad efektyviau</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išnaudoti </w:t>
      </w:r>
      <w:proofErr w:type="spellStart"/>
      <w:r w:rsidRPr="000F2EF8">
        <w:rPr>
          <w:rFonts w:ascii="Times New Roman" w:hAnsi="Times New Roman" w:cs="Times New Roman"/>
          <w:color w:val="000000" w:themeColor="text1"/>
          <w:sz w:val="24"/>
          <w:szCs w:val="24"/>
          <w:lang w:val="lt-LT" w:eastAsia="lt-LT"/>
        </w:rPr>
        <w:t>lukštinimo</w:t>
      </w:r>
      <w:proofErr w:type="spellEnd"/>
      <w:r w:rsidRPr="000F2EF8">
        <w:rPr>
          <w:rFonts w:ascii="Times New Roman" w:hAnsi="Times New Roman" w:cs="Times New Roman"/>
          <w:color w:val="000000" w:themeColor="text1"/>
          <w:sz w:val="24"/>
          <w:szCs w:val="24"/>
          <w:lang w:val="lt-LT" w:eastAsia="lt-LT"/>
        </w:rPr>
        <w:t xml:space="preserve"> stakles bei pagerinti medienos išeigą. Už supjaustymo įrenginio yra metalo</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detektorius, kuris reikalingas, kad medienoje esantis metalas nepatektų į </w:t>
      </w:r>
      <w:proofErr w:type="spellStart"/>
      <w:r w:rsidRPr="000F2EF8">
        <w:rPr>
          <w:rFonts w:ascii="Times New Roman" w:hAnsi="Times New Roman" w:cs="Times New Roman"/>
          <w:color w:val="000000" w:themeColor="text1"/>
          <w:sz w:val="24"/>
          <w:szCs w:val="24"/>
          <w:lang w:val="lt-LT" w:eastAsia="lt-LT"/>
        </w:rPr>
        <w:t>lukštinimo</w:t>
      </w:r>
      <w:proofErr w:type="spellEnd"/>
      <w:r w:rsidRPr="000F2EF8">
        <w:rPr>
          <w:rFonts w:ascii="Times New Roman" w:hAnsi="Times New Roman" w:cs="Times New Roman"/>
          <w:color w:val="000000" w:themeColor="text1"/>
          <w:sz w:val="24"/>
          <w:szCs w:val="24"/>
          <w:lang w:val="lt-LT" w:eastAsia="lt-LT"/>
        </w:rPr>
        <w:t xml:space="preserve"> stakles.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Suveikus metalo detektoriui automatiškai rąstelis numetamas į paruoštą medienos atliekų</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konteinerį. Pjaustymo metu susidarys 0,5 m3/</w:t>
      </w:r>
      <w:proofErr w:type="spellStart"/>
      <w:r w:rsidRPr="000F2EF8">
        <w:rPr>
          <w:rFonts w:ascii="Times New Roman" w:hAnsi="Times New Roman" w:cs="Times New Roman"/>
          <w:color w:val="000000" w:themeColor="text1"/>
          <w:sz w:val="24"/>
          <w:szCs w:val="24"/>
          <w:lang w:val="lt-LT" w:eastAsia="lt-LT"/>
        </w:rPr>
        <w:t>val</w:t>
      </w:r>
      <w:proofErr w:type="spellEnd"/>
      <w:r w:rsidRPr="000F2EF8">
        <w:rPr>
          <w:rFonts w:ascii="Times New Roman" w:hAnsi="Times New Roman" w:cs="Times New Roman"/>
          <w:color w:val="000000" w:themeColor="text1"/>
          <w:sz w:val="24"/>
          <w:szCs w:val="24"/>
          <w:lang w:val="lt-LT" w:eastAsia="lt-LT"/>
        </w:rPr>
        <w:t xml:space="preserve"> skiedros, pjuvenos, galų nuopjovos. Atliekos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nuo rąstų supjaustymo transporteriu paduodamos į medienos atliekų konteinerį. Oro taršos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šaltinio nėra.</w:t>
      </w:r>
    </w:p>
    <w:p w14:paraId="0D129E1B" w14:textId="77777777" w:rsidR="00905CE1" w:rsidRDefault="00905CE1" w:rsidP="007A5D1C">
      <w:pPr>
        <w:pStyle w:val="Standard"/>
        <w:spacing w:after="0"/>
        <w:ind w:firstLine="567"/>
        <w:jc w:val="both"/>
        <w:rPr>
          <w:rFonts w:ascii="Times New Roman" w:hAnsi="Times New Roman" w:cs="Times New Roman"/>
          <w:color w:val="000000" w:themeColor="text1"/>
          <w:sz w:val="24"/>
          <w:szCs w:val="24"/>
          <w:lang w:val="lt-LT" w:eastAsia="lt-LT"/>
        </w:rPr>
      </w:pPr>
    </w:p>
    <w:p w14:paraId="51E7C663" w14:textId="7D5EF488" w:rsidR="00905CE1" w:rsidRPr="00905CE1" w:rsidRDefault="00905CE1" w:rsidP="00905CE1">
      <w:pPr>
        <w:pStyle w:val="Standard"/>
        <w:spacing w:before="120" w:after="120"/>
        <w:ind w:firstLine="567"/>
        <w:jc w:val="both"/>
        <w:rPr>
          <w:rFonts w:ascii="Times New Roman" w:hAnsi="Times New Roman" w:cs="Times New Roman"/>
          <w:b/>
          <w:bCs/>
          <w:color w:val="000000" w:themeColor="text1"/>
          <w:sz w:val="24"/>
          <w:szCs w:val="24"/>
          <w:lang w:val="lt-LT" w:eastAsia="lt-LT"/>
        </w:rPr>
      </w:pPr>
      <w:proofErr w:type="spellStart"/>
      <w:r w:rsidRPr="00905CE1">
        <w:rPr>
          <w:rFonts w:ascii="Times New Roman" w:hAnsi="Times New Roman" w:cs="Times New Roman"/>
          <w:b/>
          <w:bCs/>
          <w:color w:val="000000" w:themeColor="text1"/>
          <w:sz w:val="24"/>
          <w:szCs w:val="24"/>
          <w:lang w:val="lt-LT" w:eastAsia="lt-LT"/>
        </w:rPr>
        <w:t>Lukštinimas</w:t>
      </w:r>
      <w:proofErr w:type="spellEnd"/>
      <w:r w:rsidRPr="00905CE1">
        <w:rPr>
          <w:rFonts w:ascii="Times New Roman" w:hAnsi="Times New Roman" w:cs="Times New Roman"/>
          <w:b/>
          <w:bCs/>
          <w:color w:val="000000" w:themeColor="text1"/>
          <w:sz w:val="24"/>
          <w:szCs w:val="24"/>
          <w:lang w:val="lt-LT" w:eastAsia="lt-LT"/>
        </w:rPr>
        <w:t xml:space="preserve"> ir lukšto karpymas</w:t>
      </w:r>
    </w:p>
    <w:p w14:paraId="28088A17" w14:textId="34C60876" w:rsidR="000F2EF8" w:rsidRPr="00AA75E1" w:rsidRDefault="000F2EF8" w:rsidP="007A5D1C">
      <w:pPr>
        <w:pStyle w:val="Standard"/>
        <w:spacing w:after="0"/>
        <w:ind w:firstLine="567"/>
        <w:jc w:val="both"/>
        <w:rPr>
          <w:rFonts w:ascii="Times New Roman" w:hAnsi="Times New Roman" w:cs="Times New Roman"/>
          <w:color w:val="000000" w:themeColor="text1"/>
          <w:sz w:val="24"/>
          <w:szCs w:val="24"/>
          <w:lang w:val="lt-LT" w:eastAsia="lt-LT"/>
        </w:rPr>
      </w:pPr>
      <w:proofErr w:type="spellStart"/>
      <w:r w:rsidRPr="000F2EF8">
        <w:rPr>
          <w:rFonts w:ascii="Times New Roman" w:hAnsi="Times New Roman" w:cs="Times New Roman"/>
          <w:color w:val="000000" w:themeColor="text1"/>
          <w:sz w:val="24"/>
          <w:szCs w:val="24"/>
          <w:lang w:val="lt-LT" w:eastAsia="lt-LT"/>
        </w:rPr>
        <w:lastRenderedPageBreak/>
        <w:t>Lukštinimas</w:t>
      </w:r>
      <w:proofErr w:type="spellEnd"/>
      <w:r w:rsidRPr="000F2EF8">
        <w:rPr>
          <w:rFonts w:ascii="Times New Roman" w:hAnsi="Times New Roman" w:cs="Times New Roman"/>
          <w:color w:val="000000" w:themeColor="text1"/>
          <w:sz w:val="24"/>
          <w:szCs w:val="24"/>
          <w:lang w:val="lt-LT" w:eastAsia="lt-LT"/>
        </w:rPr>
        <w:t xml:space="preserve"> yra medienos sluoksnio pjovimas peiliu nuo besisukančio rąstelio. Pjovimo</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metu gaunama nenutrūkstama lukšto juosta. </w:t>
      </w:r>
      <w:proofErr w:type="spellStart"/>
      <w:r w:rsidRPr="000F2EF8">
        <w:rPr>
          <w:rFonts w:ascii="Times New Roman" w:hAnsi="Times New Roman" w:cs="Times New Roman"/>
          <w:color w:val="000000" w:themeColor="text1"/>
          <w:sz w:val="24"/>
          <w:szCs w:val="24"/>
          <w:lang w:val="lt-LT" w:eastAsia="lt-LT"/>
        </w:rPr>
        <w:t>Lukštinimas</w:t>
      </w:r>
      <w:proofErr w:type="spellEnd"/>
      <w:r w:rsidRPr="000F2EF8">
        <w:rPr>
          <w:rFonts w:ascii="Times New Roman" w:hAnsi="Times New Roman" w:cs="Times New Roman"/>
          <w:color w:val="000000" w:themeColor="text1"/>
          <w:sz w:val="24"/>
          <w:szCs w:val="24"/>
          <w:lang w:val="lt-LT" w:eastAsia="lt-LT"/>
        </w:rPr>
        <w:t xml:space="preserve"> atliekamas </w:t>
      </w:r>
      <w:proofErr w:type="spellStart"/>
      <w:r w:rsidRPr="000F2EF8">
        <w:rPr>
          <w:rFonts w:ascii="Times New Roman" w:hAnsi="Times New Roman" w:cs="Times New Roman"/>
          <w:color w:val="000000" w:themeColor="text1"/>
          <w:sz w:val="24"/>
          <w:szCs w:val="24"/>
          <w:lang w:val="lt-LT" w:eastAsia="lt-LT"/>
        </w:rPr>
        <w:t>lukštinimo</w:t>
      </w:r>
      <w:proofErr w:type="spellEnd"/>
      <w:r w:rsidRPr="000F2EF8">
        <w:rPr>
          <w:rFonts w:ascii="Times New Roman" w:hAnsi="Times New Roman" w:cs="Times New Roman"/>
          <w:color w:val="000000" w:themeColor="text1"/>
          <w:sz w:val="24"/>
          <w:szCs w:val="24"/>
          <w:lang w:val="lt-LT" w:eastAsia="lt-LT"/>
        </w:rPr>
        <w:t xml:space="preserve"> staklėmis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RAUTE. Atliekos - </w:t>
      </w:r>
      <w:proofErr w:type="spellStart"/>
      <w:r w:rsidRPr="000F2EF8">
        <w:rPr>
          <w:rFonts w:ascii="Times New Roman" w:hAnsi="Times New Roman" w:cs="Times New Roman"/>
          <w:color w:val="000000" w:themeColor="text1"/>
          <w:sz w:val="24"/>
          <w:szCs w:val="24"/>
          <w:lang w:val="lt-LT" w:eastAsia="lt-LT"/>
        </w:rPr>
        <w:t>šerdinukai</w:t>
      </w:r>
      <w:proofErr w:type="spellEnd"/>
      <w:r w:rsidRPr="000F2EF8">
        <w:rPr>
          <w:rFonts w:ascii="Times New Roman" w:hAnsi="Times New Roman" w:cs="Times New Roman"/>
          <w:color w:val="000000" w:themeColor="text1"/>
          <w:sz w:val="24"/>
          <w:szCs w:val="24"/>
          <w:lang w:val="lt-LT" w:eastAsia="lt-LT"/>
        </w:rPr>
        <w:t xml:space="preserve"> (D 65 mm) nukreipiami į atliekų transporterį smulkinimui.</w:t>
      </w:r>
      <w:r>
        <w:rPr>
          <w:rFonts w:ascii="Times New Roman" w:hAnsi="Times New Roman" w:cs="Times New Roman"/>
          <w:color w:val="000000" w:themeColor="text1"/>
          <w:sz w:val="24"/>
          <w:szCs w:val="24"/>
          <w:lang w:val="lt-LT" w:eastAsia="lt-LT"/>
        </w:rPr>
        <w:t xml:space="preserve"> </w:t>
      </w:r>
      <w:proofErr w:type="spellStart"/>
      <w:r w:rsidRPr="000F2EF8">
        <w:rPr>
          <w:rFonts w:ascii="Times New Roman" w:hAnsi="Times New Roman" w:cs="Times New Roman"/>
          <w:color w:val="000000" w:themeColor="text1"/>
          <w:sz w:val="24"/>
          <w:szCs w:val="24"/>
          <w:lang w:val="lt-LT" w:eastAsia="lt-LT"/>
        </w:rPr>
        <w:t>Lukštinimo</w:t>
      </w:r>
      <w:proofErr w:type="spellEnd"/>
      <w:r w:rsidRPr="000F2EF8">
        <w:rPr>
          <w:rFonts w:ascii="Times New Roman" w:hAnsi="Times New Roman" w:cs="Times New Roman"/>
          <w:color w:val="000000" w:themeColor="text1"/>
          <w:sz w:val="24"/>
          <w:szCs w:val="24"/>
          <w:lang w:val="lt-LT" w:eastAsia="lt-LT"/>
        </w:rPr>
        <w:t xml:space="preserve"> metu gaunama </w:t>
      </w:r>
      <w:r w:rsidRPr="00AA75E1">
        <w:rPr>
          <w:rFonts w:ascii="Times New Roman" w:hAnsi="Times New Roman" w:cs="Times New Roman"/>
          <w:color w:val="000000" w:themeColor="text1"/>
          <w:sz w:val="24"/>
          <w:szCs w:val="24"/>
          <w:lang w:val="lt-LT" w:eastAsia="lt-LT"/>
        </w:rPr>
        <w:t xml:space="preserve">nenutrūkstama lukšto juosta. Lukštas, su viduryje ar kraštuose esančiomis žievės liekanomis, iškritusiomis šakomis yra automatiškai iškapojamas. Visos atliekos susidariusios </w:t>
      </w:r>
      <w:proofErr w:type="spellStart"/>
      <w:r w:rsidRPr="00AA75E1">
        <w:rPr>
          <w:rFonts w:ascii="Times New Roman" w:hAnsi="Times New Roman" w:cs="Times New Roman"/>
          <w:color w:val="000000" w:themeColor="text1"/>
          <w:sz w:val="24"/>
          <w:szCs w:val="24"/>
          <w:lang w:val="lt-LT" w:eastAsia="lt-LT"/>
        </w:rPr>
        <w:t>lukštinimo</w:t>
      </w:r>
      <w:proofErr w:type="spellEnd"/>
      <w:r w:rsidRPr="00AA75E1">
        <w:rPr>
          <w:rFonts w:ascii="Times New Roman" w:hAnsi="Times New Roman" w:cs="Times New Roman"/>
          <w:color w:val="000000" w:themeColor="text1"/>
          <w:sz w:val="24"/>
          <w:szCs w:val="24"/>
          <w:lang w:val="lt-LT" w:eastAsia="lt-LT"/>
        </w:rPr>
        <w:t xml:space="preserve"> metu smulkinamos lukšto smulkintuvu. Po smulkinimo susidaro 9,6 m3/val. skiedrų. Susmulkintos medienos liekanos transporteriu tiekiamos į esamos katilinės biokuro sandėlį</w:t>
      </w:r>
      <w:r w:rsidR="006B181D" w:rsidRPr="00AA75E1">
        <w:rPr>
          <w:rFonts w:ascii="Times New Roman" w:hAnsi="Times New Roman" w:cs="Times New Roman"/>
          <w:color w:val="000000" w:themeColor="text1"/>
          <w:sz w:val="24"/>
          <w:szCs w:val="24"/>
          <w:lang w:val="lt-LT" w:eastAsia="lt-LT"/>
        </w:rPr>
        <w:t xml:space="preserve"> arba iš šių gaminamos medienos drožlių plokštės (MDP)</w:t>
      </w:r>
      <w:r w:rsidRPr="00AA75E1">
        <w:rPr>
          <w:rFonts w:ascii="Times New Roman" w:hAnsi="Times New Roman" w:cs="Times New Roman"/>
          <w:color w:val="000000" w:themeColor="text1"/>
          <w:sz w:val="24"/>
          <w:szCs w:val="24"/>
          <w:lang w:val="lt-LT" w:eastAsia="lt-LT"/>
        </w:rPr>
        <w:t xml:space="preserve">. Lukšto juosta, kurioje yra leidžiami defektai yra automatiškai karpoma į </w:t>
      </w:r>
      <w:proofErr w:type="spellStart"/>
      <w:r w:rsidRPr="00AA75E1">
        <w:rPr>
          <w:rFonts w:ascii="Times New Roman" w:hAnsi="Times New Roman" w:cs="Times New Roman"/>
          <w:color w:val="000000" w:themeColor="text1"/>
          <w:sz w:val="24"/>
          <w:szCs w:val="24"/>
          <w:lang w:val="lt-LT" w:eastAsia="lt-LT"/>
        </w:rPr>
        <w:t>formatinį</w:t>
      </w:r>
      <w:proofErr w:type="spellEnd"/>
      <w:r w:rsidRPr="00AA75E1">
        <w:rPr>
          <w:rFonts w:ascii="Times New Roman" w:hAnsi="Times New Roman" w:cs="Times New Roman"/>
          <w:color w:val="000000" w:themeColor="text1"/>
          <w:sz w:val="24"/>
          <w:szCs w:val="24"/>
          <w:lang w:val="lt-LT" w:eastAsia="lt-LT"/>
        </w:rPr>
        <w:t xml:space="preserve"> lakštą (2100/2100/3,2 mm) ir sandėliuojamas atskirose rietuvėse. Oro taršos šaltinių nebus.</w:t>
      </w:r>
    </w:p>
    <w:p w14:paraId="45BA6513" w14:textId="04881853" w:rsidR="00905CE1" w:rsidRPr="00905CE1" w:rsidRDefault="00905CE1" w:rsidP="00905CE1">
      <w:pPr>
        <w:pStyle w:val="Standard"/>
        <w:spacing w:before="120" w:after="120"/>
        <w:ind w:firstLine="567"/>
        <w:jc w:val="both"/>
        <w:rPr>
          <w:rFonts w:ascii="Times New Roman" w:hAnsi="Times New Roman" w:cs="Times New Roman"/>
          <w:b/>
          <w:bCs/>
          <w:color w:val="000000" w:themeColor="text1"/>
          <w:sz w:val="24"/>
          <w:szCs w:val="24"/>
          <w:lang w:val="lt-LT" w:eastAsia="lt-LT"/>
        </w:rPr>
      </w:pPr>
      <w:r w:rsidRPr="00AA75E1">
        <w:rPr>
          <w:rFonts w:ascii="Times New Roman" w:hAnsi="Times New Roman" w:cs="Times New Roman"/>
          <w:b/>
          <w:bCs/>
          <w:color w:val="000000" w:themeColor="text1"/>
          <w:sz w:val="24"/>
          <w:szCs w:val="24"/>
          <w:lang w:val="lt-LT" w:eastAsia="lt-LT"/>
        </w:rPr>
        <w:t>Lukšto džiovinimas ir rūšiavimas</w:t>
      </w:r>
    </w:p>
    <w:p w14:paraId="78224353" w14:textId="090C75DF" w:rsidR="000F2EF8" w:rsidRDefault="000F2EF8" w:rsidP="007A5D1C">
      <w:pPr>
        <w:pStyle w:val="Standard"/>
        <w:spacing w:after="0"/>
        <w:ind w:firstLine="567"/>
        <w:jc w:val="both"/>
        <w:rPr>
          <w:rFonts w:ascii="Times New Roman" w:hAnsi="Times New Roman" w:cs="Times New Roman"/>
          <w:color w:val="000000" w:themeColor="text1"/>
          <w:sz w:val="24"/>
          <w:szCs w:val="24"/>
          <w:lang w:val="lt-LT" w:eastAsia="lt-LT"/>
        </w:rPr>
      </w:pPr>
      <w:r w:rsidRPr="000F2EF8">
        <w:rPr>
          <w:rFonts w:ascii="Times New Roman" w:hAnsi="Times New Roman" w:cs="Times New Roman"/>
          <w:color w:val="000000" w:themeColor="text1"/>
          <w:sz w:val="24"/>
          <w:szCs w:val="24"/>
          <w:lang w:val="lt-LT" w:eastAsia="lt-LT"/>
        </w:rPr>
        <w:t>Lukštas džiovinamas džiovykloje RAUTE iki 4 % drėgnumo (+/-2%). Džiovykloje yra</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automatinės temperatūros ir drėgnumo kontrolės prietaisai, kurie leidžia kontroliuoti lukšto</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 xml:space="preserve">džiovinimo režimus. Išdžiovintas </w:t>
      </w:r>
      <w:proofErr w:type="spellStart"/>
      <w:r w:rsidRPr="000F2EF8">
        <w:rPr>
          <w:rFonts w:ascii="Times New Roman" w:hAnsi="Times New Roman" w:cs="Times New Roman"/>
          <w:color w:val="000000" w:themeColor="text1"/>
          <w:sz w:val="24"/>
          <w:szCs w:val="24"/>
          <w:lang w:val="lt-LT" w:eastAsia="lt-LT"/>
        </w:rPr>
        <w:t>formatinis</w:t>
      </w:r>
      <w:proofErr w:type="spellEnd"/>
      <w:r w:rsidRPr="000F2EF8">
        <w:rPr>
          <w:rFonts w:ascii="Times New Roman" w:hAnsi="Times New Roman" w:cs="Times New Roman"/>
          <w:color w:val="000000" w:themeColor="text1"/>
          <w:sz w:val="24"/>
          <w:szCs w:val="24"/>
          <w:lang w:val="lt-LT" w:eastAsia="lt-LT"/>
        </w:rPr>
        <w:t xml:space="preserve"> lukštas rūšiuojamas lukšto rūšiavimo įrenginiu į</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tam skirtas rietuves pagal išvaizdos ir stiprumo klases priklausomai nuo panaudojimo bei</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paskirties. Išrūšiuotas lukšto paketo aukštis turi būti ne didesnis kaip 1,2 m. Lukšto džiovinimo</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metu oro taršos nebus.</w:t>
      </w:r>
    </w:p>
    <w:p w14:paraId="7E0BA7BF" w14:textId="2A210BDE" w:rsidR="00905CE1" w:rsidRPr="00905CE1" w:rsidRDefault="00905CE1" w:rsidP="00905CE1">
      <w:pPr>
        <w:pStyle w:val="Standard"/>
        <w:spacing w:before="120" w:after="120"/>
        <w:ind w:firstLine="567"/>
        <w:jc w:val="both"/>
        <w:rPr>
          <w:rFonts w:ascii="Times New Roman" w:hAnsi="Times New Roman" w:cs="Times New Roman"/>
          <w:b/>
          <w:bCs/>
          <w:color w:val="000000" w:themeColor="text1"/>
          <w:sz w:val="24"/>
          <w:szCs w:val="24"/>
          <w:lang w:val="lt-LT" w:eastAsia="lt-LT"/>
        </w:rPr>
      </w:pPr>
      <w:r w:rsidRPr="00905CE1">
        <w:rPr>
          <w:rFonts w:ascii="Times New Roman" w:hAnsi="Times New Roman" w:cs="Times New Roman"/>
          <w:b/>
          <w:bCs/>
          <w:color w:val="000000" w:themeColor="text1"/>
          <w:sz w:val="24"/>
          <w:szCs w:val="24"/>
          <w:lang w:val="lt-LT" w:eastAsia="lt-LT"/>
        </w:rPr>
        <w:t>LVL gamyba</w:t>
      </w:r>
    </w:p>
    <w:p w14:paraId="3E12AA6D" w14:textId="2F30CBEA" w:rsidR="000F2EF8" w:rsidRDefault="000F2EF8" w:rsidP="007A5D1C">
      <w:pPr>
        <w:pStyle w:val="Standard"/>
        <w:spacing w:after="0"/>
        <w:ind w:firstLine="567"/>
        <w:jc w:val="both"/>
        <w:rPr>
          <w:rFonts w:ascii="Times New Roman" w:hAnsi="Times New Roman" w:cs="Times New Roman"/>
          <w:color w:val="000000" w:themeColor="text1"/>
          <w:sz w:val="24"/>
          <w:szCs w:val="24"/>
          <w:lang w:val="lt-LT" w:eastAsia="lt-LT"/>
        </w:rPr>
      </w:pPr>
      <w:r w:rsidRPr="000F2EF8">
        <w:rPr>
          <w:rFonts w:ascii="Times New Roman" w:hAnsi="Times New Roman" w:cs="Times New Roman"/>
          <w:color w:val="000000" w:themeColor="text1"/>
          <w:sz w:val="24"/>
          <w:szCs w:val="24"/>
          <w:lang w:val="lt-LT" w:eastAsia="lt-LT"/>
        </w:rPr>
        <w:t xml:space="preserve">Išdžiovintas ir išrūšiuotas pagal stiprumą ir išvaizdą lukštas </w:t>
      </w:r>
      <w:proofErr w:type="spellStart"/>
      <w:r w:rsidRPr="000F2EF8">
        <w:rPr>
          <w:rFonts w:ascii="Times New Roman" w:hAnsi="Times New Roman" w:cs="Times New Roman"/>
          <w:color w:val="000000" w:themeColor="text1"/>
          <w:sz w:val="24"/>
          <w:szCs w:val="24"/>
          <w:lang w:val="lt-LT" w:eastAsia="lt-LT"/>
        </w:rPr>
        <w:t>autokrautuvu</w:t>
      </w:r>
      <w:proofErr w:type="spellEnd"/>
      <w:r w:rsidRPr="000F2EF8">
        <w:rPr>
          <w:rFonts w:ascii="Times New Roman" w:hAnsi="Times New Roman" w:cs="Times New Roman"/>
          <w:color w:val="000000" w:themeColor="text1"/>
          <w:sz w:val="24"/>
          <w:szCs w:val="24"/>
          <w:lang w:val="lt-LT" w:eastAsia="lt-LT"/>
        </w:rPr>
        <w:t xml:space="preserve"> paduodamas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ant konvejerio, kuris automatiškai transportuojamas į tam paskirtas padavimo vietas. Pagal</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pasirinktą receptą lukštas iš skirtingų rietuvių vakuumo pagalba paduodamas ant diržinio stalo ir</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transportuojamas į lukšto pjaustymą lukšto taisymo linijoje. Lukšto kraštai apipjaunami pjūklais.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Iš pjaustymo įrenginių kietosiomis dalelėmis iki 0,2 m3/val. užterštas oras nutraukimas 2000</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m3/val. našumo oro nutraukimo sistema. Tikslaus ilgio lukštas patikrinamas pro skenerį, jei</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lukštas apipjautas netaisyklingai jis automatiškai numetamas į tam skirtą kišenę ir iš papildomos</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pakaitinės kišenės paimamas kokybiškas lukštas. Visas lukštas transportuojamas į lukšto</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sudėjimo vietą kur patenka į klijų užnešimo mašiną. Kiekvienas lukštas (išskyrus viršutinis) yra</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apipilamas klijais iš viršaus. Sutepti klijais lukštai laiptuotai dedasi į nenutrūkstamą juostą ir</w:t>
      </w:r>
      <w:r>
        <w:rPr>
          <w:rFonts w:ascii="Times New Roman" w:hAnsi="Times New Roman" w:cs="Times New Roman"/>
          <w:color w:val="000000" w:themeColor="text1"/>
          <w:sz w:val="24"/>
          <w:szCs w:val="24"/>
          <w:lang w:val="lt-LT" w:eastAsia="lt-LT"/>
        </w:rPr>
        <w:t xml:space="preserve"> </w:t>
      </w:r>
      <w:r w:rsidRPr="000F2EF8">
        <w:rPr>
          <w:rFonts w:ascii="Times New Roman" w:hAnsi="Times New Roman" w:cs="Times New Roman"/>
          <w:color w:val="000000" w:themeColor="text1"/>
          <w:sz w:val="24"/>
          <w:szCs w:val="24"/>
          <w:lang w:val="lt-LT" w:eastAsia="lt-LT"/>
        </w:rPr>
        <w:t>transportuojamas į šaltą pripresavimo presą.</w:t>
      </w:r>
    </w:p>
    <w:p w14:paraId="33CAD007" w14:textId="01851DCB" w:rsidR="007A5D1C" w:rsidRDefault="000909DE" w:rsidP="000909DE">
      <w:pPr>
        <w:pStyle w:val="Standard"/>
        <w:ind w:firstLine="567"/>
        <w:jc w:val="both"/>
        <w:rPr>
          <w:rFonts w:ascii="Times New Roman" w:hAnsi="Times New Roman" w:cs="Times New Roman"/>
          <w:color w:val="000000" w:themeColor="text1"/>
          <w:sz w:val="24"/>
          <w:szCs w:val="24"/>
          <w:lang w:val="lt-LT" w:eastAsia="lt-LT"/>
        </w:rPr>
      </w:pPr>
      <w:r w:rsidRPr="000909DE">
        <w:rPr>
          <w:rFonts w:ascii="Times New Roman" w:hAnsi="Times New Roman" w:cs="Times New Roman"/>
          <w:color w:val="000000" w:themeColor="text1"/>
          <w:sz w:val="24"/>
          <w:szCs w:val="24"/>
          <w:lang w:val="lt-LT" w:eastAsia="lt-LT"/>
        </w:rPr>
        <w:t>Pripresavimo presas sudarytas iš penkių skirtingų sekcijų ir presavimo laikas priklauso</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nuo būsimo gaminio storio. Po pripresavimo preso atliekamas kraštų apdailinimas dvigubu</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kraštų kalibravimo smulkintuvu, po jo seka skersinis pjūklas, kuris supjauna ruošinį į reikalingą</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ilgį. Pjovimo metu susidariusios kietosios dalelės nutraukiamos į filtrą</w:t>
      </w:r>
      <w:r w:rsidR="003E3B62">
        <w:rPr>
          <w:rFonts w:ascii="Times New Roman" w:hAnsi="Times New Roman" w:cs="Times New Roman"/>
          <w:color w:val="000000" w:themeColor="text1"/>
          <w:sz w:val="24"/>
          <w:szCs w:val="24"/>
          <w:lang w:val="lt-LT" w:eastAsia="lt-LT"/>
        </w:rPr>
        <w:t xml:space="preserve"> Nr.1</w:t>
      </w:r>
      <w:r w:rsidRPr="000909DE">
        <w:rPr>
          <w:rFonts w:ascii="Times New Roman" w:hAnsi="Times New Roman" w:cs="Times New Roman"/>
          <w:color w:val="000000" w:themeColor="text1"/>
          <w:sz w:val="24"/>
          <w:szCs w:val="24"/>
          <w:lang w:val="lt-LT" w:eastAsia="lt-LT"/>
        </w:rPr>
        <w:t>. Visi ruošiniai</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 xml:space="preserve">transportuojami į karštą presą galutiniam supresavimui. </w:t>
      </w:r>
      <w:r w:rsidRPr="00D31E3C">
        <w:rPr>
          <w:rFonts w:ascii="Times New Roman" w:hAnsi="Times New Roman" w:cs="Times New Roman"/>
          <w:color w:val="000000" w:themeColor="text1"/>
          <w:sz w:val="24"/>
          <w:szCs w:val="24"/>
          <w:highlight w:val="yellow"/>
          <w:lang w:val="lt-LT" w:eastAsia="lt-LT"/>
        </w:rPr>
        <w:t xml:space="preserve">Presavimo metu į aplinkos orą </w:t>
      </w:r>
      <w:r w:rsidR="00D31E3C" w:rsidRPr="00D31E3C">
        <w:rPr>
          <w:rFonts w:ascii="Times New Roman" w:hAnsi="Times New Roman" w:cs="Times New Roman"/>
          <w:color w:val="000000" w:themeColor="text1"/>
          <w:sz w:val="24"/>
          <w:szCs w:val="24"/>
          <w:highlight w:val="yellow"/>
          <w:lang w:val="lt-LT" w:eastAsia="lt-LT"/>
        </w:rPr>
        <w:t xml:space="preserve">pro karšto presavimo įrenginių ventiliacinės sistemos taršos šaltinį Nr. 002 </w:t>
      </w:r>
      <w:r w:rsidRPr="00D31E3C">
        <w:rPr>
          <w:rFonts w:ascii="Times New Roman" w:hAnsi="Times New Roman" w:cs="Times New Roman"/>
          <w:color w:val="000000" w:themeColor="text1"/>
          <w:sz w:val="24"/>
          <w:szCs w:val="24"/>
          <w:highlight w:val="yellow"/>
          <w:lang w:val="lt-LT" w:eastAsia="lt-LT"/>
        </w:rPr>
        <w:t xml:space="preserve">išsiskiria </w:t>
      </w:r>
      <w:proofErr w:type="spellStart"/>
      <w:r w:rsidRPr="00D31E3C">
        <w:rPr>
          <w:rFonts w:ascii="Times New Roman" w:hAnsi="Times New Roman" w:cs="Times New Roman"/>
          <w:color w:val="000000" w:themeColor="text1"/>
          <w:sz w:val="24"/>
          <w:szCs w:val="24"/>
          <w:highlight w:val="yellow"/>
          <w:lang w:val="lt-LT" w:eastAsia="lt-LT"/>
        </w:rPr>
        <w:t>formaldehidas</w:t>
      </w:r>
      <w:proofErr w:type="spellEnd"/>
      <w:r w:rsidRPr="00D31E3C">
        <w:rPr>
          <w:rFonts w:ascii="Times New Roman" w:hAnsi="Times New Roman" w:cs="Times New Roman"/>
          <w:color w:val="000000" w:themeColor="text1"/>
          <w:sz w:val="24"/>
          <w:szCs w:val="24"/>
          <w:highlight w:val="yellow"/>
          <w:lang w:val="lt-LT" w:eastAsia="lt-LT"/>
        </w:rPr>
        <w:t>.</w:t>
      </w:r>
      <w:r w:rsidRPr="000909DE">
        <w:rPr>
          <w:rFonts w:ascii="Times New Roman" w:hAnsi="Times New Roman" w:cs="Times New Roman"/>
          <w:color w:val="000000" w:themeColor="text1"/>
          <w:sz w:val="24"/>
          <w:szCs w:val="24"/>
          <w:lang w:val="lt-LT" w:eastAsia="lt-LT"/>
        </w:rPr>
        <w:t xml:space="preserve"> Po presavimo ruošiniai sukraunami vienas ant kito (su stabilizavimo juostelėmis)</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ant specialaus stalo ir ritininiu transporteriu transportuojamas į šlifavimo, dalinimo liniją. Po</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 xml:space="preserve">šlifavimo ruošiniai pasiduoda į </w:t>
      </w:r>
      <w:proofErr w:type="spellStart"/>
      <w:r w:rsidRPr="000909DE">
        <w:rPr>
          <w:rFonts w:ascii="Times New Roman" w:hAnsi="Times New Roman" w:cs="Times New Roman"/>
          <w:color w:val="000000" w:themeColor="text1"/>
          <w:sz w:val="24"/>
          <w:szCs w:val="24"/>
          <w:lang w:val="lt-LT" w:eastAsia="lt-LT"/>
        </w:rPr>
        <w:t>Paul</w:t>
      </w:r>
      <w:proofErr w:type="spellEnd"/>
      <w:r w:rsidRPr="000909DE">
        <w:rPr>
          <w:rFonts w:ascii="Times New Roman" w:hAnsi="Times New Roman" w:cs="Times New Roman"/>
          <w:color w:val="000000" w:themeColor="text1"/>
          <w:sz w:val="24"/>
          <w:szCs w:val="24"/>
          <w:lang w:val="lt-LT" w:eastAsia="lt-LT"/>
        </w:rPr>
        <w:t xml:space="preserve"> </w:t>
      </w:r>
      <w:proofErr w:type="spellStart"/>
      <w:r w:rsidRPr="000909DE">
        <w:rPr>
          <w:rFonts w:ascii="Times New Roman" w:hAnsi="Times New Roman" w:cs="Times New Roman"/>
          <w:color w:val="000000" w:themeColor="text1"/>
          <w:sz w:val="24"/>
          <w:szCs w:val="24"/>
          <w:lang w:val="lt-LT" w:eastAsia="lt-LT"/>
        </w:rPr>
        <w:t>daugiapjūkles</w:t>
      </w:r>
      <w:proofErr w:type="spellEnd"/>
      <w:r w:rsidRPr="000909DE">
        <w:rPr>
          <w:rFonts w:ascii="Times New Roman" w:hAnsi="Times New Roman" w:cs="Times New Roman"/>
          <w:color w:val="000000" w:themeColor="text1"/>
          <w:sz w:val="24"/>
          <w:szCs w:val="24"/>
          <w:lang w:val="lt-LT" w:eastAsia="lt-LT"/>
        </w:rPr>
        <w:t xml:space="preserve"> stakles, kur supjaunami pagal reikiamo</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 xml:space="preserve">pločio matmenis. </w:t>
      </w:r>
      <w:r w:rsidRPr="006D19E8">
        <w:rPr>
          <w:rFonts w:ascii="Times New Roman" w:hAnsi="Times New Roman" w:cs="Times New Roman"/>
          <w:color w:val="000000" w:themeColor="text1"/>
          <w:sz w:val="24"/>
          <w:szCs w:val="24"/>
          <w:highlight w:val="yellow"/>
          <w:lang w:val="lt-LT" w:eastAsia="lt-LT"/>
        </w:rPr>
        <w:t xml:space="preserve">Šlifavimo ir supjaustymo metu susidariusios kietos dalelės </w:t>
      </w:r>
      <w:r w:rsidR="001749FE">
        <w:rPr>
          <w:rFonts w:ascii="Times New Roman" w:hAnsi="Times New Roman" w:cs="Times New Roman"/>
          <w:color w:val="000000" w:themeColor="text1"/>
          <w:sz w:val="24"/>
          <w:szCs w:val="24"/>
          <w:highlight w:val="yellow"/>
          <w:lang w:val="lt-LT" w:eastAsia="lt-LT"/>
        </w:rPr>
        <w:t xml:space="preserve">į aplinkos orą išsiskiria pro taršos šaltinį </w:t>
      </w:r>
      <w:r w:rsidR="001749FE" w:rsidRPr="006D19E8">
        <w:rPr>
          <w:rFonts w:ascii="Times New Roman" w:hAnsi="Times New Roman" w:cs="Times New Roman"/>
          <w:color w:val="000000" w:themeColor="text1"/>
          <w:sz w:val="24"/>
          <w:szCs w:val="24"/>
          <w:highlight w:val="yellow"/>
          <w:lang w:val="lt-LT" w:eastAsia="lt-LT"/>
        </w:rPr>
        <w:t>Nr. 001</w:t>
      </w:r>
      <w:r w:rsidR="001749FE">
        <w:rPr>
          <w:rFonts w:ascii="Times New Roman" w:hAnsi="Times New Roman" w:cs="Times New Roman"/>
          <w:color w:val="000000" w:themeColor="text1"/>
          <w:sz w:val="24"/>
          <w:szCs w:val="24"/>
          <w:highlight w:val="yellow"/>
          <w:lang w:val="lt-LT" w:eastAsia="lt-LT"/>
        </w:rPr>
        <w:t xml:space="preserve">. Prieš patenkant į </w:t>
      </w:r>
      <w:r w:rsidR="001749FE" w:rsidRPr="003E3B62">
        <w:rPr>
          <w:rFonts w:ascii="Times New Roman" w:hAnsi="Times New Roman" w:cs="Times New Roman"/>
          <w:color w:val="000000" w:themeColor="text1"/>
          <w:sz w:val="24"/>
          <w:szCs w:val="24"/>
          <w:highlight w:val="yellow"/>
          <w:lang w:val="lt-LT" w:eastAsia="lt-LT"/>
        </w:rPr>
        <w:t xml:space="preserve">aplinkos orą, kietosios dalėlės </w:t>
      </w:r>
      <w:r w:rsidRPr="003E3B62">
        <w:rPr>
          <w:rFonts w:ascii="Times New Roman" w:hAnsi="Times New Roman" w:cs="Times New Roman"/>
          <w:color w:val="000000" w:themeColor="text1"/>
          <w:sz w:val="24"/>
          <w:szCs w:val="24"/>
          <w:highlight w:val="yellow"/>
          <w:lang w:val="lt-LT" w:eastAsia="lt-LT"/>
        </w:rPr>
        <w:t xml:space="preserve">nutraukiamos į </w:t>
      </w:r>
      <w:r w:rsidR="006D19E8" w:rsidRPr="003E3B62">
        <w:rPr>
          <w:rFonts w:ascii="Times New Roman" w:hAnsi="Times New Roman" w:cs="Times New Roman"/>
          <w:color w:val="000000" w:themeColor="text1"/>
          <w:sz w:val="24"/>
          <w:szCs w:val="24"/>
          <w:highlight w:val="yellow"/>
          <w:lang w:val="lt-LT" w:eastAsia="lt-LT"/>
        </w:rPr>
        <w:t>lukšto sudėjimo, pripresavimo iš šlifavimo įrenginių filtrą</w:t>
      </w:r>
      <w:r w:rsidR="003E3B62" w:rsidRPr="003E3B62">
        <w:rPr>
          <w:rFonts w:ascii="Times New Roman" w:hAnsi="Times New Roman" w:cs="Times New Roman"/>
          <w:color w:val="000000" w:themeColor="text1"/>
          <w:sz w:val="24"/>
          <w:szCs w:val="24"/>
          <w:highlight w:val="yellow"/>
          <w:lang w:val="lt-LT" w:eastAsia="lt-LT"/>
        </w:rPr>
        <w:t xml:space="preserve"> Nr. 1</w:t>
      </w:r>
      <w:r w:rsidRPr="003E3B62">
        <w:rPr>
          <w:rFonts w:ascii="Times New Roman" w:hAnsi="Times New Roman" w:cs="Times New Roman"/>
          <w:color w:val="000000" w:themeColor="text1"/>
          <w:sz w:val="24"/>
          <w:szCs w:val="24"/>
          <w:highlight w:val="yellow"/>
          <w:lang w:val="lt-LT" w:eastAsia="lt-LT"/>
        </w:rPr>
        <w:t>.</w:t>
      </w:r>
      <w:r w:rsidRPr="000909DE">
        <w:rPr>
          <w:rFonts w:ascii="Times New Roman" w:hAnsi="Times New Roman" w:cs="Times New Roman"/>
          <w:color w:val="000000" w:themeColor="text1"/>
          <w:sz w:val="24"/>
          <w:szCs w:val="24"/>
          <w:lang w:val="lt-LT" w:eastAsia="lt-LT"/>
        </w:rPr>
        <w:t xml:space="preserve"> Supjauti ruošiniai išskirstomi, apžiūrimi. Po apžiūrėjimo LVL </w:t>
      </w:r>
      <w:proofErr w:type="spellStart"/>
      <w:r w:rsidRPr="000909DE">
        <w:rPr>
          <w:rFonts w:ascii="Times New Roman" w:hAnsi="Times New Roman" w:cs="Times New Roman"/>
          <w:color w:val="000000" w:themeColor="text1"/>
          <w:sz w:val="24"/>
          <w:szCs w:val="24"/>
          <w:lang w:val="lt-LT" w:eastAsia="lt-LT"/>
        </w:rPr>
        <w:t>sloksniuota</w:t>
      </w:r>
      <w:proofErr w:type="spellEnd"/>
      <w:r w:rsidRPr="000909DE">
        <w:rPr>
          <w:rFonts w:ascii="Times New Roman" w:hAnsi="Times New Roman" w:cs="Times New Roman"/>
          <w:color w:val="000000" w:themeColor="text1"/>
          <w:sz w:val="24"/>
          <w:szCs w:val="24"/>
          <w:lang w:val="lt-LT" w:eastAsia="lt-LT"/>
        </w:rPr>
        <w:t xml:space="preserve"> lukšto mediena</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keliauja į kaupiamąjį konvejerį, kur surenkamas norimas LVL skaičius, kad susidarytų tinkamas</w:t>
      </w:r>
      <w:r>
        <w:rPr>
          <w:rFonts w:ascii="Times New Roman" w:hAnsi="Times New Roman" w:cs="Times New Roman"/>
          <w:color w:val="000000" w:themeColor="text1"/>
          <w:sz w:val="24"/>
          <w:szCs w:val="24"/>
          <w:lang w:val="lt-LT" w:eastAsia="lt-LT"/>
        </w:rPr>
        <w:t xml:space="preserve"> </w:t>
      </w:r>
      <w:r w:rsidRPr="000909DE">
        <w:rPr>
          <w:rFonts w:ascii="Times New Roman" w:hAnsi="Times New Roman" w:cs="Times New Roman"/>
          <w:color w:val="000000" w:themeColor="text1"/>
          <w:sz w:val="24"/>
          <w:szCs w:val="24"/>
          <w:lang w:val="lt-LT" w:eastAsia="lt-LT"/>
        </w:rPr>
        <w:t>rietuvės plotis ir paduodamas į pakavimą.</w:t>
      </w:r>
      <w:r w:rsidR="00905CE1" w:rsidRPr="00B25E79">
        <w:rPr>
          <w:lang w:val="lt-LT"/>
        </w:rPr>
        <w:t xml:space="preserve"> </w:t>
      </w:r>
      <w:r w:rsidR="00905CE1" w:rsidRPr="00905CE1">
        <w:rPr>
          <w:rFonts w:ascii="Times New Roman" w:hAnsi="Times New Roman" w:cs="Times New Roman"/>
          <w:color w:val="000000" w:themeColor="text1"/>
          <w:sz w:val="24"/>
          <w:szCs w:val="24"/>
          <w:lang w:val="lt-LT" w:eastAsia="lt-LT"/>
        </w:rPr>
        <w:t>Rietuvės pakavime juda automatiškai sustojant prie dirželių surišimų vietos.</w:t>
      </w:r>
    </w:p>
    <w:p w14:paraId="5651204C" w14:textId="7527CD7D" w:rsidR="00905CE1" w:rsidRDefault="00905CE1" w:rsidP="000909DE">
      <w:pPr>
        <w:pStyle w:val="Standard"/>
        <w:ind w:firstLine="567"/>
        <w:jc w:val="both"/>
        <w:rPr>
          <w:rFonts w:ascii="Times New Roman" w:hAnsi="Times New Roman" w:cs="Times New Roman"/>
          <w:b/>
          <w:bCs/>
          <w:color w:val="000000" w:themeColor="text1"/>
          <w:sz w:val="24"/>
          <w:szCs w:val="24"/>
          <w:lang w:val="lt-LT" w:eastAsia="lt-LT"/>
        </w:rPr>
      </w:pPr>
      <w:r w:rsidRPr="00905CE1">
        <w:rPr>
          <w:rFonts w:ascii="Times New Roman" w:hAnsi="Times New Roman" w:cs="Times New Roman"/>
          <w:b/>
          <w:bCs/>
          <w:color w:val="000000" w:themeColor="text1"/>
          <w:sz w:val="24"/>
          <w:szCs w:val="24"/>
          <w:lang w:val="lt-LT" w:eastAsia="lt-LT"/>
        </w:rPr>
        <w:t>Dvitėjinių sijų I-JOIST gamyba</w:t>
      </w:r>
    </w:p>
    <w:p w14:paraId="130324F5" w14:textId="7EC337C4" w:rsidR="00905CE1" w:rsidRPr="00AA75E1" w:rsidRDefault="00905CE1" w:rsidP="000909DE">
      <w:pPr>
        <w:pStyle w:val="Standard"/>
        <w:ind w:firstLine="567"/>
        <w:jc w:val="both"/>
        <w:rPr>
          <w:rFonts w:ascii="Times New Roman" w:hAnsi="Times New Roman" w:cs="Times New Roman"/>
          <w:color w:val="000000" w:themeColor="text1"/>
          <w:sz w:val="24"/>
          <w:szCs w:val="24"/>
          <w:lang w:val="lt-LT" w:eastAsia="lt-LT"/>
        </w:rPr>
      </w:pPr>
      <w:r w:rsidRPr="00905CE1">
        <w:rPr>
          <w:rFonts w:ascii="Times New Roman" w:hAnsi="Times New Roman" w:cs="Times New Roman"/>
          <w:color w:val="000000" w:themeColor="text1"/>
          <w:sz w:val="24"/>
          <w:szCs w:val="24"/>
          <w:lang w:val="lt-LT" w:eastAsia="lt-LT"/>
        </w:rPr>
        <w:lastRenderedPageBreak/>
        <w:t>Supjauti LVL ruošiniai paduodami į I-</w:t>
      </w:r>
      <w:proofErr w:type="spellStart"/>
      <w:r w:rsidRPr="00905CE1">
        <w:rPr>
          <w:rFonts w:ascii="Times New Roman" w:hAnsi="Times New Roman" w:cs="Times New Roman"/>
          <w:color w:val="000000" w:themeColor="text1"/>
          <w:sz w:val="24"/>
          <w:szCs w:val="24"/>
          <w:lang w:val="lt-LT" w:eastAsia="lt-LT"/>
        </w:rPr>
        <w:t>Beam</w:t>
      </w:r>
      <w:proofErr w:type="spellEnd"/>
      <w:r w:rsidRPr="00905CE1">
        <w:rPr>
          <w:rFonts w:ascii="Times New Roman" w:hAnsi="Times New Roman" w:cs="Times New Roman"/>
          <w:color w:val="000000" w:themeColor="text1"/>
          <w:sz w:val="24"/>
          <w:szCs w:val="24"/>
          <w:lang w:val="lt-LT" w:eastAsia="lt-LT"/>
        </w:rPr>
        <w:t xml:space="preserve"> paruošimo staklių (K2100) ant padavimo stalo į </w:t>
      </w:r>
      <w:proofErr w:type="spellStart"/>
      <w:r w:rsidRPr="00905CE1">
        <w:rPr>
          <w:rFonts w:ascii="Times New Roman" w:hAnsi="Times New Roman" w:cs="Times New Roman"/>
          <w:color w:val="000000" w:themeColor="text1"/>
          <w:sz w:val="24"/>
          <w:szCs w:val="24"/>
          <w:lang w:val="lt-LT" w:eastAsia="lt-LT"/>
        </w:rPr>
        <w:t>daugiapjūkles</w:t>
      </w:r>
      <w:proofErr w:type="spellEnd"/>
      <w:r w:rsidRPr="00905CE1">
        <w:rPr>
          <w:rFonts w:ascii="Times New Roman" w:hAnsi="Times New Roman" w:cs="Times New Roman"/>
          <w:color w:val="000000" w:themeColor="text1"/>
          <w:sz w:val="24"/>
          <w:szCs w:val="24"/>
          <w:lang w:val="lt-LT" w:eastAsia="lt-LT"/>
        </w:rPr>
        <w:t xml:space="preserve"> stakles, kur pagaminamos sijos. Supjaustyti ruošiniai po du paduodami į sijų frezavimo apdirbimo mazgus. Ant vidinių sijų paviršių yra frezuojamas griovelis plokštės intarpui. Klijai purškiami į išfrezuotus griovelius. </w:t>
      </w:r>
      <w:r w:rsidRPr="004D2D7E">
        <w:rPr>
          <w:rFonts w:ascii="Times New Roman" w:hAnsi="Times New Roman" w:cs="Times New Roman"/>
          <w:color w:val="000000" w:themeColor="text1"/>
          <w:sz w:val="24"/>
          <w:szCs w:val="24"/>
          <w:highlight w:val="yellow"/>
          <w:lang w:val="lt-LT" w:eastAsia="lt-LT"/>
        </w:rPr>
        <w:t>Iš I-</w:t>
      </w:r>
      <w:proofErr w:type="spellStart"/>
      <w:r w:rsidRPr="004D2D7E">
        <w:rPr>
          <w:rFonts w:ascii="Times New Roman" w:hAnsi="Times New Roman" w:cs="Times New Roman"/>
          <w:color w:val="000000" w:themeColor="text1"/>
          <w:sz w:val="24"/>
          <w:szCs w:val="24"/>
          <w:highlight w:val="yellow"/>
          <w:lang w:val="lt-LT" w:eastAsia="lt-LT"/>
        </w:rPr>
        <w:t>Beam</w:t>
      </w:r>
      <w:proofErr w:type="spellEnd"/>
      <w:r w:rsidRPr="004D2D7E">
        <w:rPr>
          <w:rFonts w:ascii="Times New Roman" w:hAnsi="Times New Roman" w:cs="Times New Roman"/>
          <w:color w:val="000000" w:themeColor="text1"/>
          <w:sz w:val="24"/>
          <w:szCs w:val="24"/>
          <w:highlight w:val="yellow"/>
          <w:lang w:val="lt-LT" w:eastAsia="lt-LT"/>
        </w:rPr>
        <w:t xml:space="preserve"> staklių kietosiomis dalelėmis užterštas</w:t>
      </w:r>
      <w:r w:rsidR="00205B55">
        <w:rPr>
          <w:rFonts w:ascii="Times New Roman" w:hAnsi="Times New Roman" w:cs="Times New Roman"/>
          <w:color w:val="000000" w:themeColor="text1"/>
          <w:sz w:val="24"/>
          <w:szCs w:val="24"/>
          <w:highlight w:val="yellow"/>
          <w:lang w:val="lt-LT" w:eastAsia="lt-LT"/>
        </w:rPr>
        <w:t xml:space="preserve"> </w:t>
      </w:r>
      <w:r w:rsidRPr="004D2D7E">
        <w:rPr>
          <w:rFonts w:ascii="Times New Roman" w:hAnsi="Times New Roman" w:cs="Times New Roman"/>
          <w:color w:val="000000" w:themeColor="text1"/>
          <w:sz w:val="24"/>
          <w:szCs w:val="24"/>
          <w:highlight w:val="yellow"/>
          <w:lang w:val="lt-LT" w:eastAsia="lt-LT"/>
        </w:rPr>
        <w:t>oras tiekiamas</w:t>
      </w:r>
      <w:r w:rsidR="00205B55">
        <w:rPr>
          <w:rFonts w:ascii="Times New Roman" w:hAnsi="Times New Roman" w:cs="Times New Roman"/>
          <w:color w:val="000000" w:themeColor="text1"/>
          <w:sz w:val="24"/>
          <w:szCs w:val="24"/>
          <w:highlight w:val="yellow"/>
          <w:lang w:val="lt-LT" w:eastAsia="lt-LT"/>
        </w:rPr>
        <w:t xml:space="preserve"> </w:t>
      </w:r>
      <w:r w:rsidRPr="004D2D7E">
        <w:rPr>
          <w:rFonts w:ascii="Times New Roman" w:hAnsi="Times New Roman" w:cs="Times New Roman"/>
          <w:color w:val="000000" w:themeColor="text1"/>
          <w:sz w:val="24"/>
          <w:szCs w:val="24"/>
          <w:highlight w:val="yellow"/>
          <w:lang w:val="lt-LT" w:eastAsia="lt-LT"/>
        </w:rPr>
        <w:t xml:space="preserve">į </w:t>
      </w:r>
      <w:r w:rsidR="00F12AF3" w:rsidRPr="004D2D7E">
        <w:rPr>
          <w:rFonts w:ascii="Times New Roman" w:hAnsi="Times New Roman" w:cs="Times New Roman"/>
          <w:color w:val="000000" w:themeColor="text1"/>
          <w:sz w:val="24"/>
          <w:szCs w:val="24"/>
          <w:highlight w:val="yellow"/>
          <w:lang w:val="lt-LT" w:eastAsia="lt-LT"/>
        </w:rPr>
        <w:t xml:space="preserve">medinių konstrukcijų gamybos įrenginių filtrą Nr. </w:t>
      </w:r>
      <w:r w:rsidR="00205B55">
        <w:rPr>
          <w:rFonts w:ascii="Times New Roman" w:hAnsi="Times New Roman" w:cs="Times New Roman"/>
          <w:color w:val="000000" w:themeColor="text1"/>
          <w:sz w:val="24"/>
          <w:szCs w:val="24"/>
          <w:highlight w:val="yellow"/>
          <w:lang w:val="lt-LT" w:eastAsia="lt-LT"/>
        </w:rPr>
        <w:t>2</w:t>
      </w:r>
      <w:r w:rsidRPr="004D2D7E">
        <w:rPr>
          <w:rFonts w:ascii="Times New Roman" w:hAnsi="Times New Roman" w:cs="Times New Roman"/>
          <w:color w:val="000000" w:themeColor="text1"/>
          <w:sz w:val="24"/>
          <w:szCs w:val="24"/>
          <w:highlight w:val="yellow"/>
          <w:lang w:val="lt-LT" w:eastAsia="lt-LT"/>
        </w:rPr>
        <w:t xml:space="preserve">. Klijai ir kietiklis pumpuojami iš talpyklų ir dozuojami į klijų purkštukus. Klijų kiekis koreguojamas pagal linijos greitį. Dvitėjinių sijų intarpo gamybai intarpo paruošimo staklėmis (K2200) naudojama medienos drožlių plokštė (MDP). Pilno formato 2500x2500 MDP užvežama </w:t>
      </w:r>
      <w:proofErr w:type="spellStart"/>
      <w:r w:rsidRPr="004D2D7E">
        <w:rPr>
          <w:rFonts w:ascii="Times New Roman" w:hAnsi="Times New Roman" w:cs="Times New Roman"/>
          <w:color w:val="000000" w:themeColor="text1"/>
          <w:sz w:val="24"/>
          <w:szCs w:val="24"/>
          <w:highlight w:val="yellow"/>
          <w:lang w:val="lt-LT" w:eastAsia="lt-LT"/>
        </w:rPr>
        <w:t>autopakrautuvu</w:t>
      </w:r>
      <w:proofErr w:type="spellEnd"/>
      <w:r w:rsidRPr="004D2D7E">
        <w:rPr>
          <w:rFonts w:ascii="Times New Roman" w:hAnsi="Times New Roman" w:cs="Times New Roman"/>
          <w:color w:val="000000" w:themeColor="text1"/>
          <w:sz w:val="24"/>
          <w:szCs w:val="24"/>
          <w:highlight w:val="yellow"/>
          <w:lang w:val="lt-LT" w:eastAsia="lt-LT"/>
        </w:rPr>
        <w:t xml:space="preserve"> ant </w:t>
      </w:r>
      <w:proofErr w:type="spellStart"/>
      <w:r w:rsidRPr="004D2D7E">
        <w:rPr>
          <w:rFonts w:ascii="Times New Roman" w:hAnsi="Times New Roman" w:cs="Times New Roman"/>
          <w:color w:val="000000" w:themeColor="text1"/>
          <w:sz w:val="24"/>
          <w:szCs w:val="24"/>
          <w:highlight w:val="yellow"/>
          <w:lang w:val="lt-LT" w:eastAsia="lt-LT"/>
        </w:rPr>
        <w:t>žirklinio</w:t>
      </w:r>
      <w:proofErr w:type="spellEnd"/>
      <w:r w:rsidRPr="004D2D7E">
        <w:rPr>
          <w:rFonts w:ascii="Times New Roman" w:hAnsi="Times New Roman" w:cs="Times New Roman"/>
          <w:color w:val="000000" w:themeColor="text1"/>
          <w:sz w:val="24"/>
          <w:szCs w:val="24"/>
          <w:highlight w:val="yellow"/>
          <w:lang w:val="lt-LT" w:eastAsia="lt-LT"/>
        </w:rPr>
        <w:t xml:space="preserve"> keltuvo ir paduodama į supjaustymo pjūklą. Pjaunant užterštas oras nutraukiamas ir tiekiamas į filtrą Nr.</w:t>
      </w:r>
      <w:r w:rsidR="004D2D7E" w:rsidRPr="004D2D7E">
        <w:rPr>
          <w:rFonts w:ascii="Times New Roman" w:hAnsi="Times New Roman" w:cs="Times New Roman"/>
          <w:color w:val="000000" w:themeColor="text1"/>
          <w:sz w:val="24"/>
          <w:szCs w:val="24"/>
          <w:highlight w:val="yellow"/>
          <w:lang w:val="lt-LT" w:eastAsia="lt-LT"/>
        </w:rPr>
        <w:t xml:space="preserve"> </w:t>
      </w:r>
      <w:r w:rsidR="00205B55">
        <w:rPr>
          <w:rFonts w:ascii="Times New Roman" w:hAnsi="Times New Roman" w:cs="Times New Roman"/>
          <w:color w:val="000000" w:themeColor="text1"/>
          <w:sz w:val="24"/>
          <w:szCs w:val="24"/>
          <w:highlight w:val="yellow"/>
          <w:lang w:val="lt-LT" w:eastAsia="lt-LT"/>
        </w:rPr>
        <w:t>2</w:t>
      </w:r>
      <w:r w:rsidRPr="004D2D7E">
        <w:rPr>
          <w:rFonts w:ascii="Times New Roman" w:hAnsi="Times New Roman" w:cs="Times New Roman"/>
          <w:color w:val="000000" w:themeColor="text1"/>
          <w:sz w:val="24"/>
          <w:szCs w:val="24"/>
          <w:highlight w:val="yellow"/>
          <w:lang w:val="lt-LT" w:eastAsia="lt-LT"/>
        </w:rPr>
        <w:t>. Supjauta pagal reikiamą plotį MDP transportuojama į I-</w:t>
      </w:r>
      <w:proofErr w:type="spellStart"/>
      <w:r w:rsidRPr="004D2D7E">
        <w:rPr>
          <w:rFonts w:ascii="Times New Roman" w:hAnsi="Times New Roman" w:cs="Times New Roman"/>
          <w:color w:val="000000" w:themeColor="text1"/>
          <w:sz w:val="24"/>
          <w:szCs w:val="24"/>
          <w:highlight w:val="yellow"/>
          <w:lang w:val="lt-LT" w:eastAsia="lt-LT"/>
        </w:rPr>
        <w:t>Joist</w:t>
      </w:r>
      <w:proofErr w:type="spellEnd"/>
      <w:r w:rsidRPr="004D2D7E">
        <w:rPr>
          <w:rFonts w:ascii="Times New Roman" w:hAnsi="Times New Roman" w:cs="Times New Roman"/>
          <w:color w:val="000000" w:themeColor="text1"/>
          <w:sz w:val="24"/>
          <w:szCs w:val="24"/>
          <w:highlight w:val="yellow"/>
          <w:lang w:val="lt-LT" w:eastAsia="lt-LT"/>
        </w:rPr>
        <w:t xml:space="preserve"> surinkimo stakles (K2300) kur vykdomas sijų frezavimas išilginio ir skersinio frezavimo staklėmis ir sijų sujungimas su intarpu. Kietosiomis dalelėmis užterštas oras iš linijos nutraukiamas ir tiekiamas į filtrą Nr.</w:t>
      </w:r>
      <w:r w:rsidR="003F3A74">
        <w:rPr>
          <w:rFonts w:ascii="Times New Roman" w:hAnsi="Times New Roman" w:cs="Times New Roman"/>
          <w:color w:val="000000" w:themeColor="text1"/>
          <w:sz w:val="24"/>
          <w:szCs w:val="24"/>
          <w:highlight w:val="yellow"/>
          <w:lang w:val="lt-LT" w:eastAsia="lt-LT"/>
        </w:rPr>
        <w:t xml:space="preserve"> </w:t>
      </w:r>
      <w:r w:rsidR="00205B55">
        <w:rPr>
          <w:rFonts w:ascii="Times New Roman" w:hAnsi="Times New Roman" w:cs="Times New Roman"/>
          <w:color w:val="000000" w:themeColor="text1"/>
          <w:sz w:val="24"/>
          <w:szCs w:val="24"/>
          <w:highlight w:val="yellow"/>
          <w:lang w:val="lt-LT" w:eastAsia="lt-LT"/>
        </w:rPr>
        <w:t>2</w:t>
      </w:r>
      <w:r w:rsidRPr="004D2D7E">
        <w:rPr>
          <w:rFonts w:ascii="Times New Roman" w:hAnsi="Times New Roman" w:cs="Times New Roman"/>
          <w:color w:val="000000" w:themeColor="text1"/>
          <w:sz w:val="24"/>
          <w:szCs w:val="24"/>
          <w:highlight w:val="yellow"/>
          <w:lang w:val="lt-LT" w:eastAsia="lt-LT"/>
        </w:rPr>
        <w:t>.</w:t>
      </w:r>
      <w:r w:rsidR="00205B55">
        <w:rPr>
          <w:rFonts w:ascii="Times New Roman" w:hAnsi="Times New Roman" w:cs="Times New Roman"/>
          <w:color w:val="000000" w:themeColor="text1"/>
          <w:sz w:val="24"/>
          <w:szCs w:val="24"/>
          <w:lang w:val="lt-LT" w:eastAsia="lt-LT"/>
        </w:rPr>
        <w:t xml:space="preserve"> Pro filtrą kietosios dalelės </w:t>
      </w:r>
      <w:r w:rsidRPr="00905CE1">
        <w:rPr>
          <w:rFonts w:ascii="Times New Roman" w:hAnsi="Times New Roman" w:cs="Times New Roman"/>
          <w:color w:val="000000" w:themeColor="text1"/>
          <w:sz w:val="24"/>
          <w:szCs w:val="24"/>
          <w:lang w:val="lt-LT" w:eastAsia="lt-LT"/>
        </w:rPr>
        <w:t xml:space="preserve"> Išfrezuotos sijos su grioveliu ir MDP intarpai yra sujungiami. Slėgio reguliuojamų prispaudimo ritinėlių pagalba užtikrinamas tiesus sijos surinkimas. Po surinkimo mašinos yra „skraidantis“ pjūklas, kuris pjauna per LVL sujungimą. Supjautos sijos transportuojamos į vertikalų klijų kietėjimo transporterį. Po džiovinimo sijos automatiškai paduodamos į pakavimo liniją (K2400) ant pakavimo transporterio, kuriame ruošiniai dar pjaunami pagal reikiamą ilgį. </w:t>
      </w:r>
      <w:r w:rsidR="00883125">
        <w:rPr>
          <w:rFonts w:ascii="Times New Roman" w:hAnsi="Times New Roman" w:cs="Times New Roman"/>
          <w:color w:val="000000" w:themeColor="text1"/>
          <w:sz w:val="24"/>
          <w:szCs w:val="24"/>
          <w:lang w:val="lt-LT" w:eastAsia="lt-LT"/>
        </w:rPr>
        <w:t>P</w:t>
      </w:r>
      <w:r w:rsidRPr="00905CE1">
        <w:rPr>
          <w:rFonts w:ascii="Times New Roman" w:hAnsi="Times New Roman" w:cs="Times New Roman"/>
          <w:color w:val="000000" w:themeColor="text1"/>
          <w:sz w:val="24"/>
          <w:szCs w:val="24"/>
          <w:lang w:val="lt-LT" w:eastAsia="lt-LT"/>
        </w:rPr>
        <w:t xml:space="preserve">o pjovimo </w:t>
      </w:r>
      <w:r w:rsidR="000D50E0">
        <w:rPr>
          <w:rFonts w:ascii="Times New Roman" w:hAnsi="Times New Roman" w:cs="Times New Roman"/>
          <w:color w:val="000000" w:themeColor="text1"/>
          <w:sz w:val="24"/>
          <w:szCs w:val="24"/>
          <w:lang w:val="lt-LT" w:eastAsia="lt-LT"/>
        </w:rPr>
        <w:t>s</w:t>
      </w:r>
      <w:r w:rsidRPr="00905CE1">
        <w:rPr>
          <w:rFonts w:ascii="Times New Roman" w:hAnsi="Times New Roman" w:cs="Times New Roman"/>
          <w:color w:val="000000" w:themeColor="text1"/>
          <w:sz w:val="24"/>
          <w:szCs w:val="24"/>
          <w:lang w:val="lt-LT" w:eastAsia="lt-LT"/>
        </w:rPr>
        <w:t xml:space="preserve">urištas ir supakuotas gaminys transportuojamas ir </w:t>
      </w:r>
      <w:proofErr w:type="spellStart"/>
      <w:r w:rsidRPr="00905CE1">
        <w:rPr>
          <w:rFonts w:ascii="Times New Roman" w:hAnsi="Times New Roman" w:cs="Times New Roman"/>
          <w:color w:val="000000" w:themeColor="text1"/>
          <w:sz w:val="24"/>
          <w:szCs w:val="24"/>
          <w:lang w:val="lt-LT" w:eastAsia="lt-LT"/>
        </w:rPr>
        <w:t>autopakrautuvu</w:t>
      </w:r>
      <w:proofErr w:type="spellEnd"/>
      <w:r w:rsidRPr="00905CE1">
        <w:rPr>
          <w:rFonts w:ascii="Times New Roman" w:hAnsi="Times New Roman" w:cs="Times New Roman"/>
          <w:color w:val="000000" w:themeColor="text1"/>
          <w:sz w:val="24"/>
          <w:szCs w:val="24"/>
          <w:lang w:val="lt-LT" w:eastAsia="lt-LT"/>
        </w:rPr>
        <w:t xml:space="preserve"> paimamas nuo linijos ir </w:t>
      </w:r>
      <w:r w:rsidRPr="00AA75E1">
        <w:rPr>
          <w:rFonts w:ascii="Times New Roman" w:hAnsi="Times New Roman" w:cs="Times New Roman"/>
          <w:color w:val="000000" w:themeColor="text1"/>
          <w:sz w:val="24"/>
          <w:szCs w:val="24"/>
          <w:lang w:val="lt-LT" w:eastAsia="lt-LT"/>
        </w:rPr>
        <w:t>vežamas į sandėliavimo teritoriją.</w:t>
      </w:r>
    </w:p>
    <w:p w14:paraId="24451768" w14:textId="37852CFF" w:rsidR="00263893" w:rsidRPr="00AA75E1" w:rsidRDefault="006600B7" w:rsidP="000909DE">
      <w:pPr>
        <w:pStyle w:val="Standard"/>
        <w:ind w:firstLine="567"/>
        <w:jc w:val="both"/>
        <w:rPr>
          <w:rFonts w:ascii="Times New Roman" w:hAnsi="Times New Roman" w:cs="Times New Roman"/>
          <w:b/>
          <w:bCs/>
          <w:color w:val="000000" w:themeColor="text1"/>
          <w:sz w:val="24"/>
          <w:szCs w:val="24"/>
          <w:lang w:val="lt-LT" w:eastAsia="lt-LT"/>
        </w:rPr>
      </w:pPr>
      <w:r w:rsidRPr="00AA75E1">
        <w:rPr>
          <w:rFonts w:ascii="Times New Roman" w:hAnsi="Times New Roman" w:cs="Times New Roman"/>
          <w:b/>
          <w:bCs/>
          <w:color w:val="000000" w:themeColor="text1"/>
          <w:sz w:val="24"/>
          <w:szCs w:val="24"/>
          <w:lang w:val="lt-LT" w:eastAsia="lt-LT"/>
        </w:rPr>
        <w:t>Profiliavimo</w:t>
      </w:r>
      <w:r w:rsidR="00263893" w:rsidRPr="00AA75E1">
        <w:rPr>
          <w:rFonts w:ascii="Times New Roman" w:hAnsi="Times New Roman" w:cs="Times New Roman"/>
          <w:b/>
          <w:bCs/>
          <w:color w:val="000000" w:themeColor="text1"/>
          <w:sz w:val="24"/>
          <w:szCs w:val="24"/>
          <w:lang w:val="lt-LT" w:eastAsia="lt-LT"/>
        </w:rPr>
        <w:t xml:space="preserve"> linija</w:t>
      </w:r>
    </w:p>
    <w:p w14:paraId="665F4316" w14:textId="3BECA17D" w:rsidR="007A069B" w:rsidRDefault="000C6BFE" w:rsidP="00D77A1A">
      <w:pPr>
        <w:pStyle w:val="Standard"/>
        <w:ind w:firstLine="567"/>
        <w:jc w:val="both"/>
        <w:rPr>
          <w:rFonts w:ascii="Times New Roman" w:hAnsi="Times New Roman" w:cs="Times New Roman"/>
          <w:color w:val="000000" w:themeColor="text1"/>
          <w:sz w:val="24"/>
          <w:szCs w:val="24"/>
          <w:lang w:val="lt-LT" w:eastAsia="lt-LT"/>
        </w:rPr>
      </w:pPr>
      <w:r w:rsidRPr="00AA75E1">
        <w:rPr>
          <w:rFonts w:ascii="Times New Roman" w:hAnsi="Times New Roman" w:cs="Times New Roman"/>
          <w:color w:val="000000" w:themeColor="text1"/>
          <w:sz w:val="24"/>
          <w:szCs w:val="24"/>
          <w:lang w:val="lt-LT" w:eastAsia="lt-LT"/>
        </w:rPr>
        <w:t xml:space="preserve">Šios linijos informacija nebuvo pateikta atrankoje, tik vėliau buvo nuspręsta , kad statybinės plokštės </w:t>
      </w:r>
      <w:r w:rsidR="006600B7" w:rsidRPr="00AA75E1">
        <w:rPr>
          <w:rFonts w:ascii="Times New Roman" w:hAnsi="Times New Roman" w:cs="Times New Roman"/>
          <w:color w:val="000000" w:themeColor="text1"/>
          <w:sz w:val="24"/>
          <w:szCs w:val="24"/>
          <w:lang w:val="lt-LT" w:eastAsia="lt-LT"/>
        </w:rPr>
        <w:t>profiliavimas</w:t>
      </w:r>
      <w:r w:rsidRPr="00AA75E1">
        <w:rPr>
          <w:rFonts w:ascii="Times New Roman" w:hAnsi="Times New Roman" w:cs="Times New Roman"/>
          <w:color w:val="000000" w:themeColor="text1"/>
          <w:sz w:val="24"/>
          <w:szCs w:val="24"/>
          <w:lang w:val="lt-LT" w:eastAsia="lt-LT"/>
        </w:rPr>
        <w:t xml:space="preserve"> priklausys </w:t>
      </w:r>
      <w:r w:rsidR="00D14A09" w:rsidRPr="00AA75E1">
        <w:rPr>
          <w:rFonts w:ascii="Times New Roman" w:hAnsi="Times New Roman" w:cs="Times New Roman"/>
          <w:color w:val="000000" w:themeColor="text1"/>
          <w:sz w:val="24"/>
          <w:szCs w:val="24"/>
          <w:lang w:val="lt-LT" w:eastAsia="lt-LT"/>
        </w:rPr>
        <w:t xml:space="preserve">UAB ,,VMG </w:t>
      </w:r>
      <w:proofErr w:type="spellStart"/>
      <w:r w:rsidRPr="00AA75E1">
        <w:rPr>
          <w:rFonts w:ascii="Times New Roman" w:hAnsi="Times New Roman" w:cs="Times New Roman"/>
          <w:color w:val="000000" w:themeColor="text1"/>
          <w:sz w:val="24"/>
          <w:szCs w:val="24"/>
          <w:lang w:val="lt-LT" w:eastAsia="lt-LT"/>
        </w:rPr>
        <w:t>Lignum</w:t>
      </w:r>
      <w:proofErr w:type="spellEnd"/>
      <w:r w:rsidRPr="00AA75E1">
        <w:rPr>
          <w:rFonts w:ascii="Times New Roman" w:hAnsi="Times New Roman" w:cs="Times New Roman"/>
          <w:color w:val="000000" w:themeColor="text1"/>
          <w:sz w:val="24"/>
          <w:szCs w:val="24"/>
          <w:lang w:val="lt-LT" w:eastAsia="lt-LT"/>
        </w:rPr>
        <w:t xml:space="preserve"> </w:t>
      </w:r>
      <w:proofErr w:type="spellStart"/>
      <w:r w:rsidRPr="00AA75E1">
        <w:rPr>
          <w:rFonts w:ascii="Times New Roman" w:hAnsi="Times New Roman" w:cs="Times New Roman"/>
          <w:color w:val="000000" w:themeColor="text1"/>
          <w:sz w:val="24"/>
          <w:szCs w:val="24"/>
          <w:lang w:val="lt-LT" w:eastAsia="lt-LT"/>
        </w:rPr>
        <w:t>Contruction</w:t>
      </w:r>
      <w:proofErr w:type="spellEnd"/>
      <w:r w:rsidR="00D14A09" w:rsidRPr="00AA75E1">
        <w:rPr>
          <w:rFonts w:ascii="Times New Roman" w:hAnsi="Times New Roman" w:cs="Times New Roman"/>
          <w:color w:val="000000" w:themeColor="text1"/>
          <w:sz w:val="24"/>
          <w:szCs w:val="24"/>
          <w:lang w:val="lt-LT" w:eastAsia="lt-LT"/>
        </w:rPr>
        <w:t>“</w:t>
      </w:r>
      <w:r w:rsidRPr="00AA75E1">
        <w:rPr>
          <w:rFonts w:ascii="Times New Roman" w:hAnsi="Times New Roman" w:cs="Times New Roman"/>
          <w:color w:val="000000" w:themeColor="text1"/>
          <w:sz w:val="24"/>
          <w:szCs w:val="24"/>
          <w:lang w:val="lt-LT" w:eastAsia="lt-LT"/>
        </w:rPr>
        <w:t xml:space="preserve"> įmonei. </w:t>
      </w:r>
      <w:r w:rsidR="00FB046A" w:rsidRPr="00AA75E1">
        <w:rPr>
          <w:rFonts w:ascii="Times New Roman" w:hAnsi="Times New Roman" w:cs="Times New Roman"/>
          <w:color w:val="000000" w:themeColor="text1"/>
          <w:sz w:val="24"/>
          <w:szCs w:val="24"/>
          <w:lang w:val="lt-LT" w:eastAsia="lt-LT"/>
        </w:rPr>
        <w:t>Profiliavimo</w:t>
      </w:r>
      <w:r w:rsidRPr="00AA75E1">
        <w:rPr>
          <w:rFonts w:ascii="Times New Roman" w:hAnsi="Times New Roman" w:cs="Times New Roman"/>
          <w:color w:val="000000" w:themeColor="text1"/>
          <w:sz w:val="24"/>
          <w:szCs w:val="24"/>
          <w:lang w:val="lt-LT" w:eastAsia="lt-LT"/>
        </w:rPr>
        <w:t xml:space="preserve"> linija priklausanti </w:t>
      </w:r>
      <w:r w:rsidR="00FB046A" w:rsidRPr="00AA75E1">
        <w:rPr>
          <w:rFonts w:ascii="Times New Roman" w:hAnsi="Times New Roman" w:cs="Times New Roman"/>
          <w:color w:val="000000" w:themeColor="text1"/>
          <w:sz w:val="24"/>
          <w:szCs w:val="24"/>
          <w:lang w:val="lt-LT" w:eastAsia="lt-LT"/>
        </w:rPr>
        <w:t xml:space="preserve">UAB ,,VMG </w:t>
      </w:r>
      <w:proofErr w:type="spellStart"/>
      <w:r w:rsidR="00FB046A" w:rsidRPr="00AA75E1">
        <w:rPr>
          <w:rFonts w:ascii="Times New Roman" w:hAnsi="Times New Roman" w:cs="Times New Roman"/>
          <w:color w:val="000000" w:themeColor="text1"/>
          <w:sz w:val="24"/>
          <w:szCs w:val="24"/>
          <w:lang w:val="lt-LT" w:eastAsia="lt-LT"/>
        </w:rPr>
        <w:t>Lignum</w:t>
      </w:r>
      <w:proofErr w:type="spellEnd"/>
      <w:r w:rsidR="00FB046A" w:rsidRPr="00AA75E1">
        <w:rPr>
          <w:rFonts w:ascii="Times New Roman" w:hAnsi="Times New Roman" w:cs="Times New Roman"/>
          <w:color w:val="000000" w:themeColor="text1"/>
          <w:sz w:val="24"/>
          <w:szCs w:val="24"/>
          <w:lang w:val="lt-LT" w:eastAsia="lt-LT"/>
        </w:rPr>
        <w:t xml:space="preserve"> </w:t>
      </w:r>
      <w:proofErr w:type="spellStart"/>
      <w:r w:rsidR="00FB046A" w:rsidRPr="00AA75E1">
        <w:rPr>
          <w:rFonts w:ascii="Times New Roman" w:hAnsi="Times New Roman" w:cs="Times New Roman"/>
          <w:color w:val="000000" w:themeColor="text1"/>
          <w:sz w:val="24"/>
          <w:szCs w:val="24"/>
          <w:lang w:val="lt-LT" w:eastAsia="lt-LT"/>
        </w:rPr>
        <w:t>Contruction</w:t>
      </w:r>
      <w:proofErr w:type="spellEnd"/>
      <w:r w:rsidR="00FB046A" w:rsidRPr="00AA75E1">
        <w:rPr>
          <w:rFonts w:ascii="Times New Roman" w:hAnsi="Times New Roman" w:cs="Times New Roman"/>
          <w:color w:val="000000" w:themeColor="text1"/>
          <w:sz w:val="24"/>
          <w:szCs w:val="24"/>
          <w:lang w:val="lt-LT" w:eastAsia="lt-LT"/>
        </w:rPr>
        <w:t>“</w:t>
      </w:r>
      <w:r w:rsidRPr="00AA75E1">
        <w:rPr>
          <w:rFonts w:ascii="Times New Roman" w:hAnsi="Times New Roman" w:cs="Times New Roman"/>
          <w:color w:val="000000" w:themeColor="text1"/>
          <w:sz w:val="24"/>
          <w:szCs w:val="24"/>
          <w:lang w:val="lt-LT" w:eastAsia="lt-LT"/>
        </w:rPr>
        <w:t xml:space="preserve"> yra įrengta </w:t>
      </w:r>
      <w:r w:rsidR="00FB046A" w:rsidRPr="00AA75E1">
        <w:rPr>
          <w:rFonts w:ascii="Times New Roman" w:hAnsi="Times New Roman" w:cs="Times New Roman"/>
          <w:color w:val="000000" w:themeColor="text1"/>
          <w:sz w:val="24"/>
          <w:szCs w:val="24"/>
          <w:lang w:val="lt-LT" w:eastAsia="lt-LT"/>
        </w:rPr>
        <w:t xml:space="preserve">UAB ,,Klaipėdos mediena“ </w:t>
      </w:r>
      <w:r w:rsidRPr="00AA75E1">
        <w:rPr>
          <w:rFonts w:ascii="Times New Roman" w:hAnsi="Times New Roman" w:cs="Times New Roman"/>
          <w:color w:val="000000" w:themeColor="text1"/>
          <w:sz w:val="24"/>
          <w:szCs w:val="24"/>
          <w:lang w:val="lt-LT" w:eastAsia="lt-LT"/>
        </w:rPr>
        <w:t>gamybo</w:t>
      </w:r>
      <w:r w:rsidR="00FB046A" w:rsidRPr="00AA75E1">
        <w:rPr>
          <w:rFonts w:ascii="Times New Roman" w:hAnsi="Times New Roman" w:cs="Times New Roman"/>
          <w:color w:val="000000" w:themeColor="text1"/>
          <w:sz w:val="24"/>
          <w:szCs w:val="24"/>
          <w:lang w:val="lt-LT" w:eastAsia="lt-LT"/>
        </w:rPr>
        <w:t>s padalinyje</w:t>
      </w:r>
      <w:r w:rsidRPr="00AA75E1">
        <w:rPr>
          <w:rFonts w:ascii="Times New Roman" w:hAnsi="Times New Roman" w:cs="Times New Roman"/>
          <w:color w:val="000000" w:themeColor="text1"/>
          <w:sz w:val="24"/>
          <w:szCs w:val="24"/>
          <w:lang w:val="lt-LT" w:eastAsia="lt-LT"/>
        </w:rPr>
        <w:t>,</w:t>
      </w:r>
      <w:r w:rsidR="00993379" w:rsidRPr="00AA75E1">
        <w:rPr>
          <w:rFonts w:ascii="Times New Roman" w:hAnsi="Times New Roman" w:cs="Times New Roman"/>
          <w:color w:val="000000" w:themeColor="text1"/>
          <w:sz w:val="24"/>
          <w:szCs w:val="24"/>
          <w:lang w:val="lt-LT" w:eastAsia="lt-LT"/>
        </w:rPr>
        <w:t xml:space="preserve"> o</w:t>
      </w:r>
      <w:r w:rsidRPr="00AA75E1">
        <w:rPr>
          <w:rFonts w:ascii="Times New Roman" w:hAnsi="Times New Roman" w:cs="Times New Roman"/>
          <w:color w:val="000000" w:themeColor="text1"/>
          <w:sz w:val="24"/>
          <w:szCs w:val="24"/>
          <w:lang w:val="lt-LT" w:eastAsia="lt-LT"/>
        </w:rPr>
        <w:t xml:space="preserve"> oro nutraukimas </w:t>
      </w:r>
      <w:r w:rsidR="00FB046A" w:rsidRPr="00AA75E1">
        <w:rPr>
          <w:rFonts w:ascii="Times New Roman" w:hAnsi="Times New Roman" w:cs="Times New Roman"/>
          <w:color w:val="000000" w:themeColor="text1"/>
          <w:sz w:val="24"/>
          <w:szCs w:val="24"/>
          <w:lang w:val="lt-LT" w:eastAsia="lt-LT"/>
        </w:rPr>
        <w:t xml:space="preserve">iš profiliavimo zonos </w:t>
      </w:r>
      <w:r w:rsidRPr="00AA75E1">
        <w:rPr>
          <w:rFonts w:ascii="Times New Roman" w:hAnsi="Times New Roman" w:cs="Times New Roman"/>
          <w:color w:val="000000" w:themeColor="text1"/>
          <w:sz w:val="24"/>
          <w:szCs w:val="24"/>
          <w:lang w:val="lt-LT" w:eastAsia="lt-LT"/>
        </w:rPr>
        <w:t xml:space="preserve">patenka į filtrą, kuris priklauso UAB „Akmenės baldams“. </w:t>
      </w:r>
      <w:r w:rsidR="00FB046A" w:rsidRPr="00AA75E1">
        <w:rPr>
          <w:rFonts w:ascii="Times New Roman" w:hAnsi="Times New Roman" w:cs="Times New Roman"/>
          <w:color w:val="000000" w:themeColor="text1"/>
          <w:sz w:val="24"/>
          <w:szCs w:val="24"/>
          <w:lang w:val="lt-LT" w:eastAsia="lt-LT"/>
        </w:rPr>
        <w:t>Didžiausias numatomas profiliuojamų plokščių kiekis –  200 000 t/m.</w:t>
      </w:r>
    </w:p>
    <w:p w14:paraId="7FFC006A" w14:textId="63BD03E7" w:rsidR="00D77A1A" w:rsidRPr="00A876B4" w:rsidRDefault="00A876B4" w:rsidP="00D77A1A">
      <w:pPr>
        <w:pStyle w:val="Standard"/>
        <w:ind w:firstLine="567"/>
        <w:jc w:val="both"/>
        <w:rPr>
          <w:rFonts w:ascii="Times New Roman" w:hAnsi="Times New Roman" w:cs="Times New Roman"/>
          <w:b/>
          <w:bCs/>
          <w:sz w:val="24"/>
          <w:szCs w:val="24"/>
          <w:lang w:val="lt-LT" w:eastAsia="lt-LT"/>
        </w:rPr>
      </w:pPr>
      <w:r>
        <w:rPr>
          <w:rFonts w:ascii="Times New Roman" w:hAnsi="Times New Roman" w:cs="Times New Roman"/>
          <w:color w:val="000000" w:themeColor="text1"/>
          <w:sz w:val="24"/>
          <w:szCs w:val="24"/>
          <w:lang w:val="lt-LT" w:eastAsia="lt-LT"/>
        </w:rPr>
        <w:t xml:space="preserve">Gamykloje veikiančių įmonių </w:t>
      </w:r>
      <w:r w:rsidR="00D77A1A">
        <w:rPr>
          <w:rFonts w:ascii="Times New Roman" w:hAnsi="Times New Roman" w:cs="Times New Roman"/>
          <w:color w:val="000000" w:themeColor="text1"/>
          <w:sz w:val="24"/>
          <w:szCs w:val="24"/>
          <w:lang w:val="lt-LT" w:eastAsia="lt-LT"/>
        </w:rPr>
        <w:t xml:space="preserve">išsidėstymas pateiktas </w:t>
      </w:r>
      <w:r w:rsidRPr="00B25E79">
        <w:rPr>
          <w:rFonts w:ascii="Times New Roman" w:hAnsi="Times New Roman" w:cs="Times New Roman"/>
          <w:b/>
          <w:bCs/>
          <w:sz w:val="24"/>
          <w:szCs w:val="24"/>
          <w:lang w:val="lt-LT" w:eastAsia="lt-LT"/>
        </w:rPr>
        <w:t>6</w:t>
      </w:r>
      <w:r w:rsidR="00D77A1A" w:rsidRPr="00A876B4">
        <w:rPr>
          <w:rFonts w:ascii="Times New Roman" w:hAnsi="Times New Roman" w:cs="Times New Roman"/>
          <w:b/>
          <w:bCs/>
          <w:sz w:val="24"/>
          <w:szCs w:val="24"/>
          <w:lang w:val="lt-LT" w:eastAsia="lt-LT"/>
        </w:rPr>
        <w:t xml:space="preserve"> priede.</w:t>
      </w:r>
    </w:p>
    <w:p w14:paraId="406AF58E" w14:textId="6438A6E0" w:rsidR="005235DC" w:rsidRDefault="00D14A09" w:rsidP="00360671">
      <w:pPr>
        <w:pStyle w:val="Standard"/>
        <w:ind w:firstLine="567"/>
        <w:jc w:val="both"/>
        <w:rPr>
          <w:rFonts w:ascii="Times New Roman" w:hAnsi="Times New Roman" w:cs="Times New Roman"/>
          <w:b/>
          <w:bCs/>
          <w:color w:val="000000" w:themeColor="text1"/>
          <w:sz w:val="24"/>
          <w:szCs w:val="24"/>
          <w:lang w:val="lt-LT" w:eastAsia="lt-LT"/>
        </w:rPr>
      </w:pPr>
      <w:r w:rsidRPr="00D14A09">
        <w:rPr>
          <w:rFonts w:ascii="Times New Roman" w:hAnsi="Times New Roman" w:cs="Times New Roman"/>
          <w:b/>
          <w:bCs/>
          <w:color w:val="000000" w:themeColor="text1"/>
          <w:sz w:val="24"/>
          <w:szCs w:val="24"/>
          <w:lang w:val="lt-LT" w:eastAsia="lt-LT"/>
        </w:rPr>
        <w:t xml:space="preserve">Technologinis </w:t>
      </w:r>
      <w:r w:rsidR="005235DC">
        <w:rPr>
          <w:rFonts w:ascii="Times New Roman" w:hAnsi="Times New Roman" w:cs="Times New Roman"/>
          <w:b/>
          <w:bCs/>
          <w:color w:val="000000" w:themeColor="text1"/>
          <w:sz w:val="24"/>
          <w:szCs w:val="24"/>
          <w:lang w:val="lt-LT" w:eastAsia="lt-LT"/>
        </w:rPr>
        <w:t>profiliavimo</w:t>
      </w:r>
      <w:r w:rsidRPr="00D14A09">
        <w:rPr>
          <w:rFonts w:ascii="Times New Roman" w:hAnsi="Times New Roman" w:cs="Times New Roman"/>
          <w:b/>
          <w:bCs/>
          <w:color w:val="000000" w:themeColor="text1"/>
          <w:sz w:val="24"/>
          <w:szCs w:val="24"/>
          <w:lang w:val="lt-LT" w:eastAsia="lt-LT"/>
        </w:rPr>
        <w:t xml:space="preserve"> linijos </w:t>
      </w:r>
      <w:r w:rsidR="005235DC">
        <w:rPr>
          <w:rFonts w:ascii="Times New Roman" w:hAnsi="Times New Roman" w:cs="Times New Roman"/>
          <w:b/>
          <w:bCs/>
          <w:color w:val="000000" w:themeColor="text1"/>
          <w:sz w:val="24"/>
          <w:szCs w:val="24"/>
          <w:lang w:val="lt-LT" w:eastAsia="lt-LT"/>
        </w:rPr>
        <w:t>ap</w:t>
      </w:r>
      <w:r w:rsidRPr="00D14A09">
        <w:rPr>
          <w:rFonts w:ascii="Times New Roman" w:hAnsi="Times New Roman" w:cs="Times New Roman"/>
          <w:b/>
          <w:bCs/>
          <w:color w:val="000000" w:themeColor="text1"/>
          <w:sz w:val="24"/>
          <w:szCs w:val="24"/>
          <w:lang w:val="lt-LT" w:eastAsia="lt-LT"/>
        </w:rPr>
        <w:t>rašymas</w:t>
      </w:r>
    </w:p>
    <w:p w14:paraId="24E397E8" w14:textId="71A5E7A0" w:rsidR="005235DC" w:rsidRPr="00A876B4" w:rsidRDefault="00272006" w:rsidP="00360671">
      <w:pPr>
        <w:pStyle w:val="Standard"/>
        <w:spacing w:after="0"/>
        <w:ind w:firstLine="567"/>
        <w:jc w:val="both"/>
        <w:rPr>
          <w:rFonts w:ascii="Times New Roman" w:hAnsi="Times New Roman" w:cs="Times New Roman"/>
          <w:b/>
          <w:bCs/>
          <w:color w:val="000000" w:themeColor="text1"/>
          <w:sz w:val="24"/>
          <w:szCs w:val="24"/>
          <w:lang w:val="lt-LT" w:eastAsia="lt-LT"/>
        </w:rPr>
      </w:pPr>
      <w:r w:rsidRPr="002E42C4">
        <w:rPr>
          <w:rFonts w:ascii="Times New Roman" w:hAnsi="Times New Roman" w:cs="Times New Roman"/>
          <w:color w:val="000000" w:themeColor="text1"/>
          <w:sz w:val="24"/>
          <w:szCs w:val="24"/>
          <w:lang w:val="lt-LT" w:eastAsia="lt-LT"/>
        </w:rPr>
        <w:t xml:space="preserve">Statybinės plokštės </w:t>
      </w:r>
      <w:r w:rsidR="00B87EF0" w:rsidRPr="00472EDE">
        <w:rPr>
          <w:rFonts w:ascii="Times New Roman" w:hAnsi="Times New Roman" w:cs="Times New Roman"/>
          <w:color w:val="000000" w:themeColor="text1"/>
          <w:sz w:val="24"/>
          <w:szCs w:val="24"/>
          <w:lang w:val="lt-LT" w:eastAsia="lt-LT"/>
        </w:rPr>
        <w:t xml:space="preserve">apdirbimo liniją </w:t>
      </w:r>
      <w:r w:rsidRPr="002E42C4">
        <w:rPr>
          <w:rFonts w:ascii="Times New Roman" w:hAnsi="Times New Roman" w:cs="Times New Roman"/>
          <w:color w:val="000000" w:themeColor="text1"/>
          <w:sz w:val="24"/>
          <w:szCs w:val="24"/>
          <w:lang w:val="lt-LT" w:eastAsia="lt-LT"/>
        </w:rPr>
        <w:t>sudaro 4 zonos:</w:t>
      </w:r>
    </w:p>
    <w:p w14:paraId="5DED5E67" w14:textId="64873D22" w:rsidR="005235DC" w:rsidRPr="00A876B4" w:rsidRDefault="00272006" w:rsidP="00360671">
      <w:pPr>
        <w:pStyle w:val="Standard"/>
        <w:numPr>
          <w:ilvl w:val="0"/>
          <w:numId w:val="18"/>
        </w:numPr>
        <w:spacing w:after="0"/>
        <w:jc w:val="both"/>
        <w:rPr>
          <w:rFonts w:ascii="Times New Roman" w:hAnsi="Times New Roman" w:cs="Times New Roman"/>
          <w:b/>
          <w:bCs/>
          <w:color w:val="000000" w:themeColor="text1"/>
          <w:sz w:val="24"/>
          <w:szCs w:val="24"/>
          <w:lang w:val="lt-LT" w:eastAsia="lt-LT"/>
        </w:rPr>
      </w:pPr>
      <w:r w:rsidRPr="00A876B4">
        <w:rPr>
          <w:rFonts w:ascii="Times New Roman" w:hAnsi="Times New Roman" w:cs="Times New Roman"/>
          <w:color w:val="000000" w:themeColor="text1"/>
          <w:sz w:val="24"/>
          <w:szCs w:val="24"/>
          <w:lang w:val="lt-LT" w:eastAsia="lt-LT"/>
        </w:rPr>
        <w:t>Plokštės išpakavimo ir pjovimo zona</w:t>
      </w:r>
      <w:r w:rsidR="00E10603" w:rsidRPr="00A876B4">
        <w:rPr>
          <w:rFonts w:ascii="Times New Roman" w:hAnsi="Times New Roman" w:cs="Times New Roman"/>
          <w:color w:val="000000" w:themeColor="text1"/>
          <w:sz w:val="24"/>
          <w:szCs w:val="24"/>
          <w:lang w:val="lt-LT" w:eastAsia="lt-LT"/>
        </w:rPr>
        <w:t xml:space="preserve"> (Priklauso UAB ,,VMG Akmenės baldai“)</w:t>
      </w:r>
      <w:r w:rsidRPr="00A876B4">
        <w:rPr>
          <w:rFonts w:ascii="Times New Roman" w:hAnsi="Times New Roman" w:cs="Times New Roman"/>
          <w:color w:val="000000" w:themeColor="text1"/>
          <w:sz w:val="24"/>
          <w:szCs w:val="24"/>
          <w:lang w:val="lt-LT" w:eastAsia="lt-LT"/>
        </w:rPr>
        <w:t>;</w:t>
      </w:r>
    </w:p>
    <w:p w14:paraId="0CEB64D4" w14:textId="3B9B9E14" w:rsidR="005235DC" w:rsidRPr="00A876B4" w:rsidRDefault="00272006" w:rsidP="00360671">
      <w:pPr>
        <w:pStyle w:val="Standard"/>
        <w:numPr>
          <w:ilvl w:val="0"/>
          <w:numId w:val="18"/>
        </w:numPr>
        <w:spacing w:after="0"/>
        <w:jc w:val="both"/>
        <w:rPr>
          <w:rFonts w:ascii="Times New Roman" w:hAnsi="Times New Roman" w:cs="Times New Roman"/>
          <w:b/>
          <w:bCs/>
          <w:color w:val="000000" w:themeColor="text1"/>
          <w:sz w:val="24"/>
          <w:szCs w:val="24"/>
          <w:lang w:val="lt-LT" w:eastAsia="lt-LT"/>
        </w:rPr>
      </w:pPr>
      <w:r w:rsidRPr="00A876B4">
        <w:rPr>
          <w:rFonts w:ascii="Times New Roman" w:hAnsi="Times New Roman" w:cs="Times New Roman"/>
          <w:color w:val="000000" w:themeColor="text1"/>
          <w:sz w:val="24"/>
          <w:szCs w:val="24"/>
          <w:lang w:val="lt-LT" w:eastAsia="lt-LT"/>
        </w:rPr>
        <w:t>Profiliavimo zona</w:t>
      </w:r>
      <w:r w:rsidR="00E10603" w:rsidRPr="00A876B4">
        <w:rPr>
          <w:rFonts w:ascii="Times New Roman" w:hAnsi="Times New Roman" w:cs="Times New Roman"/>
          <w:color w:val="000000" w:themeColor="text1"/>
          <w:sz w:val="24"/>
          <w:szCs w:val="24"/>
          <w:lang w:val="lt-LT" w:eastAsia="lt-LT"/>
        </w:rPr>
        <w:t xml:space="preserve"> (Priklauso UAB ,,VMG </w:t>
      </w:r>
      <w:proofErr w:type="spellStart"/>
      <w:r w:rsidR="00E10603" w:rsidRPr="00A876B4">
        <w:rPr>
          <w:rFonts w:ascii="Times New Roman" w:hAnsi="Times New Roman" w:cs="Times New Roman"/>
          <w:color w:val="000000" w:themeColor="text1"/>
          <w:sz w:val="24"/>
          <w:szCs w:val="24"/>
          <w:lang w:val="lt-LT" w:eastAsia="lt-LT"/>
        </w:rPr>
        <w:t>Lignum</w:t>
      </w:r>
      <w:proofErr w:type="spellEnd"/>
      <w:r w:rsidR="00E10603" w:rsidRPr="00A876B4">
        <w:rPr>
          <w:rFonts w:ascii="Times New Roman" w:hAnsi="Times New Roman" w:cs="Times New Roman"/>
          <w:color w:val="000000" w:themeColor="text1"/>
          <w:sz w:val="24"/>
          <w:szCs w:val="24"/>
          <w:lang w:val="lt-LT" w:eastAsia="lt-LT"/>
        </w:rPr>
        <w:t xml:space="preserve"> </w:t>
      </w:r>
      <w:proofErr w:type="spellStart"/>
      <w:r w:rsidR="00DD31F6" w:rsidRPr="00A876B4">
        <w:rPr>
          <w:rFonts w:ascii="Times New Roman" w:hAnsi="Times New Roman" w:cs="Times New Roman"/>
          <w:color w:val="000000" w:themeColor="text1"/>
          <w:sz w:val="24"/>
          <w:szCs w:val="24"/>
          <w:lang w:val="lt-LT" w:eastAsia="lt-LT"/>
        </w:rPr>
        <w:t>C</w:t>
      </w:r>
      <w:r w:rsidR="00E10603" w:rsidRPr="00A876B4">
        <w:rPr>
          <w:rFonts w:ascii="Times New Roman" w:hAnsi="Times New Roman" w:cs="Times New Roman"/>
          <w:color w:val="000000" w:themeColor="text1"/>
          <w:sz w:val="24"/>
          <w:szCs w:val="24"/>
          <w:lang w:val="lt-LT" w:eastAsia="lt-LT"/>
        </w:rPr>
        <w:t>onstruction</w:t>
      </w:r>
      <w:proofErr w:type="spellEnd"/>
      <w:r w:rsidR="00E10603" w:rsidRPr="00A876B4">
        <w:rPr>
          <w:rFonts w:ascii="Times New Roman" w:hAnsi="Times New Roman" w:cs="Times New Roman"/>
          <w:color w:val="000000" w:themeColor="text1"/>
          <w:sz w:val="24"/>
          <w:szCs w:val="24"/>
          <w:lang w:val="lt-LT" w:eastAsia="lt-LT"/>
        </w:rPr>
        <w:t>“)</w:t>
      </w:r>
      <w:r w:rsidRPr="00A876B4">
        <w:rPr>
          <w:rFonts w:ascii="Times New Roman" w:hAnsi="Times New Roman" w:cs="Times New Roman"/>
          <w:color w:val="000000" w:themeColor="text1"/>
          <w:sz w:val="24"/>
          <w:szCs w:val="24"/>
          <w:lang w:val="lt-LT" w:eastAsia="lt-LT"/>
        </w:rPr>
        <w:t>;</w:t>
      </w:r>
    </w:p>
    <w:p w14:paraId="2CA98752" w14:textId="5919B62C" w:rsidR="005235DC" w:rsidRPr="00A876B4" w:rsidRDefault="00272006" w:rsidP="00360671">
      <w:pPr>
        <w:pStyle w:val="Standard"/>
        <w:numPr>
          <w:ilvl w:val="0"/>
          <w:numId w:val="18"/>
        </w:numPr>
        <w:spacing w:after="0"/>
        <w:jc w:val="both"/>
        <w:rPr>
          <w:rFonts w:ascii="Times New Roman" w:hAnsi="Times New Roman" w:cs="Times New Roman"/>
          <w:b/>
          <w:bCs/>
          <w:color w:val="000000" w:themeColor="text1"/>
          <w:sz w:val="24"/>
          <w:szCs w:val="24"/>
          <w:lang w:val="lt-LT" w:eastAsia="lt-LT"/>
        </w:rPr>
      </w:pPr>
      <w:proofErr w:type="spellStart"/>
      <w:r w:rsidRPr="00A876B4">
        <w:rPr>
          <w:rFonts w:ascii="Times New Roman" w:hAnsi="Times New Roman" w:cs="Times New Roman"/>
          <w:color w:val="000000" w:themeColor="text1"/>
          <w:sz w:val="24"/>
          <w:szCs w:val="24"/>
          <w:lang w:val="lt-LT" w:eastAsia="lt-LT"/>
        </w:rPr>
        <w:t>Paletavimo</w:t>
      </w:r>
      <w:proofErr w:type="spellEnd"/>
      <w:r w:rsidRPr="00A876B4">
        <w:rPr>
          <w:rFonts w:ascii="Times New Roman" w:hAnsi="Times New Roman" w:cs="Times New Roman"/>
          <w:color w:val="000000" w:themeColor="text1"/>
          <w:sz w:val="24"/>
          <w:szCs w:val="24"/>
          <w:lang w:val="lt-LT" w:eastAsia="lt-LT"/>
        </w:rPr>
        <w:t xml:space="preserve"> zona</w:t>
      </w:r>
      <w:r w:rsidR="00E10603" w:rsidRPr="00A876B4">
        <w:rPr>
          <w:rFonts w:ascii="Times New Roman" w:hAnsi="Times New Roman" w:cs="Times New Roman"/>
          <w:color w:val="000000" w:themeColor="text1"/>
          <w:sz w:val="24"/>
          <w:szCs w:val="24"/>
          <w:lang w:val="lt-LT" w:eastAsia="lt-LT"/>
        </w:rPr>
        <w:t xml:space="preserve"> (Priklauso UAB ,,VMG Akmenės baldai“)</w:t>
      </w:r>
      <w:r w:rsidRPr="00A876B4">
        <w:rPr>
          <w:rFonts w:ascii="Times New Roman" w:hAnsi="Times New Roman" w:cs="Times New Roman"/>
          <w:color w:val="000000" w:themeColor="text1"/>
          <w:sz w:val="24"/>
          <w:szCs w:val="24"/>
          <w:lang w:val="lt-LT" w:eastAsia="lt-LT"/>
        </w:rPr>
        <w:t>;</w:t>
      </w:r>
    </w:p>
    <w:p w14:paraId="65FF5542" w14:textId="0EAA422A" w:rsidR="00360671" w:rsidRPr="00A876B4" w:rsidRDefault="00272006" w:rsidP="00360671">
      <w:pPr>
        <w:pStyle w:val="Standard"/>
        <w:numPr>
          <w:ilvl w:val="0"/>
          <w:numId w:val="18"/>
        </w:numPr>
        <w:spacing w:after="0"/>
        <w:jc w:val="both"/>
        <w:rPr>
          <w:rFonts w:ascii="Times New Roman" w:hAnsi="Times New Roman" w:cs="Times New Roman"/>
          <w:b/>
          <w:bCs/>
          <w:color w:val="000000" w:themeColor="text1"/>
          <w:sz w:val="24"/>
          <w:szCs w:val="24"/>
          <w:lang w:val="lt-LT" w:eastAsia="lt-LT"/>
        </w:rPr>
      </w:pPr>
      <w:r w:rsidRPr="00A876B4">
        <w:rPr>
          <w:rFonts w:ascii="Times New Roman" w:hAnsi="Times New Roman" w:cs="Times New Roman"/>
          <w:color w:val="000000" w:themeColor="text1"/>
          <w:sz w:val="24"/>
          <w:szCs w:val="24"/>
          <w:lang w:val="lt-LT" w:eastAsia="lt-LT"/>
        </w:rPr>
        <w:t>Pakavimo zona</w:t>
      </w:r>
      <w:r w:rsidR="00E10603" w:rsidRPr="00A876B4">
        <w:rPr>
          <w:rFonts w:ascii="Times New Roman" w:hAnsi="Times New Roman" w:cs="Times New Roman"/>
          <w:color w:val="000000" w:themeColor="text1"/>
          <w:sz w:val="24"/>
          <w:szCs w:val="24"/>
          <w:lang w:val="lt-LT" w:eastAsia="lt-LT"/>
        </w:rPr>
        <w:t xml:space="preserve"> (Priklauso UAB ,,VMG Akmenės baldai“)</w:t>
      </w:r>
      <w:r w:rsidRPr="00A876B4">
        <w:rPr>
          <w:rFonts w:ascii="Times New Roman" w:hAnsi="Times New Roman" w:cs="Times New Roman"/>
          <w:color w:val="000000" w:themeColor="text1"/>
          <w:sz w:val="24"/>
          <w:szCs w:val="24"/>
          <w:lang w:val="lt-LT" w:eastAsia="lt-LT"/>
        </w:rPr>
        <w:t>.</w:t>
      </w:r>
    </w:p>
    <w:p w14:paraId="2D0B9585" w14:textId="0F255B81" w:rsidR="00360671" w:rsidRPr="0043212D" w:rsidRDefault="0043212D" w:rsidP="0043212D">
      <w:pPr>
        <w:pStyle w:val="Standard"/>
        <w:spacing w:before="120" w:after="120"/>
        <w:ind w:left="567"/>
        <w:jc w:val="both"/>
        <w:rPr>
          <w:rFonts w:ascii="Times New Roman" w:hAnsi="Times New Roman" w:cs="Times New Roman"/>
          <w:b/>
          <w:bCs/>
          <w:i/>
          <w:iCs/>
          <w:color w:val="000000" w:themeColor="text1"/>
          <w:sz w:val="24"/>
          <w:szCs w:val="24"/>
          <w:lang w:val="lt-LT" w:eastAsia="lt-LT"/>
        </w:rPr>
      </w:pPr>
      <w:r w:rsidRPr="00A876B4">
        <w:rPr>
          <w:rFonts w:ascii="Times New Roman" w:hAnsi="Times New Roman" w:cs="Times New Roman"/>
          <w:b/>
          <w:bCs/>
          <w:i/>
          <w:iCs/>
          <w:color w:val="000000" w:themeColor="text1"/>
          <w:sz w:val="24"/>
          <w:szCs w:val="24"/>
          <w:lang w:val="lt-LT" w:eastAsia="lt-LT"/>
        </w:rPr>
        <w:t>Plokštės išpakavimo ir pjovimo zona</w:t>
      </w:r>
    </w:p>
    <w:p w14:paraId="4230DDBB" w14:textId="01B00284" w:rsidR="00272006" w:rsidRPr="00272006" w:rsidRDefault="00360671" w:rsidP="00723115">
      <w:pPr>
        <w:pStyle w:val="Standard"/>
        <w:spacing w:after="0"/>
        <w:ind w:firstLine="567"/>
        <w:jc w:val="both"/>
        <w:rPr>
          <w:rFonts w:ascii="Times New Roman" w:hAnsi="Times New Roman" w:cs="Times New Roman"/>
          <w:color w:val="000000" w:themeColor="text1"/>
          <w:sz w:val="24"/>
          <w:szCs w:val="24"/>
          <w:lang w:val="lt-LT" w:eastAsia="lt-LT"/>
        </w:rPr>
      </w:pPr>
      <w:r>
        <w:rPr>
          <w:rFonts w:ascii="Times New Roman" w:hAnsi="Times New Roman" w:cs="Times New Roman"/>
          <w:color w:val="000000" w:themeColor="text1"/>
          <w:sz w:val="24"/>
          <w:szCs w:val="24"/>
          <w:lang w:val="lt-LT" w:eastAsia="lt-LT"/>
        </w:rPr>
        <w:t xml:space="preserve">Plokštės išpakavimo ir pjovimo zonoje vykdomas </w:t>
      </w:r>
      <w:r w:rsidR="00272006" w:rsidRPr="00272006">
        <w:rPr>
          <w:rFonts w:ascii="Times New Roman" w:hAnsi="Times New Roman" w:cs="Times New Roman"/>
          <w:color w:val="000000" w:themeColor="text1"/>
          <w:sz w:val="24"/>
          <w:szCs w:val="24"/>
          <w:lang w:val="lt-LT" w:eastAsia="lt-LT"/>
        </w:rPr>
        <w:t>plokščių pakrovim</w:t>
      </w:r>
      <w:r>
        <w:rPr>
          <w:rFonts w:ascii="Times New Roman" w:hAnsi="Times New Roman" w:cs="Times New Roman"/>
          <w:color w:val="000000" w:themeColor="text1"/>
          <w:sz w:val="24"/>
          <w:szCs w:val="24"/>
          <w:lang w:val="lt-LT" w:eastAsia="lt-LT"/>
        </w:rPr>
        <w:t>as</w:t>
      </w:r>
      <w:r w:rsidR="00272006" w:rsidRPr="00272006">
        <w:rPr>
          <w:rFonts w:ascii="Times New Roman" w:hAnsi="Times New Roman" w:cs="Times New Roman"/>
          <w:color w:val="000000" w:themeColor="text1"/>
          <w:sz w:val="24"/>
          <w:szCs w:val="24"/>
          <w:lang w:val="lt-LT" w:eastAsia="lt-LT"/>
        </w:rPr>
        <w:t xml:space="preserve"> konvejeri</w:t>
      </w:r>
      <w:r>
        <w:rPr>
          <w:rFonts w:ascii="Times New Roman" w:hAnsi="Times New Roman" w:cs="Times New Roman"/>
          <w:color w:val="000000" w:themeColor="text1"/>
          <w:sz w:val="24"/>
          <w:szCs w:val="24"/>
          <w:lang w:val="lt-LT" w:eastAsia="lt-LT"/>
        </w:rPr>
        <w:t xml:space="preserve">ais, </w:t>
      </w:r>
      <w:r w:rsidR="00272006" w:rsidRPr="00272006">
        <w:rPr>
          <w:rFonts w:ascii="Times New Roman" w:hAnsi="Times New Roman" w:cs="Times New Roman"/>
          <w:color w:val="000000" w:themeColor="text1"/>
          <w:sz w:val="24"/>
          <w:szCs w:val="24"/>
          <w:lang w:val="lt-LT" w:eastAsia="lt-LT"/>
        </w:rPr>
        <w:t>kuriais jie transportuojami ant pakrovimo manipuliatoriaus</w:t>
      </w:r>
      <w:r>
        <w:rPr>
          <w:rFonts w:ascii="Times New Roman" w:hAnsi="Times New Roman" w:cs="Times New Roman"/>
          <w:color w:val="000000" w:themeColor="text1"/>
          <w:sz w:val="24"/>
          <w:szCs w:val="24"/>
          <w:lang w:val="lt-LT" w:eastAsia="lt-LT"/>
        </w:rPr>
        <w:t xml:space="preserve">. </w:t>
      </w:r>
      <w:r w:rsidR="00272006" w:rsidRPr="00272006">
        <w:rPr>
          <w:rFonts w:ascii="Times New Roman" w:hAnsi="Times New Roman" w:cs="Times New Roman"/>
          <w:color w:val="000000" w:themeColor="text1"/>
          <w:sz w:val="24"/>
          <w:szCs w:val="24"/>
          <w:lang w:val="lt-LT" w:eastAsia="lt-LT"/>
        </w:rPr>
        <w:t xml:space="preserve">Manipuliatorius tolygiai iki 8 </w:t>
      </w:r>
      <w:proofErr w:type="spellStart"/>
      <w:r w:rsidR="00272006" w:rsidRPr="00272006">
        <w:rPr>
          <w:rFonts w:ascii="Times New Roman" w:hAnsi="Times New Roman" w:cs="Times New Roman"/>
          <w:color w:val="000000" w:themeColor="text1"/>
          <w:sz w:val="24"/>
          <w:szCs w:val="24"/>
          <w:lang w:val="lt-LT" w:eastAsia="lt-LT"/>
        </w:rPr>
        <w:t>cikl</w:t>
      </w:r>
      <w:proofErr w:type="spellEnd"/>
      <w:r w:rsidR="00272006" w:rsidRPr="00272006">
        <w:rPr>
          <w:rFonts w:ascii="Times New Roman" w:hAnsi="Times New Roman" w:cs="Times New Roman"/>
          <w:color w:val="000000" w:themeColor="text1"/>
          <w:sz w:val="24"/>
          <w:szCs w:val="24"/>
          <w:lang w:val="lt-LT" w:eastAsia="lt-LT"/>
        </w:rPr>
        <w:t>./min. greičiu paduoda plokštes ant išlyginančiojo konvejerio, kuris transportuoja plokštes pjovimui, kur jos, sukantis ritinėliams išilgine kryptimi, išlyginamos pagal dešinįjį kraštą.</w:t>
      </w:r>
      <w:r w:rsidR="00723115">
        <w:rPr>
          <w:rFonts w:ascii="Times New Roman" w:hAnsi="Times New Roman" w:cs="Times New Roman"/>
          <w:color w:val="000000" w:themeColor="text1"/>
          <w:sz w:val="24"/>
          <w:szCs w:val="24"/>
          <w:lang w:val="lt-LT" w:eastAsia="lt-LT"/>
        </w:rPr>
        <w:t xml:space="preserve"> </w:t>
      </w:r>
      <w:r w:rsidR="00272006" w:rsidRPr="00272006">
        <w:rPr>
          <w:rFonts w:ascii="Times New Roman" w:hAnsi="Times New Roman" w:cs="Times New Roman"/>
          <w:color w:val="000000" w:themeColor="text1"/>
          <w:sz w:val="24"/>
          <w:szCs w:val="24"/>
          <w:lang w:val="lt-LT" w:eastAsia="lt-LT"/>
        </w:rPr>
        <w:t xml:space="preserve">Siekiant išlyginti kryptį ir užtikrinti tiesioginį padavimą tiesiai į </w:t>
      </w:r>
      <w:proofErr w:type="spellStart"/>
      <w:r w:rsidR="00272006" w:rsidRPr="00272006">
        <w:rPr>
          <w:rFonts w:ascii="Times New Roman" w:hAnsi="Times New Roman" w:cs="Times New Roman"/>
          <w:color w:val="000000" w:themeColor="text1"/>
          <w:sz w:val="24"/>
          <w:szCs w:val="24"/>
          <w:lang w:val="lt-LT" w:eastAsia="lt-LT"/>
        </w:rPr>
        <w:t>daugiapjūkles</w:t>
      </w:r>
      <w:proofErr w:type="spellEnd"/>
      <w:r w:rsidR="00272006" w:rsidRPr="00272006">
        <w:rPr>
          <w:rFonts w:ascii="Times New Roman" w:hAnsi="Times New Roman" w:cs="Times New Roman"/>
          <w:color w:val="000000" w:themeColor="text1"/>
          <w:sz w:val="24"/>
          <w:szCs w:val="24"/>
          <w:lang w:val="lt-LT" w:eastAsia="lt-LT"/>
        </w:rPr>
        <w:t xml:space="preserve"> stakles, prieš jas yra įmontuotas padavimo pjovimui į stakles konvejeris su ratukais, išdėstytais statmenai padavimo krypčiai.</w:t>
      </w:r>
      <w:r w:rsidR="00723115">
        <w:rPr>
          <w:rFonts w:ascii="Times New Roman" w:hAnsi="Times New Roman" w:cs="Times New Roman"/>
          <w:color w:val="000000" w:themeColor="text1"/>
          <w:sz w:val="24"/>
          <w:szCs w:val="24"/>
          <w:lang w:val="lt-LT" w:eastAsia="lt-LT"/>
        </w:rPr>
        <w:t xml:space="preserve"> </w:t>
      </w:r>
      <w:r w:rsidR="00272006" w:rsidRPr="00272006">
        <w:rPr>
          <w:rFonts w:ascii="Times New Roman" w:hAnsi="Times New Roman" w:cs="Times New Roman"/>
          <w:color w:val="000000" w:themeColor="text1"/>
          <w:sz w:val="24"/>
          <w:szCs w:val="24"/>
          <w:lang w:val="lt-LT" w:eastAsia="lt-LT"/>
        </w:rPr>
        <w:t>Plokštės ir ruošiniai pjovimo proceso metu fiksuojami 4 poromis prispaudžiamųjų ratukų, atitinkamai po dvi poras prie įėjimo ir prie išėjimo.</w:t>
      </w:r>
    </w:p>
    <w:p w14:paraId="6120D84D" w14:textId="77777777" w:rsidR="007849A9" w:rsidRDefault="00272006" w:rsidP="007849A9">
      <w:pPr>
        <w:pStyle w:val="Standard"/>
        <w:spacing w:after="0"/>
        <w:ind w:firstLine="567"/>
        <w:jc w:val="both"/>
        <w:rPr>
          <w:rFonts w:ascii="Times New Roman" w:hAnsi="Times New Roman" w:cs="Times New Roman"/>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t xml:space="preserve">Pjuvenos iš darbo zonos nusiurbiamos naudojant aspiracijos įrenginį, prijungtą prie </w:t>
      </w:r>
      <w:r w:rsidR="00723115">
        <w:rPr>
          <w:rFonts w:ascii="Times New Roman" w:hAnsi="Times New Roman" w:cs="Times New Roman"/>
          <w:color w:val="000000" w:themeColor="text1"/>
          <w:sz w:val="24"/>
          <w:szCs w:val="24"/>
          <w:lang w:val="lt-LT" w:eastAsia="lt-LT"/>
        </w:rPr>
        <w:t xml:space="preserve">UAB </w:t>
      </w:r>
      <w:r w:rsidRPr="00272006">
        <w:rPr>
          <w:rFonts w:ascii="Times New Roman" w:hAnsi="Times New Roman" w:cs="Times New Roman"/>
          <w:color w:val="000000" w:themeColor="text1"/>
          <w:sz w:val="24"/>
          <w:szCs w:val="24"/>
          <w:lang w:val="lt-LT" w:eastAsia="lt-LT"/>
        </w:rPr>
        <w:t>„VMG Akmenės Baldai“ bendros aspiracijos sistemos</w:t>
      </w:r>
      <w:r w:rsidR="0016039D">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 xml:space="preserve">Srautas </w:t>
      </w:r>
      <w:r w:rsidRPr="0016039D">
        <w:rPr>
          <w:rFonts w:ascii="Times New Roman" w:hAnsi="Times New Roman" w:cs="Times New Roman"/>
          <w:i/>
          <w:iCs/>
          <w:color w:val="000000" w:themeColor="text1"/>
          <w:sz w:val="24"/>
          <w:szCs w:val="24"/>
          <w:lang w:val="lt-LT" w:eastAsia="lt-LT"/>
        </w:rPr>
        <w:t>T&amp;G NR.2</w:t>
      </w:r>
      <w:r w:rsidR="0016039D">
        <w:rPr>
          <w:rFonts w:ascii="Times New Roman" w:hAnsi="Times New Roman" w:cs="Times New Roman"/>
          <w:color w:val="000000" w:themeColor="text1"/>
          <w:sz w:val="24"/>
          <w:szCs w:val="24"/>
          <w:lang w:val="lt-LT" w:eastAsia="lt-LT"/>
        </w:rPr>
        <w:t>)</w:t>
      </w:r>
      <w:r w:rsidR="007849A9">
        <w:rPr>
          <w:rFonts w:ascii="Times New Roman" w:hAnsi="Times New Roman" w:cs="Times New Roman"/>
          <w:color w:val="000000" w:themeColor="text1"/>
          <w:sz w:val="24"/>
          <w:szCs w:val="24"/>
          <w:lang w:val="lt-LT" w:eastAsia="lt-LT"/>
        </w:rPr>
        <w:t>.</w:t>
      </w:r>
    </w:p>
    <w:p w14:paraId="3B6EAD11" w14:textId="1DFC60A4" w:rsidR="007849A9" w:rsidRDefault="00272006" w:rsidP="007849A9">
      <w:pPr>
        <w:pStyle w:val="Standard"/>
        <w:spacing w:after="0"/>
        <w:ind w:firstLine="567"/>
        <w:jc w:val="both"/>
        <w:rPr>
          <w:rFonts w:ascii="Times New Roman" w:hAnsi="Times New Roman" w:cs="Times New Roman"/>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lastRenderedPageBreak/>
        <w:t>Ruošinių transportavimas po pjovimo ir tolimesnis transportavimas yra vykdomas ruošinių nuėmimo konvejeriu, kuris transportuoja ruošinius ant ištempiančio konvejerio.</w:t>
      </w:r>
      <w:r w:rsidR="007849A9">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Ant ištempiančio konvejerio dėl skirtingų greičių didėja atstumai tarp ruošinių komplektų galų</w:t>
      </w:r>
      <w:r w:rsidR="007849A9">
        <w:rPr>
          <w:rFonts w:ascii="Times New Roman" w:hAnsi="Times New Roman" w:cs="Times New Roman"/>
          <w:color w:val="000000" w:themeColor="text1"/>
          <w:sz w:val="24"/>
          <w:szCs w:val="24"/>
          <w:lang w:val="lt-LT" w:eastAsia="lt-LT"/>
        </w:rPr>
        <w:t xml:space="preserve">. </w:t>
      </w:r>
      <w:r w:rsidR="007849A9" w:rsidRPr="00272006">
        <w:rPr>
          <w:rFonts w:ascii="Times New Roman" w:hAnsi="Times New Roman" w:cs="Times New Roman"/>
          <w:color w:val="000000" w:themeColor="text1"/>
          <w:sz w:val="24"/>
          <w:szCs w:val="24"/>
          <w:lang w:val="lt-LT" w:eastAsia="lt-LT"/>
        </w:rPr>
        <w:t>Tada jie patenka ant pasukamojo skersinio konvejerio, kurį sudaro ritininis ir pakėlimo juostinis konvejeris, ant kurių ruošinių judėjimo kryptis pakeičiama iš išilginės į skersinę.</w:t>
      </w:r>
    </w:p>
    <w:p w14:paraId="76143A28" w14:textId="320179A3" w:rsidR="0043212D" w:rsidRDefault="0043212D" w:rsidP="0043212D">
      <w:pPr>
        <w:pStyle w:val="Standard"/>
        <w:spacing w:before="120" w:after="120"/>
        <w:ind w:firstLine="567"/>
        <w:jc w:val="both"/>
        <w:rPr>
          <w:rFonts w:ascii="Times New Roman" w:hAnsi="Times New Roman" w:cs="Times New Roman"/>
          <w:b/>
          <w:bCs/>
          <w:i/>
          <w:iCs/>
          <w:color w:val="000000" w:themeColor="text1"/>
          <w:sz w:val="24"/>
          <w:szCs w:val="24"/>
          <w:lang w:val="lt-LT" w:eastAsia="lt-LT"/>
        </w:rPr>
      </w:pPr>
      <w:r w:rsidRPr="0043212D">
        <w:rPr>
          <w:rFonts w:ascii="Times New Roman" w:hAnsi="Times New Roman" w:cs="Times New Roman"/>
          <w:b/>
          <w:bCs/>
          <w:i/>
          <w:iCs/>
          <w:color w:val="000000" w:themeColor="text1"/>
          <w:sz w:val="24"/>
          <w:szCs w:val="24"/>
          <w:lang w:val="lt-LT" w:eastAsia="lt-LT"/>
        </w:rPr>
        <w:t>Profiliavimo zona</w:t>
      </w:r>
    </w:p>
    <w:p w14:paraId="7DA42FB0" w14:textId="49B3AE03" w:rsidR="0043212D" w:rsidRPr="0043212D" w:rsidRDefault="0043212D" w:rsidP="0043212D">
      <w:pPr>
        <w:pStyle w:val="Standard"/>
        <w:spacing w:before="120" w:after="120"/>
        <w:ind w:firstLine="567"/>
        <w:jc w:val="both"/>
        <w:rPr>
          <w:rFonts w:ascii="Times New Roman" w:hAnsi="Times New Roman" w:cs="Times New Roman"/>
          <w:b/>
          <w:bCs/>
          <w:i/>
          <w:iCs/>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t xml:space="preserve">Nuo juostinio pakėlimo konvejerio </w:t>
      </w:r>
      <w:r>
        <w:rPr>
          <w:rFonts w:ascii="Times New Roman" w:hAnsi="Times New Roman" w:cs="Times New Roman"/>
          <w:color w:val="000000" w:themeColor="text1"/>
          <w:sz w:val="24"/>
          <w:szCs w:val="24"/>
          <w:lang w:val="lt-LT" w:eastAsia="lt-LT"/>
        </w:rPr>
        <w:t xml:space="preserve">(2 pav.), </w:t>
      </w:r>
      <w:r w:rsidRPr="00272006">
        <w:rPr>
          <w:rFonts w:ascii="Times New Roman" w:hAnsi="Times New Roman" w:cs="Times New Roman"/>
          <w:color w:val="000000" w:themeColor="text1"/>
          <w:sz w:val="24"/>
          <w:szCs w:val="24"/>
          <w:lang w:val="lt-LT" w:eastAsia="lt-LT"/>
        </w:rPr>
        <w:t xml:space="preserve">ruošiniai patenka ant 1-ojo verstuvo jungiančiojo konvejerio (1201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tada ant verstuvo paduodančio konvejerio (1202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o nuo jo ruošiniai po vieną paduodami ant 1-ojo verstuvo (1203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w:t>
      </w:r>
    </w:p>
    <w:p w14:paraId="3A4F6C26" w14:textId="77777777" w:rsidR="00616D4B" w:rsidRPr="00616D4B" w:rsidRDefault="00616D4B" w:rsidP="007849A9">
      <w:pPr>
        <w:pStyle w:val="Standard"/>
        <w:keepNext/>
        <w:jc w:val="center"/>
        <w:rPr>
          <w:b/>
          <w:bCs/>
        </w:rPr>
      </w:pPr>
      <w:r w:rsidRPr="00616D4B">
        <w:rPr>
          <w:b/>
          <w:bCs/>
          <w:noProof/>
        </w:rPr>
        <w:drawing>
          <wp:inline distT="0" distB="0" distL="0" distR="0" wp14:anchorId="2E311B95" wp14:editId="2ADE5F7F">
            <wp:extent cx="6173294" cy="2617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0341" cy="2620641"/>
                    </a:xfrm>
                    <a:prstGeom prst="rect">
                      <a:avLst/>
                    </a:prstGeom>
                  </pic:spPr>
                </pic:pic>
              </a:graphicData>
            </a:graphic>
          </wp:inline>
        </w:drawing>
      </w:r>
    </w:p>
    <w:p w14:paraId="14EA028A" w14:textId="0B2F55F6" w:rsidR="00272006" w:rsidRPr="0043212D" w:rsidRDefault="00616D4B" w:rsidP="0043212D">
      <w:pPr>
        <w:pStyle w:val="Antrat"/>
        <w:jc w:val="center"/>
        <w:rPr>
          <w:i w:val="0"/>
          <w:iCs w:val="0"/>
          <w:color w:val="auto"/>
          <w:sz w:val="32"/>
          <w:szCs w:val="32"/>
          <w:lang w:val="en-US" w:eastAsia="lt-LT"/>
        </w:rPr>
      </w:pPr>
      <w:r w:rsidRPr="00616D4B">
        <w:rPr>
          <w:b/>
          <w:bCs/>
          <w:i w:val="0"/>
          <w:iCs w:val="0"/>
          <w:color w:val="auto"/>
          <w:sz w:val="22"/>
          <w:szCs w:val="22"/>
          <w:lang w:val="en-US"/>
        </w:rPr>
        <w:t xml:space="preserve">2 </w:t>
      </w:r>
      <w:proofErr w:type="gramStart"/>
      <w:r w:rsidRPr="00616D4B">
        <w:rPr>
          <w:b/>
          <w:bCs/>
          <w:i w:val="0"/>
          <w:iCs w:val="0"/>
          <w:color w:val="auto"/>
          <w:sz w:val="22"/>
          <w:szCs w:val="22"/>
          <w:lang w:val="en-US"/>
        </w:rPr>
        <w:t>pav</w:t>
      </w:r>
      <w:proofErr w:type="gramEnd"/>
      <w:r w:rsidRPr="00616D4B">
        <w:rPr>
          <w:b/>
          <w:bCs/>
          <w:i w:val="0"/>
          <w:iCs w:val="0"/>
          <w:color w:val="auto"/>
          <w:sz w:val="22"/>
          <w:szCs w:val="22"/>
          <w:lang w:val="en-US"/>
        </w:rPr>
        <w:t>.</w:t>
      </w:r>
      <w:r w:rsidRPr="00616D4B">
        <w:rPr>
          <w:i w:val="0"/>
          <w:iCs w:val="0"/>
          <w:color w:val="auto"/>
          <w:sz w:val="22"/>
          <w:szCs w:val="22"/>
          <w:lang w:val="en-US"/>
        </w:rPr>
        <w:t xml:space="preserve"> </w:t>
      </w:r>
      <w:proofErr w:type="spellStart"/>
      <w:r w:rsidRPr="00616D4B">
        <w:rPr>
          <w:i w:val="0"/>
          <w:iCs w:val="0"/>
          <w:color w:val="auto"/>
          <w:sz w:val="22"/>
          <w:szCs w:val="22"/>
          <w:lang w:val="en-US"/>
        </w:rPr>
        <w:t>Medienos</w:t>
      </w:r>
      <w:proofErr w:type="spellEnd"/>
      <w:r w:rsidRPr="00616D4B">
        <w:rPr>
          <w:i w:val="0"/>
          <w:iCs w:val="0"/>
          <w:color w:val="auto"/>
          <w:sz w:val="22"/>
          <w:szCs w:val="22"/>
          <w:lang w:val="en-US"/>
        </w:rPr>
        <w:t xml:space="preserve"> </w:t>
      </w:r>
      <w:proofErr w:type="spellStart"/>
      <w:r w:rsidRPr="00616D4B">
        <w:rPr>
          <w:i w:val="0"/>
          <w:iCs w:val="0"/>
          <w:color w:val="auto"/>
          <w:sz w:val="22"/>
          <w:szCs w:val="22"/>
          <w:lang w:val="en-US"/>
        </w:rPr>
        <w:t>profiliavimo</w:t>
      </w:r>
      <w:proofErr w:type="spellEnd"/>
      <w:r w:rsidRPr="00616D4B">
        <w:rPr>
          <w:i w:val="0"/>
          <w:iCs w:val="0"/>
          <w:color w:val="auto"/>
          <w:sz w:val="22"/>
          <w:szCs w:val="22"/>
          <w:lang w:val="en-US"/>
        </w:rPr>
        <w:t xml:space="preserve"> </w:t>
      </w:r>
      <w:proofErr w:type="spellStart"/>
      <w:r w:rsidRPr="00616D4B">
        <w:rPr>
          <w:i w:val="0"/>
          <w:iCs w:val="0"/>
          <w:color w:val="auto"/>
          <w:sz w:val="22"/>
          <w:szCs w:val="22"/>
          <w:lang w:val="en-US"/>
        </w:rPr>
        <w:t>technologinė</w:t>
      </w:r>
      <w:proofErr w:type="spellEnd"/>
      <w:r w:rsidRPr="00616D4B">
        <w:rPr>
          <w:i w:val="0"/>
          <w:iCs w:val="0"/>
          <w:color w:val="auto"/>
          <w:sz w:val="22"/>
          <w:szCs w:val="22"/>
          <w:lang w:val="en-US"/>
        </w:rPr>
        <w:t xml:space="preserve"> schema</w:t>
      </w:r>
      <w:r w:rsidR="00272006" w:rsidRPr="00272006">
        <w:rPr>
          <w:color w:val="000000" w:themeColor="text1"/>
          <w:sz w:val="24"/>
          <w:szCs w:val="24"/>
          <w:lang w:eastAsia="lt-LT"/>
        </w:rPr>
        <w:t xml:space="preserve"> </w:t>
      </w:r>
    </w:p>
    <w:p w14:paraId="3EBA78DD" w14:textId="17595259" w:rsidR="00272006" w:rsidRPr="00272006" w:rsidRDefault="00272006" w:rsidP="00994881">
      <w:pPr>
        <w:pStyle w:val="Standard"/>
        <w:spacing w:after="0"/>
        <w:ind w:firstLine="567"/>
        <w:jc w:val="both"/>
        <w:rPr>
          <w:rFonts w:ascii="Times New Roman" w:hAnsi="Times New Roman" w:cs="Times New Roman"/>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t>Verstuvas apverčia ruošinius nuo blogosios ant gerosios pusės ir veikia kaip tarpinis ruošinių kaupiklis.</w:t>
      </w:r>
      <w:r w:rsidR="00994881">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 xml:space="preserve">Iš verstuvo ruošiniai patenka ant 1-ojo verstuvo nuėmimo konvejerio  (1204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ant kurio didinamas tarpas tarp ruošinių ir toliau jie patenka ant paduodančiojo manipuliatoriaus (1206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jungiančiojo konvejerio (1205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w:t>
      </w:r>
      <w:r w:rsidR="00994881">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 xml:space="preserve">Padavimo manipuliatorius perkelia ruošinius ant išlyginančiojo konvejerio (1207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w:t>
      </w:r>
      <w:proofErr w:type="spellStart"/>
      <w:r w:rsidRPr="00272006">
        <w:rPr>
          <w:rFonts w:ascii="Times New Roman" w:hAnsi="Times New Roman" w:cs="Times New Roman"/>
          <w:color w:val="000000" w:themeColor="text1"/>
          <w:sz w:val="24"/>
          <w:szCs w:val="24"/>
          <w:lang w:val="lt-LT" w:eastAsia="lt-LT"/>
        </w:rPr>
        <w:t>t.y</w:t>
      </w:r>
      <w:proofErr w:type="spellEnd"/>
      <w:r w:rsidRPr="00272006">
        <w:rPr>
          <w:rFonts w:ascii="Times New Roman" w:hAnsi="Times New Roman" w:cs="Times New Roman"/>
          <w:color w:val="000000" w:themeColor="text1"/>
          <w:sz w:val="24"/>
          <w:szCs w:val="24"/>
          <w:lang w:val="lt-LT" w:eastAsia="lt-LT"/>
        </w:rPr>
        <w:t>. konvejerio su ritinėliais, įmontuoto judėjimo kryptimi nukreiptu kampu, kad ruošiniai išsilygintų pagal kairįjį kraštą.</w:t>
      </w:r>
      <w:r w:rsidR="00994881">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 xml:space="preserve">Tuomet ruošiniai padavimo profiliavimui konvejeriu (1208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transportuojami apdirbimui į išilginio profiliavimo stakles „</w:t>
      </w:r>
      <w:proofErr w:type="spellStart"/>
      <w:r w:rsidRPr="00272006">
        <w:rPr>
          <w:rFonts w:ascii="Times New Roman" w:hAnsi="Times New Roman" w:cs="Times New Roman"/>
          <w:color w:val="000000" w:themeColor="text1"/>
          <w:sz w:val="24"/>
          <w:szCs w:val="24"/>
          <w:lang w:val="lt-LT" w:eastAsia="lt-LT"/>
        </w:rPr>
        <w:t>Celaschi</w:t>
      </w:r>
      <w:proofErr w:type="spellEnd"/>
      <w:r w:rsidRPr="00272006">
        <w:rPr>
          <w:rFonts w:ascii="Times New Roman" w:hAnsi="Times New Roman" w:cs="Times New Roman"/>
          <w:color w:val="000000" w:themeColor="text1"/>
          <w:sz w:val="24"/>
          <w:szCs w:val="24"/>
          <w:lang w:val="lt-LT" w:eastAsia="lt-LT"/>
        </w:rPr>
        <w:t xml:space="preserve"> P60“ Nr. 1 (1209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kuriose kraštai apdorojami palei visą ruošinio ilgį pagal reikalingą profilį. Ruošiniai transportuojami iš staklių tarpiniu konvejeriu (1210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kur prieš skersinio profiliavimo stakles „</w:t>
      </w:r>
      <w:proofErr w:type="spellStart"/>
      <w:r w:rsidRPr="00272006">
        <w:rPr>
          <w:rFonts w:ascii="Times New Roman" w:hAnsi="Times New Roman" w:cs="Times New Roman"/>
          <w:color w:val="000000" w:themeColor="text1"/>
          <w:sz w:val="24"/>
          <w:szCs w:val="24"/>
          <w:lang w:val="lt-LT" w:eastAsia="lt-LT"/>
        </w:rPr>
        <w:t>Celaschi</w:t>
      </w:r>
      <w:proofErr w:type="spellEnd"/>
      <w:r w:rsidRPr="00272006">
        <w:rPr>
          <w:rFonts w:ascii="Times New Roman" w:hAnsi="Times New Roman" w:cs="Times New Roman"/>
          <w:color w:val="000000" w:themeColor="text1"/>
          <w:sz w:val="24"/>
          <w:szCs w:val="24"/>
          <w:lang w:val="lt-LT" w:eastAsia="lt-LT"/>
        </w:rPr>
        <w:t xml:space="preserve"> P60“ Nr. 2 (1211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vėl keičiama ruošinių judėjimo kryptis į skersinę tolimesniam kraštų apdirbimui pagal ruošinio plotį.</w:t>
      </w:r>
    </w:p>
    <w:p w14:paraId="1BBB651C" w14:textId="28BCB3FD" w:rsidR="005917FD" w:rsidRDefault="00272006" w:rsidP="005917FD">
      <w:pPr>
        <w:pStyle w:val="Standard"/>
        <w:spacing w:after="0"/>
        <w:ind w:firstLine="567"/>
        <w:jc w:val="both"/>
        <w:rPr>
          <w:rFonts w:ascii="Times New Roman" w:hAnsi="Times New Roman" w:cs="Times New Roman"/>
          <w:color w:val="000000" w:themeColor="text1"/>
          <w:sz w:val="24"/>
          <w:szCs w:val="24"/>
          <w:lang w:val="lt-LT" w:eastAsia="lt-LT"/>
        </w:rPr>
      </w:pPr>
      <w:r w:rsidRPr="002E11E3">
        <w:rPr>
          <w:rFonts w:ascii="Times New Roman" w:hAnsi="Times New Roman" w:cs="Times New Roman"/>
          <w:color w:val="000000" w:themeColor="text1"/>
          <w:sz w:val="24"/>
          <w:szCs w:val="24"/>
          <w:highlight w:val="yellow"/>
          <w:lang w:val="lt-LT" w:eastAsia="lt-LT"/>
        </w:rPr>
        <w:t>Pjuvenos iš darbo zonos nusiurbiamos naudojant aspiracijos įrenginį, prijungtą prie „VMG Akmenės Baldai“ bendros aspiracijos sistemos</w:t>
      </w:r>
      <w:r w:rsidR="00994881" w:rsidRPr="002E11E3">
        <w:rPr>
          <w:rFonts w:ascii="Times New Roman" w:hAnsi="Times New Roman" w:cs="Times New Roman"/>
          <w:color w:val="000000" w:themeColor="text1"/>
          <w:sz w:val="24"/>
          <w:szCs w:val="24"/>
          <w:highlight w:val="yellow"/>
          <w:lang w:val="lt-LT" w:eastAsia="lt-LT"/>
        </w:rPr>
        <w:t xml:space="preserve"> (</w:t>
      </w:r>
      <w:r w:rsidRPr="002E11E3">
        <w:rPr>
          <w:rFonts w:ascii="Times New Roman" w:hAnsi="Times New Roman" w:cs="Times New Roman"/>
          <w:color w:val="000000" w:themeColor="text1"/>
          <w:sz w:val="24"/>
          <w:szCs w:val="24"/>
          <w:highlight w:val="yellow"/>
          <w:lang w:val="lt-LT" w:eastAsia="lt-LT"/>
        </w:rPr>
        <w:t xml:space="preserve">Srautai </w:t>
      </w:r>
      <w:r w:rsidRPr="002E11E3">
        <w:rPr>
          <w:rFonts w:ascii="Times New Roman" w:hAnsi="Times New Roman" w:cs="Times New Roman"/>
          <w:i/>
          <w:iCs/>
          <w:color w:val="000000" w:themeColor="text1"/>
          <w:sz w:val="24"/>
          <w:szCs w:val="24"/>
          <w:highlight w:val="yellow"/>
          <w:lang w:val="lt-LT" w:eastAsia="lt-LT"/>
        </w:rPr>
        <w:t>T&amp;G NR.1 ir T&amp;G NR.2</w:t>
      </w:r>
      <w:r w:rsidR="00994881" w:rsidRPr="002E11E3">
        <w:rPr>
          <w:rFonts w:ascii="Times New Roman" w:hAnsi="Times New Roman" w:cs="Times New Roman"/>
          <w:color w:val="000000" w:themeColor="text1"/>
          <w:sz w:val="24"/>
          <w:szCs w:val="24"/>
          <w:highlight w:val="yellow"/>
          <w:lang w:val="lt-LT" w:eastAsia="lt-LT"/>
        </w:rPr>
        <w:t>)</w:t>
      </w:r>
      <w:r w:rsidR="005917FD" w:rsidRPr="002E11E3">
        <w:rPr>
          <w:rFonts w:ascii="Times New Roman" w:hAnsi="Times New Roman" w:cs="Times New Roman"/>
          <w:color w:val="000000" w:themeColor="text1"/>
          <w:sz w:val="24"/>
          <w:szCs w:val="24"/>
          <w:highlight w:val="yellow"/>
          <w:lang w:val="lt-LT" w:eastAsia="lt-LT"/>
        </w:rPr>
        <w:t xml:space="preserve">. </w:t>
      </w:r>
      <w:r w:rsidR="002E11E3" w:rsidRPr="002E11E3">
        <w:rPr>
          <w:rFonts w:ascii="Times New Roman" w:hAnsi="Times New Roman" w:cs="Times New Roman"/>
          <w:color w:val="000000" w:themeColor="text1"/>
          <w:sz w:val="24"/>
          <w:szCs w:val="24"/>
          <w:highlight w:val="yellow"/>
          <w:lang w:val="lt-LT" w:eastAsia="lt-LT"/>
        </w:rPr>
        <w:t>Nusiurbimo metu stambios kietos dalelės sulaikomos filtre Nr. 3.</w:t>
      </w:r>
      <w:r w:rsidR="002E11E3">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 xml:space="preserve">Po apdorojimo profiliavimo linijoje, ruošiniai įgauna pagaminto gaminio vaizdą ir jungiamuoju 2-ojo verstuvo konvejeriu (1212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bei 2-ojo verstuvo  paduodančiuoju konvejeriu (1213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transportuojami į 2-ąjį verstuvą (1214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kuriame gaminiai apverčiami iš gerosios pusės ant blogosios</w:t>
      </w:r>
      <w:r w:rsidR="005917FD">
        <w:rPr>
          <w:rFonts w:ascii="Times New Roman" w:hAnsi="Times New Roman" w:cs="Times New Roman"/>
          <w:color w:val="000000" w:themeColor="text1"/>
          <w:sz w:val="24"/>
          <w:szCs w:val="24"/>
          <w:lang w:val="lt-LT" w:eastAsia="lt-LT"/>
        </w:rPr>
        <w:t>.</w:t>
      </w:r>
    </w:p>
    <w:p w14:paraId="78111169" w14:textId="544D4DB7" w:rsidR="00272006" w:rsidRPr="005917FD" w:rsidRDefault="00272006" w:rsidP="005917FD">
      <w:pPr>
        <w:pStyle w:val="Standard"/>
        <w:spacing w:before="120" w:after="120"/>
        <w:ind w:firstLine="567"/>
        <w:jc w:val="both"/>
        <w:rPr>
          <w:rFonts w:ascii="Times New Roman" w:hAnsi="Times New Roman" w:cs="Times New Roman"/>
          <w:b/>
          <w:bCs/>
          <w:i/>
          <w:iCs/>
          <w:color w:val="000000" w:themeColor="text1"/>
          <w:sz w:val="24"/>
          <w:szCs w:val="24"/>
          <w:lang w:val="lt-LT" w:eastAsia="lt-LT"/>
        </w:rPr>
      </w:pPr>
      <w:proofErr w:type="spellStart"/>
      <w:r w:rsidRPr="005917FD">
        <w:rPr>
          <w:rFonts w:ascii="Times New Roman" w:hAnsi="Times New Roman" w:cs="Times New Roman"/>
          <w:b/>
          <w:bCs/>
          <w:i/>
          <w:iCs/>
          <w:color w:val="000000" w:themeColor="text1"/>
          <w:sz w:val="24"/>
          <w:szCs w:val="24"/>
          <w:lang w:val="lt-LT" w:eastAsia="lt-LT"/>
        </w:rPr>
        <w:t>Paletavimo</w:t>
      </w:r>
      <w:proofErr w:type="spellEnd"/>
      <w:r w:rsidRPr="005917FD">
        <w:rPr>
          <w:rFonts w:ascii="Times New Roman" w:hAnsi="Times New Roman" w:cs="Times New Roman"/>
          <w:b/>
          <w:bCs/>
          <w:i/>
          <w:iCs/>
          <w:color w:val="000000" w:themeColor="text1"/>
          <w:sz w:val="24"/>
          <w:szCs w:val="24"/>
          <w:lang w:val="lt-LT" w:eastAsia="lt-LT"/>
        </w:rPr>
        <w:t xml:space="preserve"> zona</w:t>
      </w:r>
    </w:p>
    <w:p w14:paraId="7AEBF0ED" w14:textId="73C8CBA3" w:rsidR="005917FD" w:rsidRDefault="00272006" w:rsidP="005917FD">
      <w:pPr>
        <w:pStyle w:val="Standard"/>
        <w:spacing w:after="0"/>
        <w:ind w:firstLine="567"/>
        <w:jc w:val="both"/>
        <w:rPr>
          <w:rFonts w:ascii="Times New Roman" w:hAnsi="Times New Roman" w:cs="Times New Roman"/>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lastRenderedPageBreak/>
        <w:t>Po 2-ojo verstuvo</w:t>
      </w:r>
      <w:r w:rsidR="000B467F">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 xml:space="preserve">gaminiai verstuvo nuėmimo konvejeriu transportuojami į pasukimo išilginį konvejerį, kuriame judėjimo kryptis keičiama į išilginę. Tada 1-uoju, 2- </w:t>
      </w:r>
      <w:proofErr w:type="spellStart"/>
      <w:r w:rsidRPr="00272006">
        <w:rPr>
          <w:rFonts w:ascii="Times New Roman" w:hAnsi="Times New Roman" w:cs="Times New Roman"/>
          <w:color w:val="000000" w:themeColor="text1"/>
          <w:sz w:val="24"/>
          <w:szCs w:val="24"/>
          <w:lang w:val="lt-LT" w:eastAsia="lt-LT"/>
        </w:rPr>
        <w:t>uoju</w:t>
      </w:r>
      <w:proofErr w:type="spellEnd"/>
      <w:r w:rsidRPr="00272006">
        <w:rPr>
          <w:rFonts w:ascii="Times New Roman" w:hAnsi="Times New Roman" w:cs="Times New Roman"/>
          <w:color w:val="000000" w:themeColor="text1"/>
          <w:sz w:val="24"/>
          <w:szCs w:val="24"/>
          <w:lang w:val="lt-LT" w:eastAsia="lt-LT"/>
        </w:rPr>
        <w:t xml:space="preserve"> ir 3- </w:t>
      </w:r>
      <w:proofErr w:type="spellStart"/>
      <w:r w:rsidRPr="00272006">
        <w:rPr>
          <w:rFonts w:ascii="Times New Roman" w:hAnsi="Times New Roman" w:cs="Times New Roman"/>
          <w:color w:val="000000" w:themeColor="text1"/>
          <w:sz w:val="24"/>
          <w:szCs w:val="24"/>
          <w:lang w:val="lt-LT" w:eastAsia="lt-LT"/>
        </w:rPr>
        <w:t>uoju</w:t>
      </w:r>
      <w:proofErr w:type="spellEnd"/>
      <w:r w:rsidRPr="00272006">
        <w:rPr>
          <w:rFonts w:ascii="Times New Roman" w:hAnsi="Times New Roman" w:cs="Times New Roman"/>
          <w:color w:val="000000" w:themeColor="text1"/>
          <w:sz w:val="24"/>
          <w:szCs w:val="24"/>
          <w:lang w:val="lt-LT" w:eastAsia="lt-LT"/>
        </w:rPr>
        <w:t xml:space="preserve">  padavimo </w:t>
      </w:r>
      <w:proofErr w:type="spellStart"/>
      <w:r w:rsidRPr="00272006">
        <w:rPr>
          <w:rFonts w:ascii="Times New Roman" w:hAnsi="Times New Roman" w:cs="Times New Roman"/>
          <w:color w:val="000000" w:themeColor="text1"/>
          <w:sz w:val="24"/>
          <w:szCs w:val="24"/>
          <w:lang w:val="lt-LT" w:eastAsia="lt-LT"/>
        </w:rPr>
        <w:t>paletavimui</w:t>
      </w:r>
      <w:proofErr w:type="spellEnd"/>
      <w:r w:rsidRPr="00272006">
        <w:rPr>
          <w:rFonts w:ascii="Times New Roman" w:hAnsi="Times New Roman" w:cs="Times New Roman"/>
          <w:color w:val="000000" w:themeColor="text1"/>
          <w:sz w:val="24"/>
          <w:szCs w:val="24"/>
          <w:lang w:val="lt-LT" w:eastAsia="lt-LT"/>
        </w:rPr>
        <w:t xml:space="preserve"> konvejeriais gaminiai transportuojami į padėklų formavimo manipuliatoriaus darbinę zoną. Manipuliatoriaus darbinėje zonoje yra dvi kaupimo zonos, kuriose ir formuojami padėklai su gaminiais</w:t>
      </w:r>
      <w:r w:rsidR="005917FD">
        <w:rPr>
          <w:rFonts w:ascii="Times New Roman" w:hAnsi="Times New Roman" w:cs="Times New Roman"/>
          <w:color w:val="000000" w:themeColor="text1"/>
          <w:sz w:val="24"/>
          <w:szCs w:val="24"/>
          <w:lang w:val="lt-LT" w:eastAsia="lt-LT"/>
        </w:rPr>
        <w:t xml:space="preserve">. </w:t>
      </w:r>
    </w:p>
    <w:p w14:paraId="0052AAFB" w14:textId="7FF87D4D" w:rsidR="00272006" w:rsidRPr="00272006" w:rsidRDefault="00272006" w:rsidP="005917FD">
      <w:pPr>
        <w:pStyle w:val="Standard"/>
        <w:spacing w:after="0"/>
        <w:ind w:firstLine="567"/>
        <w:jc w:val="both"/>
        <w:rPr>
          <w:rFonts w:ascii="Times New Roman" w:hAnsi="Times New Roman" w:cs="Times New Roman"/>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t xml:space="preserve">Surinkti padėklai 1- </w:t>
      </w:r>
      <w:proofErr w:type="spellStart"/>
      <w:r w:rsidRPr="00272006">
        <w:rPr>
          <w:rFonts w:ascii="Times New Roman" w:hAnsi="Times New Roman" w:cs="Times New Roman"/>
          <w:color w:val="000000" w:themeColor="text1"/>
          <w:sz w:val="24"/>
          <w:szCs w:val="24"/>
          <w:lang w:val="lt-LT" w:eastAsia="lt-LT"/>
        </w:rPr>
        <w:t>uoju</w:t>
      </w:r>
      <w:proofErr w:type="spellEnd"/>
      <w:r w:rsidRPr="00272006">
        <w:rPr>
          <w:rFonts w:ascii="Times New Roman" w:hAnsi="Times New Roman" w:cs="Times New Roman"/>
          <w:color w:val="000000" w:themeColor="text1"/>
          <w:sz w:val="24"/>
          <w:szCs w:val="24"/>
          <w:lang w:val="lt-LT" w:eastAsia="lt-LT"/>
        </w:rPr>
        <w:t xml:space="preserve"> ir 2- </w:t>
      </w:r>
      <w:proofErr w:type="spellStart"/>
      <w:r w:rsidRPr="00272006">
        <w:rPr>
          <w:rFonts w:ascii="Times New Roman" w:hAnsi="Times New Roman" w:cs="Times New Roman"/>
          <w:color w:val="000000" w:themeColor="text1"/>
          <w:sz w:val="24"/>
          <w:szCs w:val="24"/>
          <w:lang w:val="lt-LT" w:eastAsia="lt-LT"/>
        </w:rPr>
        <w:t>uoju</w:t>
      </w:r>
      <w:proofErr w:type="spellEnd"/>
      <w:r w:rsidRPr="00272006">
        <w:rPr>
          <w:rFonts w:ascii="Times New Roman" w:hAnsi="Times New Roman" w:cs="Times New Roman"/>
          <w:color w:val="000000" w:themeColor="text1"/>
          <w:sz w:val="24"/>
          <w:szCs w:val="24"/>
          <w:lang w:val="lt-LT" w:eastAsia="lt-LT"/>
        </w:rPr>
        <w:t xml:space="preserve">  nuėmimo konvejeriais (1307, 1308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xml:space="preserve">.) paeiliui transportuojami ant bėginio vežimėlio (1309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kurio pagalba jie kraunami į 1-ąjį, 2-ąjį ir 3-ąjį pakavimo konvejerius  (1310, 1311, 1312), kur operatorius pakuoja padėklus pagal pakavimo schemas (kartono krovimas, ženklinimas etiketėmis ir t.t.). Tuomet supakuoti gaminių padėklai patenka į apvyniojimo zoną.</w:t>
      </w:r>
    </w:p>
    <w:p w14:paraId="0FEDCF25" w14:textId="43533CE8" w:rsidR="00272006" w:rsidRPr="00D314BA" w:rsidRDefault="00272006" w:rsidP="00D314BA">
      <w:pPr>
        <w:pStyle w:val="Standard"/>
        <w:spacing w:before="120" w:after="120"/>
        <w:ind w:firstLine="567"/>
        <w:jc w:val="both"/>
        <w:rPr>
          <w:rFonts w:ascii="Times New Roman" w:hAnsi="Times New Roman" w:cs="Times New Roman"/>
          <w:b/>
          <w:bCs/>
          <w:i/>
          <w:iCs/>
          <w:color w:val="000000" w:themeColor="text1"/>
          <w:sz w:val="24"/>
          <w:szCs w:val="24"/>
          <w:lang w:val="lt-LT" w:eastAsia="lt-LT"/>
        </w:rPr>
      </w:pPr>
      <w:r w:rsidRPr="00D314BA">
        <w:rPr>
          <w:rFonts w:ascii="Times New Roman" w:hAnsi="Times New Roman" w:cs="Times New Roman"/>
          <w:b/>
          <w:bCs/>
          <w:i/>
          <w:iCs/>
          <w:color w:val="000000" w:themeColor="text1"/>
          <w:sz w:val="24"/>
          <w:szCs w:val="24"/>
          <w:lang w:val="lt-LT" w:eastAsia="lt-LT"/>
        </w:rPr>
        <w:t>Pakavimo zona</w:t>
      </w:r>
    </w:p>
    <w:p w14:paraId="0ED88B4B" w14:textId="13631D7C" w:rsidR="00272006" w:rsidRPr="00272006" w:rsidRDefault="00272006" w:rsidP="00AF06AF">
      <w:pPr>
        <w:pStyle w:val="Standard"/>
        <w:ind w:firstLine="567"/>
        <w:jc w:val="both"/>
        <w:rPr>
          <w:rFonts w:ascii="Times New Roman" w:hAnsi="Times New Roman" w:cs="Times New Roman"/>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t>Iš 3-ojo pakavimo konvejerio  supakuoti padėklai patenka ant padavimo konvejerio „</w:t>
      </w:r>
      <w:proofErr w:type="spellStart"/>
      <w:r w:rsidRPr="00272006">
        <w:rPr>
          <w:rFonts w:ascii="Times New Roman" w:hAnsi="Times New Roman" w:cs="Times New Roman"/>
          <w:color w:val="000000" w:themeColor="text1"/>
          <w:sz w:val="24"/>
          <w:szCs w:val="24"/>
          <w:lang w:val="lt-LT" w:eastAsia="lt-LT"/>
        </w:rPr>
        <w:t>Pamminger</w:t>
      </w:r>
      <w:proofErr w:type="spellEnd"/>
      <w:r w:rsidRPr="00272006">
        <w:rPr>
          <w:rFonts w:ascii="Times New Roman" w:hAnsi="Times New Roman" w:cs="Times New Roman"/>
          <w:color w:val="000000" w:themeColor="text1"/>
          <w:sz w:val="24"/>
          <w:szCs w:val="24"/>
          <w:lang w:val="lt-LT" w:eastAsia="lt-LT"/>
        </w:rPr>
        <w:t xml:space="preserve">“ (1401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kuriuo padėklai transportuojami į apvyniojimo agregato „</w:t>
      </w:r>
      <w:proofErr w:type="spellStart"/>
      <w:r w:rsidRPr="00272006">
        <w:rPr>
          <w:rFonts w:ascii="Times New Roman" w:hAnsi="Times New Roman" w:cs="Times New Roman"/>
          <w:color w:val="000000" w:themeColor="text1"/>
          <w:sz w:val="24"/>
          <w:szCs w:val="24"/>
          <w:lang w:val="lt-LT" w:eastAsia="lt-LT"/>
        </w:rPr>
        <w:t>Pamminger</w:t>
      </w:r>
      <w:proofErr w:type="spellEnd"/>
      <w:r w:rsidRPr="00272006">
        <w:rPr>
          <w:rFonts w:ascii="Times New Roman" w:hAnsi="Times New Roman" w:cs="Times New Roman"/>
          <w:color w:val="000000" w:themeColor="text1"/>
          <w:sz w:val="24"/>
          <w:szCs w:val="24"/>
          <w:lang w:val="lt-LT" w:eastAsia="lt-LT"/>
        </w:rPr>
        <w:t xml:space="preserve"> T1“ (1402 </w:t>
      </w:r>
      <w:proofErr w:type="spellStart"/>
      <w:r w:rsidRPr="00272006">
        <w:rPr>
          <w:rFonts w:ascii="Times New Roman" w:hAnsi="Times New Roman" w:cs="Times New Roman"/>
          <w:color w:val="000000" w:themeColor="text1"/>
          <w:sz w:val="24"/>
          <w:szCs w:val="24"/>
          <w:lang w:val="lt-LT" w:eastAsia="lt-LT"/>
        </w:rPr>
        <w:t>poz</w:t>
      </w:r>
      <w:proofErr w:type="spellEnd"/>
      <w:r w:rsidRPr="00272006">
        <w:rPr>
          <w:rFonts w:ascii="Times New Roman" w:hAnsi="Times New Roman" w:cs="Times New Roman"/>
          <w:color w:val="000000" w:themeColor="text1"/>
          <w:sz w:val="24"/>
          <w:szCs w:val="24"/>
          <w:lang w:val="lt-LT" w:eastAsia="lt-LT"/>
        </w:rPr>
        <w:t>.) darbinę zoną</w:t>
      </w:r>
      <w:r w:rsidR="00AF06AF">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Darbinėje zonoje automatiniu režimu ant viršutinių plokštės kraštų vyniojimo vietose dedami apsauginiai kampeliai.</w:t>
      </w:r>
      <w:r w:rsidR="00AF06AF">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Padėklas su atraminėmis kojomis apvyniojamas PET juosta, juosta fiksuojama kontaktiniu lituokliu.</w:t>
      </w:r>
      <w:r w:rsidR="00AF06AF">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Po apvyniojimo pagamintos produkcijos padėklas patenka ant tarpinio konvejerio „</w:t>
      </w:r>
      <w:proofErr w:type="spellStart"/>
      <w:r w:rsidRPr="00272006">
        <w:rPr>
          <w:rFonts w:ascii="Times New Roman" w:hAnsi="Times New Roman" w:cs="Times New Roman"/>
          <w:color w:val="000000" w:themeColor="text1"/>
          <w:sz w:val="24"/>
          <w:szCs w:val="24"/>
          <w:lang w:val="lt-LT" w:eastAsia="lt-LT"/>
        </w:rPr>
        <w:t>Pamminger</w:t>
      </w:r>
      <w:proofErr w:type="spellEnd"/>
      <w:r w:rsidRPr="00272006">
        <w:rPr>
          <w:rFonts w:ascii="Times New Roman" w:hAnsi="Times New Roman" w:cs="Times New Roman"/>
          <w:color w:val="000000" w:themeColor="text1"/>
          <w:sz w:val="24"/>
          <w:szCs w:val="24"/>
          <w:lang w:val="lt-LT" w:eastAsia="lt-LT"/>
        </w:rPr>
        <w:t>“, nuo kurio pagamintos produkcijos nuėmimo konvejeriu transportuojamas į šakinio krautuvo darbinę zoną, iš kurios toliau transportuojamas į pagamintos produkcijos sandėlį.</w:t>
      </w:r>
    </w:p>
    <w:p w14:paraId="24648561" w14:textId="292BA0F3" w:rsidR="00272006" w:rsidRPr="00AF06AF" w:rsidRDefault="00D77141" w:rsidP="00272006">
      <w:pPr>
        <w:pStyle w:val="Standard"/>
        <w:ind w:firstLine="567"/>
        <w:jc w:val="both"/>
        <w:rPr>
          <w:rFonts w:ascii="Times New Roman" w:hAnsi="Times New Roman" w:cs="Times New Roman"/>
          <w:b/>
          <w:bCs/>
          <w:i/>
          <w:iCs/>
          <w:color w:val="FF0000"/>
          <w:sz w:val="24"/>
          <w:szCs w:val="24"/>
          <w:lang w:val="lt-LT" w:eastAsia="lt-LT"/>
        </w:rPr>
      </w:pPr>
      <w:r w:rsidRPr="00D77141">
        <w:rPr>
          <w:rFonts w:ascii="Times New Roman" w:hAnsi="Times New Roman" w:cs="Times New Roman"/>
          <w:color w:val="000000" w:themeColor="text1"/>
          <w:sz w:val="24"/>
          <w:szCs w:val="24"/>
          <w:lang w:val="lt-LT" w:eastAsia="lt-LT"/>
        </w:rPr>
        <w:t>Išsami profiliavimo zonoje vykdomų procesų schema</w:t>
      </w:r>
      <w:r w:rsidR="00AF06AF">
        <w:rPr>
          <w:rFonts w:ascii="Times New Roman" w:hAnsi="Times New Roman" w:cs="Times New Roman"/>
          <w:color w:val="000000" w:themeColor="text1"/>
          <w:sz w:val="24"/>
          <w:szCs w:val="24"/>
          <w:lang w:val="lt-LT" w:eastAsia="lt-LT"/>
        </w:rPr>
        <w:t xml:space="preserve"> </w:t>
      </w:r>
      <w:r w:rsidR="00AF06AF" w:rsidRPr="00A61B15">
        <w:rPr>
          <w:rFonts w:ascii="Times New Roman" w:hAnsi="Times New Roman" w:cs="Times New Roman"/>
          <w:sz w:val="24"/>
          <w:szCs w:val="24"/>
          <w:lang w:val="lt-LT" w:eastAsia="lt-LT"/>
        </w:rPr>
        <w:t xml:space="preserve">pateikta </w:t>
      </w:r>
      <w:r w:rsidR="00A61B15" w:rsidRPr="00A61B15">
        <w:rPr>
          <w:rFonts w:ascii="Times New Roman" w:hAnsi="Times New Roman" w:cs="Times New Roman"/>
          <w:b/>
          <w:bCs/>
          <w:sz w:val="24"/>
          <w:szCs w:val="24"/>
          <w:lang w:val="lt-LT" w:eastAsia="lt-LT"/>
        </w:rPr>
        <w:t>7</w:t>
      </w:r>
      <w:r w:rsidR="00AF06AF" w:rsidRPr="00A61B15">
        <w:rPr>
          <w:rFonts w:ascii="Times New Roman" w:hAnsi="Times New Roman" w:cs="Times New Roman"/>
          <w:b/>
          <w:bCs/>
          <w:sz w:val="24"/>
          <w:szCs w:val="24"/>
          <w:lang w:val="lt-LT" w:eastAsia="lt-LT"/>
        </w:rPr>
        <w:t xml:space="preserve"> priede.</w:t>
      </w:r>
    </w:p>
    <w:p w14:paraId="04B06489" w14:textId="7C52469D" w:rsidR="00272006" w:rsidRPr="0048687D" w:rsidRDefault="00272006" w:rsidP="00272006">
      <w:pPr>
        <w:pStyle w:val="Standard"/>
        <w:ind w:firstLine="567"/>
        <w:jc w:val="both"/>
        <w:rPr>
          <w:rFonts w:ascii="Times New Roman" w:hAnsi="Times New Roman" w:cs="Times New Roman"/>
          <w:color w:val="000000" w:themeColor="text1"/>
          <w:sz w:val="24"/>
          <w:szCs w:val="24"/>
          <w:lang w:val="lt-LT" w:eastAsia="lt-LT"/>
        </w:rPr>
      </w:pPr>
      <w:r w:rsidRPr="006600B7">
        <w:rPr>
          <w:rFonts w:ascii="Times New Roman" w:hAnsi="Times New Roman" w:cs="Times New Roman"/>
          <w:b/>
          <w:bCs/>
          <w:i/>
          <w:iCs/>
          <w:color w:val="000000" w:themeColor="text1"/>
          <w:sz w:val="24"/>
          <w:szCs w:val="24"/>
          <w:lang w:val="lt-LT" w:eastAsia="lt-LT"/>
        </w:rPr>
        <w:t>VMG Akmenės Baldai aspiracijos sistema</w:t>
      </w:r>
    </w:p>
    <w:p w14:paraId="35EF529B" w14:textId="159A6AFE" w:rsidR="00D14A09" w:rsidRDefault="00272006" w:rsidP="006600B7">
      <w:pPr>
        <w:pStyle w:val="Standard"/>
        <w:ind w:firstLine="567"/>
        <w:jc w:val="both"/>
        <w:rPr>
          <w:rFonts w:ascii="Times New Roman" w:hAnsi="Times New Roman" w:cs="Times New Roman"/>
          <w:color w:val="000000" w:themeColor="text1"/>
          <w:sz w:val="24"/>
          <w:szCs w:val="24"/>
          <w:lang w:val="lt-LT" w:eastAsia="lt-LT"/>
        </w:rPr>
      </w:pPr>
      <w:r w:rsidRPr="00272006">
        <w:rPr>
          <w:rFonts w:ascii="Times New Roman" w:hAnsi="Times New Roman" w:cs="Times New Roman"/>
          <w:color w:val="000000" w:themeColor="text1"/>
          <w:sz w:val="24"/>
          <w:szCs w:val="24"/>
          <w:lang w:val="lt-LT" w:eastAsia="lt-LT"/>
        </w:rPr>
        <w:t xml:space="preserve">Aspiracijos srautai  </w:t>
      </w:r>
      <w:r w:rsidRPr="006600B7">
        <w:rPr>
          <w:rFonts w:ascii="Times New Roman" w:hAnsi="Times New Roman" w:cs="Times New Roman"/>
          <w:i/>
          <w:iCs/>
          <w:color w:val="000000" w:themeColor="text1"/>
          <w:sz w:val="24"/>
          <w:szCs w:val="24"/>
          <w:lang w:val="lt-LT" w:eastAsia="lt-LT"/>
        </w:rPr>
        <w:t>T&amp;G Nr.1 ir T&amp;G Nr.2</w:t>
      </w:r>
      <w:r w:rsidRPr="00272006">
        <w:rPr>
          <w:rFonts w:ascii="Times New Roman" w:hAnsi="Times New Roman" w:cs="Times New Roman"/>
          <w:color w:val="000000" w:themeColor="text1"/>
          <w:sz w:val="24"/>
          <w:szCs w:val="24"/>
          <w:lang w:val="lt-LT" w:eastAsia="lt-LT"/>
        </w:rPr>
        <w:t xml:space="preserve"> yra prijungti prie filtro Nr. </w:t>
      </w:r>
      <w:r w:rsidR="004D2D7E">
        <w:rPr>
          <w:rFonts w:ascii="Times New Roman" w:hAnsi="Times New Roman" w:cs="Times New Roman"/>
          <w:color w:val="000000" w:themeColor="text1"/>
          <w:sz w:val="24"/>
          <w:szCs w:val="24"/>
          <w:lang w:val="lt-LT" w:eastAsia="lt-LT"/>
        </w:rPr>
        <w:t>00</w:t>
      </w:r>
      <w:r w:rsidRPr="00272006">
        <w:rPr>
          <w:rFonts w:ascii="Times New Roman" w:hAnsi="Times New Roman" w:cs="Times New Roman"/>
          <w:color w:val="000000" w:themeColor="text1"/>
          <w:sz w:val="24"/>
          <w:szCs w:val="24"/>
          <w:lang w:val="lt-LT" w:eastAsia="lt-LT"/>
        </w:rPr>
        <w:t>3.</w:t>
      </w:r>
      <w:r w:rsidR="006600B7">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 xml:space="preserve">Išvalius orą medienos atliekos 4-3-2-1 transporteriais transportuojamos į </w:t>
      </w:r>
      <w:proofErr w:type="spellStart"/>
      <w:r w:rsidRPr="00272006">
        <w:rPr>
          <w:rFonts w:ascii="Times New Roman" w:hAnsi="Times New Roman" w:cs="Times New Roman"/>
          <w:color w:val="000000" w:themeColor="text1"/>
          <w:sz w:val="24"/>
          <w:szCs w:val="24"/>
          <w:lang w:val="lt-LT" w:eastAsia="lt-LT"/>
        </w:rPr>
        <w:t>No</w:t>
      </w:r>
      <w:proofErr w:type="spellEnd"/>
      <w:r w:rsidRPr="00272006">
        <w:rPr>
          <w:rFonts w:ascii="Times New Roman" w:hAnsi="Times New Roman" w:cs="Times New Roman"/>
          <w:color w:val="000000" w:themeColor="text1"/>
          <w:sz w:val="24"/>
          <w:szCs w:val="24"/>
          <w:lang w:val="lt-LT" w:eastAsia="lt-LT"/>
        </w:rPr>
        <w:t xml:space="preserve"> 1 filtro transportavimo ventiliatorių ir toliau į atliekų konteinerį.</w:t>
      </w:r>
      <w:r w:rsidR="006600B7">
        <w:rPr>
          <w:rFonts w:ascii="Times New Roman" w:hAnsi="Times New Roman" w:cs="Times New Roman"/>
          <w:color w:val="000000" w:themeColor="text1"/>
          <w:sz w:val="24"/>
          <w:szCs w:val="24"/>
          <w:lang w:val="lt-LT" w:eastAsia="lt-LT"/>
        </w:rPr>
        <w:t xml:space="preserve"> </w:t>
      </w:r>
      <w:r w:rsidRPr="00272006">
        <w:rPr>
          <w:rFonts w:ascii="Times New Roman" w:hAnsi="Times New Roman" w:cs="Times New Roman"/>
          <w:color w:val="000000" w:themeColor="text1"/>
          <w:sz w:val="24"/>
          <w:szCs w:val="24"/>
          <w:lang w:val="lt-LT" w:eastAsia="lt-LT"/>
        </w:rPr>
        <w:t>Pripildžius vieną iš konteinerių, jis atjungiamas nuo sistemos, kad būtų pašalintos atliekos, o į jo vietą pajungiamas antras konteineris.</w:t>
      </w:r>
    </w:p>
    <w:p w14:paraId="1250520B" w14:textId="77777777" w:rsidR="00905CE1" w:rsidRPr="00905CE1" w:rsidRDefault="00905CE1" w:rsidP="00905CE1">
      <w:pPr>
        <w:pStyle w:val="Standard"/>
        <w:ind w:firstLine="567"/>
        <w:jc w:val="both"/>
        <w:rPr>
          <w:rFonts w:ascii="Times New Roman" w:hAnsi="Times New Roman" w:cs="Times New Roman"/>
          <w:b/>
          <w:bCs/>
          <w:color w:val="000000" w:themeColor="text1"/>
          <w:sz w:val="24"/>
          <w:szCs w:val="24"/>
          <w:lang w:val="lt-LT" w:eastAsia="lt-LT"/>
        </w:rPr>
      </w:pPr>
      <w:r w:rsidRPr="00905CE1">
        <w:rPr>
          <w:rFonts w:ascii="Times New Roman" w:hAnsi="Times New Roman" w:cs="Times New Roman"/>
          <w:b/>
          <w:bCs/>
          <w:color w:val="000000" w:themeColor="text1"/>
          <w:sz w:val="24"/>
          <w:szCs w:val="24"/>
          <w:lang w:val="lt-LT" w:eastAsia="lt-LT"/>
        </w:rPr>
        <w:t>DARBO REŽIMAS</w:t>
      </w:r>
    </w:p>
    <w:p w14:paraId="2E6830A9" w14:textId="77777777" w:rsidR="00905CE1" w:rsidRPr="00905CE1" w:rsidRDefault="00905CE1" w:rsidP="00905CE1">
      <w:pPr>
        <w:pStyle w:val="Standard"/>
        <w:spacing w:after="0"/>
        <w:ind w:firstLine="567"/>
        <w:jc w:val="both"/>
        <w:rPr>
          <w:rFonts w:ascii="Times New Roman" w:hAnsi="Times New Roman" w:cs="Times New Roman"/>
          <w:color w:val="000000" w:themeColor="text1"/>
          <w:sz w:val="24"/>
          <w:szCs w:val="24"/>
          <w:lang w:val="lt-LT" w:eastAsia="lt-LT"/>
        </w:rPr>
      </w:pPr>
      <w:r w:rsidRPr="00905CE1">
        <w:rPr>
          <w:rFonts w:ascii="Times New Roman" w:hAnsi="Times New Roman" w:cs="Times New Roman"/>
          <w:color w:val="000000" w:themeColor="text1"/>
          <w:sz w:val="24"/>
          <w:szCs w:val="24"/>
          <w:lang w:val="lt-LT" w:eastAsia="lt-LT"/>
        </w:rPr>
        <w:t>Darbo režimas: darbo dienų skaičius metuose – 348.</w:t>
      </w:r>
    </w:p>
    <w:p w14:paraId="6E1F93DD" w14:textId="77777777" w:rsidR="00905CE1" w:rsidRPr="00905CE1" w:rsidRDefault="00905CE1" w:rsidP="00905CE1">
      <w:pPr>
        <w:pStyle w:val="Standard"/>
        <w:spacing w:after="0"/>
        <w:ind w:firstLine="567"/>
        <w:jc w:val="both"/>
        <w:rPr>
          <w:rFonts w:ascii="Times New Roman" w:hAnsi="Times New Roman" w:cs="Times New Roman"/>
          <w:color w:val="000000" w:themeColor="text1"/>
          <w:sz w:val="24"/>
          <w:szCs w:val="24"/>
          <w:lang w:val="lt-LT" w:eastAsia="lt-LT"/>
        </w:rPr>
      </w:pPr>
      <w:r w:rsidRPr="00905CE1">
        <w:rPr>
          <w:rFonts w:ascii="Times New Roman" w:hAnsi="Times New Roman" w:cs="Times New Roman"/>
          <w:color w:val="000000" w:themeColor="text1"/>
          <w:sz w:val="24"/>
          <w:szCs w:val="24"/>
          <w:lang w:val="lt-LT" w:eastAsia="lt-LT"/>
        </w:rPr>
        <w:t>Pamainų skaičius: – 4 pamainos, slenkančiu grafiku po 12val.</w:t>
      </w:r>
    </w:p>
    <w:p w14:paraId="5D54FEA1" w14:textId="34B68513" w:rsidR="00DA7B4B" w:rsidRPr="00B25391" w:rsidRDefault="00905CE1" w:rsidP="00B25391">
      <w:pPr>
        <w:pStyle w:val="Standard"/>
        <w:spacing w:after="0"/>
        <w:ind w:firstLine="567"/>
        <w:jc w:val="both"/>
        <w:rPr>
          <w:rFonts w:ascii="Times New Roman" w:hAnsi="Times New Roman" w:cs="Times New Roman"/>
          <w:color w:val="000000" w:themeColor="text1"/>
          <w:sz w:val="24"/>
          <w:szCs w:val="24"/>
          <w:lang w:val="lt-LT" w:eastAsia="lt-LT"/>
        </w:rPr>
      </w:pPr>
      <w:r w:rsidRPr="00905CE1">
        <w:rPr>
          <w:rFonts w:ascii="Times New Roman" w:hAnsi="Times New Roman" w:cs="Times New Roman"/>
          <w:color w:val="000000" w:themeColor="text1"/>
          <w:sz w:val="24"/>
          <w:szCs w:val="24"/>
          <w:lang w:val="lt-LT" w:eastAsia="lt-LT"/>
        </w:rPr>
        <w:t>Darbo savaitės trukmė: – 40val.</w:t>
      </w:r>
      <w:bookmarkStart w:id="4" w:name="_Hlk86762832"/>
    </w:p>
    <w:p w14:paraId="2BD57602" w14:textId="34F4CE52" w:rsidR="00EF1D46" w:rsidRPr="00181265" w:rsidRDefault="00EF1D46" w:rsidP="00EF1D46">
      <w:pPr>
        <w:spacing w:before="120" w:after="120" w:line="276" w:lineRule="auto"/>
        <w:ind w:firstLine="567"/>
        <w:jc w:val="both"/>
        <w:rPr>
          <w:b/>
          <w:color w:val="000000" w:themeColor="text1"/>
          <w:szCs w:val="24"/>
        </w:rPr>
      </w:pPr>
      <w:r w:rsidRPr="00FD7E4C">
        <w:rPr>
          <w:b/>
          <w:color w:val="000000" w:themeColor="text1"/>
          <w:szCs w:val="24"/>
        </w:rPr>
        <w:t>Išleidžiamų teršalų šaltiniai, išleidžiami teršalai:</w:t>
      </w:r>
    </w:p>
    <w:bookmarkEnd w:id="4"/>
    <w:p w14:paraId="6622E09B" w14:textId="77777777" w:rsidR="00FD7E4C" w:rsidRDefault="00FD7E4C" w:rsidP="00FD7E4C">
      <w:pPr>
        <w:suppressAutoHyphens/>
        <w:spacing w:before="120" w:after="120" w:line="276" w:lineRule="auto"/>
        <w:ind w:firstLine="567"/>
        <w:jc w:val="both"/>
        <w:rPr>
          <w:color w:val="000000" w:themeColor="text1"/>
          <w:szCs w:val="24"/>
          <w:lang w:eastAsia="lt-LT"/>
        </w:rPr>
      </w:pPr>
      <w:r w:rsidRPr="003C0316">
        <w:rPr>
          <w:b/>
          <w:bCs/>
          <w:color w:val="000000" w:themeColor="text1"/>
          <w:szCs w:val="24"/>
          <w:lang w:eastAsia="lt-LT"/>
        </w:rPr>
        <w:t>Ūkio-buities nuotekos</w:t>
      </w:r>
      <w:r w:rsidRPr="00A8308F">
        <w:rPr>
          <w:color w:val="000000" w:themeColor="text1"/>
          <w:szCs w:val="24"/>
          <w:lang w:eastAsia="lt-LT"/>
        </w:rPr>
        <w:t xml:space="preserve"> </w:t>
      </w:r>
    </w:p>
    <w:p w14:paraId="630F8FDF" w14:textId="77777777" w:rsidR="00FD7E4C" w:rsidRPr="00A8308F" w:rsidRDefault="00FD7E4C" w:rsidP="00FD7E4C">
      <w:pPr>
        <w:suppressAutoHyphens/>
        <w:spacing w:before="120" w:after="120" w:line="276" w:lineRule="auto"/>
        <w:ind w:firstLine="567"/>
        <w:jc w:val="both"/>
        <w:rPr>
          <w:color w:val="000000" w:themeColor="text1"/>
          <w:szCs w:val="24"/>
          <w:lang w:eastAsia="lt-LT"/>
        </w:rPr>
      </w:pPr>
      <w:r w:rsidRPr="00A8308F">
        <w:rPr>
          <w:color w:val="000000" w:themeColor="text1"/>
          <w:szCs w:val="24"/>
          <w:lang w:eastAsia="lt-LT"/>
        </w:rPr>
        <w:t>Planuojamos ūkinės veiklos metu susidarančios buitinės nuotekos iš Ryto g. 6 planuojamo pastato bus surenkamos ir buitinių nuotekų tinklais nuvedamos į Naujosios Akmenės miesto centralizuotus buitinių nuotekų surinkimo tinklus pagal sudarytą sutartį. Susidarančių nuotekų apskaita bus vykdoma pagal buitinėms reikmėms sunaudotą vandens kiekį, t. y. vandens apskaitos prietaiso rodmenis. Naujai projektuojami buitinių nuotekų tinklai bus savitakiniai. Savitakinės linijos pabaigoje numatoma buitinių nuotekų siurblinė, iš kurios slėgine linija pasijungiama į Akmenės LEZ teritorijoje esančią buitinių nuotekų liniją. Preliminarus susidarančių buitinių nuotekų kiekis – 2,5 m</w:t>
      </w:r>
      <w:r w:rsidRPr="003C0316">
        <w:rPr>
          <w:color w:val="000000" w:themeColor="text1"/>
          <w:szCs w:val="24"/>
          <w:vertAlign w:val="superscript"/>
          <w:lang w:eastAsia="lt-LT"/>
        </w:rPr>
        <w:t>3</w:t>
      </w:r>
      <w:r w:rsidRPr="00A8308F">
        <w:rPr>
          <w:color w:val="000000" w:themeColor="text1"/>
          <w:szCs w:val="24"/>
          <w:lang w:eastAsia="lt-LT"/>
        </w:rPr>
        <w:t>/h. Akmenės LEZ teritorijoje esanti siurblinė perduoda nuotekas į Naujosios Akmenės komunalinius tinklus su centralizuotu valymu. Techninio projektu metu bus įvertinti esamų tinklų pajėgumai ir esant reikalui jie bus rekonstruoti.</w:t>
      </w:r>
    </w:p>
    <w:p w14:paraId="670F37A0" w14:textId="77777777" w:rsidR="00FD7E4C" w:rsidRDefault="00FD7E4C" w:rsidP="00FD7E4C">
      <w:pPr>
        <w:suppressAutoHyphens/>
        <w:spacing w:before="120" w:after="120" w:line="276" w:lineRule="auto"/>
        <w:ind w:firstLine="567"/>
        <w:jc w:val="both"/>
        <w:rPr>
          <w:color w:val="000000" w:themeColor="text1"/>
          <w:szCs w:val="24"/>
          <w:lang w:eastAsia="lt-LT"/>
        </w:rPr>
      </w:pPr>
      <w:r w:rsidRPr="003C0316">
        <w:rPr>
          <w:b/>
          <w:bCs/>
          <w:color w:val="000000" w:themeColor="text1"/>
          <w:szCs w:val="24"/>
          <w:lang w:eastAsia="lt-LT"/>
        </w:rPr>
        <w:t>Gamybinės nuotekos</w:t>
      </w:r>
      <w:r w:rsidRPr="00A8308F">
        <w:rPr>
          <w:color w:val="000000" w:themeColor="text1"/>
          <w:szCs w:val="24"/>
          <w:lang w:eastAsia="lt-LT"/>
        </w:rPr>
        <w:t xml:space="preserve"> </w:t>
      </w:r>
    </w:p>
    <w:p w14:paraId="4DD5D841" w14:textId="77777777" w:rsidR="00FD7E4C" w:rsidRPr="00A8308F" w:rsidRDefault="00FD7E4C" w:rsidP="00FD7E4C">
      <w:pPr>
        <w:suppressAutoHyphens/>
        <w:spacing w:line="276" w:lineRule="auto"/>
        <w:ind w:firstLine="567"/>
        <w:jc w:val="both"/>
        <w:rPr>
          <w:color w:val="000000" w:themeColor="text1"/>
          <w:szCs w:val="24"/>
          <w:lang w:eastAsia="lt-LT"/>
        </w:rPr>
      </w:pPr>
      <w:r w:rsidRPr="00A8308F">
        <w:rPr>
          <w:color w:val="000000" w:themeColor="text1"/>
          <w:szCs w:val="24"/>
          <w:lang w:eastAsia="lt-LT"/>
        </w:rPr>
        <w:lastRenderedPageBreak/>
        <w:t>Gamybinių nuotekų centralizuoti tinklai nėra projektuojami. Gamybinės nuotekos nesusidarys.</w:t>
      </w:r>
    </w:p>
    <w:p w14:paraId="1FD61B5E" w14:textId="3A9676AF" w:rsidR="00FD7E4C" w:rsidRPr="00A8308F" w:rsidRDefault="00FD7E4C" w:rsidP="00FD7E4C">
      <w:pPr>
        <w:suppressAutoHyphens/>
        <w:spacing w:line="276" w:lineRule="auto"/>
        <w:ind w:firstLine="567"/>
        <w:jc w:val="both"/>
        <w:rPr>
          <w:color w:val="000000" w:themeColor="text1"/>
          <w:szCs w:val="24"/>
          <w:lang w:eastAsia="lt-LT"/>
        </w:rPr>
      </w:pPr>
      <w:r w:rsidRPr="00A8308F">
        <w:rPr>
          <w:color w:val="000000" w:themeColor="text1"/>
          <w:szCs w:val="24"/>
          <w:lang w:eastAsia="lt-LT"/>
        </w:rPr>
        <w:t xml:space="preserve">Rąstų kondicionavimo įrenginiuose rąstai bus mirkomi švariame, iki 700 C pašildytame vandenyje. Vanduo </w:t>
      </w:r>
      <w:r w:rsidRPr="00FD7E4C">
        <w:rPr>
          <w:color w:val="000000" w:themeColor="text1"/>
          <w:szCs w:val="24"/>
          <w:lang w:eastAsia="lt-LT"/>
        </w:rPr>
        <w:t xml:space="preserve">bus naudojamas jį </w:t>
      </w:r>
      <w:proofErr w:type="spellStart"/>
      <w:r w:rsidRPr="00FD7E4C">
        <w:rPr>
          <w:color w:val="000000" w:themeColor="text1"/>
          <w:szCs w:val="24"/>
          <w:lang w:eastAsia="lt-LT"/>
        </w:rPr>
        <w:t>recirkuliuojant</w:t>
      </w:r>
      <w:proofErr w:type="spellEnd"/>
      <w:r w:rsidRPr="00FD7E4C">
        <w:rPr>
          <w:color w:val="000000" w:themeColor="text1"/>
          <w:szCs w:val="24"/>
          <w:lang w:eastAsia="lt-LT"/>
        </w:rPr>
        <w:t xml:space="preserve"> ir nuolat atnaujinant vandens valymo įrenginiuose. </w:t>
      </w:r>
      <w:r w:rsidRPr="002E42C4">
        <w:rPr>
          <w:color w:val="000000" w:themeColor="text1"/>
          <w:szCs w:val="24"/>
          <w:lang w:eastAsia="lt-LT"/>
        </w:rPr>
        <w:t xml:space="preserve">Vandens valymo metu surinktos nuosėdos bus sausinamos suspaudimu ir, kaip gamybos šalutinis produktas, tiekiamos į Ryto g. 4 esamus ir numatoma pastatyti ir eksploatuoti 12 MW šiluminę jėgainę, kuri priklausys </w:t>
      </w:r>
      <w:r w:rsidR="00895005">
        <w:rPr>
          <w:color w:val="000000" w:themeColor="text1"/>
          <w:szCs w:val="24"/>
          <w:lang w:eastAsia="lt-LT"/>
        </w:rPr>
        <w:t>U</w:t>
      </w:r>
      <w:r w:rsidRPr="002E42C4">
        <w:rPr>
          <w:color w:val="000000" w:themeColor="text1"/>
          <w:szCs w:val="24"/>
          <w:lang w:eastAsia="lt-LT"/>
        </w:rPr>
        <w:t>AB ,,</w:t>
      </w:r>
      <w:proofErr w:type="spellStart"/>
      <w:r w:rsidR="00895005">
        <w:rPr>
          <w:color w:val="000000" w:themeColor="text1"/>
          <w:szCs w:val="24"/>
          <w:lang w:eastAsia="lt-LT"/>
        </w:rPr>
        <w:t>Rietuva</w:t>
      </w:r>
      <w:proofErr w:type="spellEnd"/>
      <w:r w:rsidRPr="002E42C4">
        <w:rPr>
          <w:color w:val="000000" w:themeColor="text1"/>
          <w:szCs w:val="24"/>
          <w:lang w:eastAsia="lt-LT"/>
        </w:rPr>
        <w:t>“, skirtą sluoksniuotos medienos iš lukšto gamybos įmonės šilumos poreikiams tenkinti.</w:t>
      </w:r>
    </w:p>
    <w:p w14:paraId="73E4B23F" w14:textId="77777777" w:rsidR="00FD7E4C" w:rsidRDefault="00FD7E4C" w:rsidP="00FD7E4C">
      <w:pPr>
        <w:suppressAutoHyphens/>
        <w:spacing w:before="120" w:after="120" w:line="276" w:lineRule="auto"/>
        <w:ind w:firstLine="567"/>
        <w:jc w:val="both"/>
        <w:rPr>
          <w:color w:val="000000" w:themeColor="text1"/>
          <w:szCs w:val="24"/>
          <w:lang w:eastAsia="lt-LT"/>
        </w:rPr>
      </w:pPr>
      <w:r w:rsidRPr="00A8308F">
        <w:rPr>
          <w:b/>
          <w:bCs/>
          <w:color w:val="000000" w:themeColor="text1"/>
          <w:szCs w:val="24"/>
          <w:lang w:eastAsia="lt-LT"/>
        </w:rPr>
        <w:t>Paviršinės nuotekos</w:t>
      </w:r>
    </w:p>
    <w:p w14:paraId="27971792" w14:textId="77777777" w:rsidR="00FD7E4C" w:rsidRPr="00A8308F" w:rsidRDefault="00FD7E4C" w:rsidP="00FD7E4C">
      <w:pPr>
        <w:suppressAutoHyphens/>
        <w:spacing w:line="276" w:lineRule="auto"/>
        <w:ind w:firstLine="567"/>
        <w:contextualSpacing/>
        <w:jc w:val="both"/>
        <w:rPr>
          <w:color w:val="000000" w:themeColor="text1"/>
          <w:szCs w:val="24"/>
          <w:lang w:eastAsia="lt-LT"/>
        </w:rPr>
      </w:pPr>
      <w:r w:rsidRPr="00A8308F">
        <w:rPr>
          <w:color w:val="000000" w:themeColor="text1"/>
          <w:szCs w:val="24"/>
          <w:lang w:eastAsia="lt-LT"/>
        </w:rPr>
        <w:t>Planuojamos ūkinės veiklos teritorijoje susidarys dviejų rūšių paviršinės nuotekos. Joms tvarkyti bus projektuojamos dvi atskiros lietaus nuotekų linijos. Viena - nuo stogų, kita - nuo kiemo aikštelių. Aikštelių plotas – 10000 m</w:t>
      </w:r>
      <w:r w:rsidRPr="00A8308F">
        <w:rPr>
          <w:color w:val="000000" w:themeColor="text1"/>
          <w:szCs w:val="24"/>
          <w:vertAlign w:val="superscript"/>
          <w:lang w:eastAsia="lt-LT"/>
        </w:rPr>
        <w:t>2</w:t>
      </w:r>
      <w:r w:rsidRPr="00A8308F">
        <w:rPr>
          <w:color w:val="000000" w:themeColor="text1"/>
          <w:szCs w:val="24"/>
          <w:lang w:eastAsia="lt-LT"/>
        </w:rPr>
        <w:t xml:space="preserve"> betoninės dangos aikštelės, skirtos rąstų sandėliavimui, 10000 m</w:t>
      </w:r>
      <w:r w:rsidRPr="00A8308F">
        <w:rPr>
          <w:color w:val="000000" w:themeColor="text1"/>
          <w:szCs w:val="24"/>
          <w:vertAlign w:val="superscript"/>
          <w:lang w:eastAsia="lt-LT"/>
        </w:rPr>
        <w:t>2</w:t>
      </w:r>
      <w:r w:rsidRPr="00A8308F">
        <w:rPr>
          <w:color w:val="000000" w:themeColor="text1"/>
          <w:szCs w:val="24"/>
          <w:lang w:eastAsia="lt-LT"/>
        </w:rPr>
        <w:t xml:space="preserve"> kitos kietos dangos apvažiavimo keliai. Gamybinių ir administracinių patalpų pastato stogo plotas – 27000 m</w:t>
      </w:r>
      <w:r w:rsidRPr="00A8308F">
        <w:rPr>
          <w:color w:val="000000" w:themeColor="text1"/>
          <w:szCs w:val="24"/>
          <w:vertAlign w:val="superscript"/>
          <w:lang w:eastAsia="lt-LT"/>
        </w:rPr>
        <w:t>2</w:t>
      </w:r>
      <w:r w:rsidRPr="00A8308F">
        <w:rPr>
          <w:color w:val="000000" w:themeColor="text1"/>
          <w:szCs w:val="24"/>
          <w:lang w:eastAsia="lt-LT"/>
        </w:rPr>
        <w:t>.</w:t>
      </w:r>
    </w:p>
    <w:p w14:paraId="6A6FF91A" w14:textId="77777777" w:rsidR="00FD7E4C" w:rsidRPr="00A8308F" w:rsidRDefault="00FD7E4C" w:rsidP="00FD7E4C">
      <w:pPr>
        <w:suppressAutoHyphens/>
        <w:spacing w:line="276" w:lineRule="auto"/>
        <w:ind w:firstLine="567"/>
        <w:contextualSpacing/>
        <w:jc w:val="both"/>
        <w:rPr>
          <w:color w:val="000000" w:themeColor="text1"/>
          <w:szCs w:val="24"/>
          <w:lang w:eastAsia="lt-LT"/>
        </w:rPr>
      </w:pPr>
      <w:r w:rsidRPr="00A8308F">
        <w:rPr>
          <w:color w:val="000000" w:themeColor="text1"/>
          <w:szCs w:val="24"/>
          <w:lang w:eastAsia="lt-LT"/>
        </w:rPr>
        <w:t>a) Susidarys sąlyginiai švarios paviršinės nuotekos, surenkamos stogų, kurios nėra užterštos kenksmingomis aplinkai medžiagomis. Vadovaujantis Paviršinių nuotekų tvarkymo reglamentu, patvirtintu Lietuvos Respublikos aplinkos ministro 2007 m. balandžio 2 d. įsakymu Nr. D1-193 su pakeitimais, nuo gamybinio ir administracinio pastato stogų susidariusios paviršinės nuotekos priskiriamos prie sąlyginai švarių paviršinių nuotekų. Projektuojami lietaus nuotekų tinklai pajungiami į savivaldybės užsakymu kitu projektu rengiamus lietaus nuotekų tinklus (kolektorius išilgai rytinės sklypo dalies). Lietaus nuotekų nuvedimui nuo pastatų stogų projektuojama savitakinė lietaus nuotekų nuvedimo sistema.</w:t>
      </w:r>
    </w:p>
    <w:p w14:paraId="64B45C12" w14:textId="525E06C6" w:rsidR="00FD7E4C" w:rsidRDefault="00FD7E4C" w:rsidP="00FD7E4C">
      <w:pPr>
        <w:suppressAutoHyphens/>
        <w:spacing w:line="276" w:lineRule="auto"/>
        <w:ind w:firstLine="567"/>
        <w:contextualSpacing/>
        <w:jc w:val="both"/>
        <w:rPr>
          <w:color w:val="000000" w:themeColor="text1"/>
          <w:szCs w:val="24"/>
          <w:lang w:eastAsia="lt-LT"/>
        </w:rPr>
      </w:pPr>
      <w:r w:rsidRPr="00A8308F">
        <w:rPr>
          <w:color w:val="000000" w:themeColor="text1"/>
          <w:szCs w:val="24"/>
          <w:lang w:eastAsia="lt-LT"/>
        </w:rPr>
        <w:t>b</w:t>
      </w:r>
      <w:r w:rsidRPr="003A7409">
        <w:rPr>
          <w:color w:val="000000" w:themeColor="text1"/>
          <w:szCs w:val="24"/>
          <w:highlight w:val="yellow"/>
          <w:lang w:eastAsia="lt-LT"/>
        </w:rPr>
        <w:t>) Susidarys paviršinės nuotekos nuo galimai taršių teritorijų</w:t>
      </w:r>
      <w:r w:rsidR="00714E87" w:rsidRPr="003A7409">
        <w:rPr>
          <w:color w:val="000000" w:themeColor="text1"/>
          <w:szCs w:val="24"/>
          <w:highlight w:val="yellow"/>
          <w:lang w:eastAsia="lt-LT"/>
        </w:rPr>
        <w:t>, kurių plotas gali siekti iki 0,2 ha</w:t>
      </w:r>
      <w:r w:rsidRPr="003A7409">
        <w:rPr>
          <w:color w:val="000000" w:themeColor="text1"/>
          <w:szCs w:val="24"/>
          <w:highlight w:val="yellow"/>
          <w:lang w:eastAsia="lt-LT"/>
        </w:rPr>
        <w:t>,</w:t>
      </w:r>
      <w:r w:rsidRPr="00A8308F">
        <w:rPr>
          <w:color w:val="000000" w:themeColor="text1"/>
          <w:szCs w:val="24"/>
          <w:lang w:eastAsia="lt-LT"/>
        </w:rPr>
        <w:t xml:space="preserve"> kurios bus surenkamos vietiniais nuotekų tinklais, apvalomos purvo ir naftos gaudyklėse ir išleidžiamos į gamtinę aplinką, t. y. į melioracijos kanalą, kuriuo pateks į </w:t>
      </w:r>
      <w:proofErr w:type="spellStart"/>
      <w:r w:rsidRPr="00A8308F">
        <w:rPr>
          <w:color w:val="000000" w:themeColor="text1"/>
          <w:szCs w:val="24"/>
          <w:lang w:eastAsia="lt-LT"/>
        </w:rPr>
        <w:t>Drūktupio</w:t>
      </w:r>
      <w:proofErr w:type="spellEnd"/>
      <w:r w:rsidRPr="00A8308F">
        <w:rPr>
          <w:color w:val="000000" w:themeColor="text1"/>
          <w:szCs w:val="24"/>
          <w:lang w:eastAsia="lt-LT"/>
        </w:rPr>
        <w:t xml:space="preserve"> upę. </w:t>
      </w:r>
    </w:p>
    <w:p w14:paraId="763D0184" w14:textId="5AD5314D" w:rsidR="00FD7E4C" w:rsidRPr="00AA30DC" w:rsidRDefault="00FD7E4C" w:rsidP="00FD7E4C">
      <w:pPr>
        <w:suppressAutoHyphens/>
        <w:spacing w:line="276" w:lineRule="auto"/>
        <w:ind w:firstLine="567"/>
        <w:contextualSpacing/>
        <w:jc w:val="both"/>
        <w:rPr>
          <w:color w:val="000000" w:themeColor="text1"/>
          <w:szCs w:val="24"/>
          <w:lang w:eastAsia="lt-LT"/>
        </w:rPr>
      </w:pPr>
      <w:r w:rsidRPr="00AA30DC">
        <w:rPr>
          <w:color w:val="000000" w:themeColor="text1"/>
          <w:szCs w:val="24"/>
          <w:lang w:eastAsia="lt-LT"/>
        </w:rPr>
        <w:t xml:space="preserve">Išleidžiamų paviršinių nuotekų užterštumas neviršys Paviršinių nuotekų tvarkymo reglamente nustatytų reikalavimų paviršinėms nuotekoms, išleidžiamoms į </w:t>
      </w:r>
      <w:r w:rsidR="00C062E4">
        <w:rPr>
          <w:color w:val="000000" w:themeColor="text1"/>
          <w:szCs w:val="24"/>
          <w:lang w:eastAsia="lt-LT"/>
        </w:rPr>
        <w:t>vandens telkinius</w:t>
      </w:r>
      <w:r w:rsidRPr="00AA30DC">
        <w:rPr>
          <w:color w:val="000000" w:themeColor="text1"/>
          <w:szCs w:val="24"/>
          <w:lang w:eastAsia="lt-LT"/>
        </w:rPr>
        <w:t>:</w:t>
      </w:r>
    </w:p>
    <w:p w14:paraId="15637D68" w14:textId="77777777" w:rsidR="006B3207" w:rsidRPr="00F51393" w:rsidRDefault="006B3207" w:rsidP="006B3207">
      <w:pPr>
        <w:pStyle w:val="Sraopastraipa"/>
        <w:numPr>
          <w:ilvl w:val="0"/>
          <w:numId w:val="19"/>
        </w:numPr>
        <w:suppressAutoHyphens/>
        <w:spacing w:line="276" w:lineRule="auto"/>
        <w:jc w:val="both"/>
        <w:rPr>
          <w:color w:val="000000" w:themeColor="text1"/>
          <w:szCs w:val="24"/>
          <w:highlight w:val="yellow"/>
          <w:lang w:eastAsia="lt-LT"/>
        </w:rPr>
      </w:pPr>
      <w:r w:rsidRPr="00F51393">
        <w:rPr>
          <w:color w:val="000000"/>
          <w:szCs w:val="24"/>
          <w:highlight w:val="yellow"/>
          <w:lang w:eastAsia="lt-LT"/>
        </w:rPr>
        <w:t>skendinčiųjų medžiagų vidutinė metinė koncentracija  - 30 mg/l, didžiausia momentinė koncentracija - 50 mg/l;</w:t>
      </w:r>
    </w:p>
    <w:p w14:paraId="24CEAD63" w14:textId="559024B9" w:rsidR="006B3207" w:rsidRPr="00F272AB" w:rsidRDefault="00F272AB" w:rsidP="006B3207">
      <w:pPr>
        <w:pStyle w:val="Sraopastraipa"/>
        <w:numPr>
          <w:ilvl w:val="0"/>
          <w:numId w:val="19"/>
        </w:numPr>
        <w:suppressAutoHyphens/>
        <w:spacing w:line="276" w:lineRule="auto"/>
        <w:jc w:val="both"/>
        <w:rPr>
          <w:color w:val="000000" w:themeColor="text1"/>
          <w:szCs w:val="24"/>
          <w:highlight w:val="yellow"/>
          <w:lang w:eastAsia="lt-LT"/>
        </w:rPr>
      </w:pPr>
      <w:r w:rsidRPr="00F272AB">
        <w:rPr>
          <w:color w:val="000000"/>
          <w:szCs w:val="24"/>
          <w:highlight w:val="yellow"/>
          <w:lang w:eastAsia="lt-LT"/>
        </w:rPr>
        <w:t>BDS7 vidutinė metinė koncentracija – 23 mg O</w:t>
      </w:r>
      <w:r w:rsidRPr="00F272AB">
        <w:rPr>
          <w:color w:val="000000"/>
          <w:szCs w:val="24"/>
          <w:highlight w:val="yellow"/>
          <w:vertAlign w:val="subscript"/>
          <w:lang w:eastAsia="lt-LT"/>
        </w:rPr>
        <w:t>2</w:t>
      </w:r>
      <w:r w:rsidRPr="00F272AB">
        <w:rPr>
          <w:color w:val="000000"/>
          <w:szCs w:val="24"/>
          <w:highlight w:val="yellow"/>
          <w:lang w:eastAsia="lt-LT"/>
        </w:rPr>
        <w:t>/l, didžiausia momentinė koncentracija – 34 mg O</w:t>
      </w:r>
      <w:r w:rsidRPr="00F272AB">
        <w:rPr>
          <w:color w:val="000000"/>
          <w:szCs w:val="24"/>
          <w:highlight w:val="yellow"/>
          <w:vertAlign w:val="subscript"/>
          <w:lang w:eastAsia="lt-LT"/>
        </w:rPr>
        <w:t>2</w:t>
      </w:r>
      <w:r w:rsidRPr="00F272AB">
        <w:rPr>
          <w:color w:val="000000"/>
          <w:szCs w:val="24"/>
          <w:highlight w:val="yellow"/>
          <w:lang w:eastAsia="lt-LT"/>
        </w:rPr>
        <w:t>/l;</w:t>
      </w:r>
      <w:r w:rsidR="006B3207" w:rsidRPr="00F272AB">
        <w:rPr>
          <w:color w:val="000000"/>
          <w:szCs w:val="24"/>
          <w:highlight w:val="yellow"/>
          <w:lang w:eastAsia="lt-LT"/>
        </w:rPr>
        <w:t xml:space="preserve">   </w:t>
      </w:r>
    </w:p>
    <w:p w14:paraId="27DE880E" w14:textId="77777777" w:rsidR="006B3207" w:rsidRPr="00F51393" w:rsidRDefault="006B3207" w:rsidP="006B3207">
      <w:pPr>
        <w:pStyle w:val="Sraopastraipa"/>
        <w:numPr>
          <w:ilvl w:val="0"/>
          <w:numId w:val="19"/>
        </w:numPr>
        <w:suppressAutoHyphens/>
        <w:spacing w:line="276" w:lineRule="auto"/>
        <w:jc w:val="both"/>
        <w:rPr>
          <w:color w:val="000000" w:themeColor="text1"/>
          <w:szCs w:val="24"/>
          <w:highlight w:val="yellow"/>
          <w:lang w:eastAsia="lt-LT"/>
        </w:rPr>
      </w:pPr>
      <w:r w:rsidRPr="00F51393">
        <w:rPr>
          <w:color w:val="000000"/>
          <w:szCs w:val="24"/>
          <w:highlight w:val="yellow"/>
          <w:lang w:eastAsia="lt-LT"/>
        </w:rPr>
        <w:t>naftos produktų vidutinė metinė koncentracija – 5 mg/l, didžiausia momentinė koncentracija – 7 mg/l;</w:t>
      </w:r>
    </w:p>
    <w:p w14:paraId="2D50C00F" w14:textId="77777777" w:rsidR="00FD7E4C" w:rsidRPr="00895005" w:rsidRDefault="00FD7E4C" w:rsidP="00895005">
      <w:pPr>
        <w:spacing w:line="276" w:lineRule="auto"/>
        <w:ind w:left="1080"/>
        <w:jc w:val="both"/>
        <w:textAlignment w:val="center"/>
        <w:rPr>
          <w:color w:val="000000"/>
          <w:szCs w:val="24"/>
          <w:lang w:eastAsia="lt-LT"/>
        </w:rPr>
      </w:pPr>
    </w:p>
    <w:p w14:paraId="0DE4C523" w14:textId="77777777" w:rsidR="00FD7E4C" w:rsidRDefault="00FD7E4C" w:rsidP="00FD7E4C">
      <w:pPr>
        <w:suppressAutoHyphens/>
        <w:spacing w:line="276" w:lineRule="auto"/>
        <w:ind w:firstLine="567"/>
        <w:contextualSpacing/>
        <w:jc w:val="both"/>
        <w:rPr>
          <w:b/>
          <w:bCs/>
          <w:color w:val="000000" w:themeColor="text1"/>
          <w:szCs w:val="24"/>
          <w:lang w:eastAsia="lt-LT"/>
        </w:rPr>
      </w:pPr>
      <w:r w:rsidRPr="00A8308F">
        <w:rPr>
          <w:color w:val="000000" w:themeColor="text1"/>
          <w:szCs w:val="24"/>
          <w:lang w:eastAsia="lt-LT"/>
        </w:rPr>
        <w:t>Abu projektuojami lietaus nuotekų tinklai pajungiami į savivaldybės užsakymu kitu projektu rengiamus lietaus nuotekų tinklus (kolektorius išilgai rytinės sklypo dalies). Taip pat numatomi laikini papildomi lietaus nuotekų išleistuvai, į teritorijoje esantį melioracijos griovį. Jie bus naudojami tik tol, kol bus pastatyti savivaldybės suprojektuoti lietaus nuotekų tinklai. Nuotekos į aplinką bus išleidžiamos išvalytos iki normatyvinio lygio.</w:t>
      </w:r>
      <w:r w:rsidRPr="00A8308F">
        <w:rPr>
          <w:b/>
          <w:bCs/>
          <w:color w:val="000000" w:themeColor="text1"/>
          <w:szCs w:val="24"/>
          <w:lang w:eastAsia="lt-LT"/>
        </w:rPr>
        <w:t xml:space="preserve"> </w:t>
      </w:r>
    </w:p>
    <w:p w14:paraId="29D95389" w14:textId="77777777" w:rsidR="00181265" w:rsidRPr="00181265" w:rsidRDefault="00181265" w:rsidP="00181265">
      <w:pPr>
        <w:suppressAutoHyphens/>
        <w:autoSpaceDE w:val="0"/>
        <w:autoSpaceDN w:val="0"/>
        <w:adjustRightInd w:val="0"/>
        <w:spacing w:line="276" w:lineRule="auto"/>
        <w:ind w:firstLine="567"/>
        <w:jc w:val="both"/>
        <w:textAlignment w:val="baseline"/>
        <w:rPr>
          <w:rFonts w:eastAsia="TimesNewRomanPSMT"/>
          <w:color w:val="000000" w:themeColor="text1"/>
          <w:szCs w:val="24"/>
        </w:rPr>
      </w:pPr>
    </w:p>
    <w:bookmarkEnd w:id="2"/>
    <w:p w14:paraId="564B51D4" w14:textId="3842F3FE" w:rsidR="008A4C04" w:rsidRPr="00181265" w:rsidRDefault="008A4C04" w:rsidP="008A4C04">
      <w:pPr>
        <w:suppressAutoHyphens/>
        <w:ind w:firstLine="567"/>
        <w:jc w:val="both"/>
        <w:rPr>
          <w:b/>
          <w:bCs/>
          <w:color w:val="000000" w:themeColor="text1"/>
          <w:lang w:eastAsia="lt-LT"/>
        </w:rPr>
      </w:pPr>
      <w:r w:rsidRPr="00181265">
        <w:rPr>
          <w:b/>
          <w:bCs/>
          <w:color w:val="000000" w:themeColor="text1"/>
          <w:lang w:eastAsia="lt-LT"/>
        </w:rPr>
        <w:t>1.3. Jei paraiška gauti ar pakeisti leidimą teikiama kurą deginančių įrenginių eksploatavimui – pateikiami dokumentai, įrodantys jų vardinę (nominalią) šiluminę galią, tipą (dyzelinis variklis, dujų turbina, dvejopo kuro variklis, kitas variklis ar kitas kurą deginantis įrenginys), vidutinę naudojamą apkrovą, informacija apie metinį veikimo valandų skaičių (kai pagal Taisyklių 36.5 papunktį teikiama deklaracija apie veikimo valandų skaičių); teikiant informaciją apie esamus vidutinius kurą deginančius įrenginius, jei tiksli jų veikimo (eksploatacijos) pradžios data nežinoma, – pateikiami dokumentai, įrodantys, kad įrenginys pradėjo veikti (pradėtas eksploatuoti) iki 2018 m. gruodžio 20 d.</w:t>
      </w:r>
    </w:p>
    <w:p w14:paraId="228F1EBD" w14:textId="77777777" w:rsidR="008A4C04" w:rsidRPr="00181265" w:rsidRDefault="008A4C04" w:rsidP="008A4C04">
      <w:pPr>
        <w:suppressAutoHyphens/>
        <w:ind w:firstLine="567"/>
        <w:jc w:val="both"/>
        <w:rPr>
          <w:color w:val="000000" w:themeColor="text1"/>
          <w:lang w:eastAsia="lt-LT"/>
        </w:rPr>
      </w:pPr>
      <w:r w:rsidRPr="00181265">
        <w:rPr>
          <w:color w:val="000000" w:themeColor="text1"/>
          <w:lang w:eastAsia="lt-LT"/>
        </w:rPr>
        <w:lastRenderedPageBreak/>
        <w:t>Paraiška gauti Taršos leidimą teikiama ne dėl kuro deginančių įrenginių eksploatavimo, todėl pagal šį punktą informacija neteikiama.</w:t>
      </w:r>
    </w:p>
    <w:p w14:paraId="679B01A3" w14:textId="77777777" w:rsidR="008A4C04" w:rsidRPr="00181265" w:rsidRDefault="008A4C04" w:rsidP="008A4C04">
      <w:pPr>
        <w:suppressAutoHyphens/>
        <w:ind w:firstLine="567"/>
        <w:jc w:val="both"/>
        <w:rPr>
          <w:color w:val="000000" w:themeColor="text1"/>
          <w:lang w:eastAsia="lt-LT"/>
        </w:rPr>
      </w:pPr>
    </w:p>
    <w:p w14:paraId="409AC745" w14:textId="77777777" w:rsidR="008A4C04" w:rsidRPr="00181265" w:rsidRDefault="008A4C04" w:rsidP="008A4C04">
      <w:pPr>
        <w:suppressAutoHyphens/>
        <w:ind w:firstLine="567"/>
        <w:jc w:val="both"/>
        <w:rPr>
          <w:b/>
          <w:bCs/>
          <w:color w:val="000000" w:themeColor="text1"/>
          <w:lang w:eastAsia="lt-LT"/>
        </w:rPr>
      </w:pPr>
      <w:r w:rsidRPr="00181265">
        <w:rPr>
          <w:b/>
          <w:bCs/>
          <w:color w:val="000000" w:themeColor="text1"/>
          <w:lang w:eastAsia="lt-LT"/>
        </w:rPr>
        <w:t>1.4. Ar įrenginys atitinka bent vieną Taisyklių 1 priedo 1 priedėlyje nurodytą kriterijų; jei taip, – nurodomas konkretus kriterijus (kriterijai).</w:t>
      </w:r>
    </w:p>
    <w:p w14:paraId="0CDB81FA" w14:textId="77777777" w:rsidR="008A4C04" w:rsidRPr="00181265" w:rsidRDefault="008A4C04" w:rsidP="008A4C04">
      <w:pPr>
        <w:suppressAutoHyphens/>
        <w:ind w:firstLine="567"/>
        <w:jc w:val="both"/>
        <w:rPr>
          <w:b/>
          <w:bCs/>
          <w:color w:val="000000" w:themeColor="text1"/>
          <w:lang w:eastAsia="lt-LT"/>
        </w:rPr>
      </w:pPr>
    </w:p>
    <w:p w14:paraId="5C161A7A" w14:textId="7B973634" w:rsidR="008A4C04" w:rsidRPr="00181265" w:rsidRDefault="008A4C04" w:rsidP="008A4C04">
      <w:pPr>
        <w:suppressAutoHyphens/>
        <w:ind w:firstLine="567"/>
        <w:jc w:val="both"/>
        <w:rPr>
          <w:color w:val="000000" w:themeColor="text1"/>
          <w:lang w:eastAsia="lt-LT"/>
        </w:rPr>
      </w:pPr>
      <w:r w:rsidRPr="00181265">
        <w:rPr>
          <w:color w:val="000000" w:themeColor="text1"/>
          <w:lang w:eastAsia="lt-LT"/>
        </w:rPr>
        <w:t>Įrenginys neatitinka nei vieno iš 1 priedo 1 priedėlyje nurodytą  kriterijų.</w:t>
      </w:r>
    </w:p>
    <w:p w14:paraId="73076E69" w14:textId="77777777" w:rsidR="008A4C04" w:rsidRPr="00181265" w:rsidRDefault="008A4C04" w:rsidP="008A4C04">
      <w:pPr>
        <w:suppressAutoHyphens/>
        <w:ind w:firstLine="567"/>
        <w:jc w:val="both"/>
        <w:rPr>
          <w:color w:val="000000" w:themeColor="text1"/>
          <w:lang w:eastAsia="lt-LT"/>
        </w:rPr>
      </w:pPr>
    </w:p>
    <w:p w14:paraId="407F7203" w14:textId="03F1D4A7" w:rsidR="00E66654" w:rsidRDefault="00E66654" w:rsidP="00E66654">
      <w:pPr>
        <w:suppressAutoHyphens/>
        <w:ind w:firstLine="567"/>
        <w:jc w:val="both"/>
        <w:rPr>
          <w:b/>
          <w:bCs/>
          <w:color w:val="000000" w:themeColor="text1"/>
          <w:lang w:eastAsia="lt-LT"/>
        </w:rPr>
      </w:pPr>
      <w:r w:rsidRPr="00181265">
        <w:rPr>
          <w:b/>
          <w:bCs/>
          <w:color w:val="000000" w:themeColor="text1"/>
          <w:lang w:eastAsia="lt-LT"/>
        </w:rPr>
        <w:t>1.5. įrenginio eksploatavimo vietos sąlygos (aplinkos elementų, į kuriuos bus išmetami ar išleidžiami teršalai foninis užterštumo lygis pagal atskirus iš įrenginio veiklos vykdymo metu išmetamus ar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r w:rsidR="008A4C04" w:rsidRPr="00181265">
        <w:rPr>
          <w:b/>
          <w:bCs/>
          <w:color w:val="000000" w:themeColor="text1"/>
          <w:lang w:eastAsia="lt-LT"/>
        </w:rPr>
        <w:t>.</w:t>
      </w:r>
    </w:p>
    <w:p w14:paraId="6F77C8A2" w14:textId="77777777" w:rsidR="00C118D5" w:rsidRPr="00181265" w:rsidRDefault="00C118D5" w:rsidP="00E66654">
      <w:pPr>
        <w:suppressAutoHyphens/>
        <w:ind w:firstLine="567"/>
        <w:jc w:val="both"/>
        <w:rPr>
          <w:b/>
          <w:bCs/>
          <w:color w:val="000000" w:themeColor="text1"/>
          <w:lang w:eastAsia="lt-LT"/>
        </w:rPr>
      </w:pPr>
    </w:p>
    <w:p w14:paraId="0249B4BB" w14:textId="77777777" w:rsidR="00B622E4" w:rsidRPr="00B622E4" w:rsidRDefault="00B622E4" w:rsidP="00B622E4">
      <w:pPr>
        <w:kinsoku w:val="0"/>
        <w:overflowPunct w:val="0"/>
        <w:autoSpaceDE w:val="0"/>
        <w:autoSpaceDN w:val="0"/>
        <w:adjustRightInd w:val="0"/>
        <w:spacing w:line="276" w:lineRule="auto"/>
        <w:ind w:left="40" w:firstLine="527"/>
        <w:jc w:val="both"/>
        <w:rPr>
          <w:rFonts w:eastAsiaTheme="minorHAnsi"/>
          <w:szCs w:val="24"/>
        </w:rPr>
      </w:pPr>
      <w:r w:rsidRPr="00B622E4">
        <w:rPr>
          <w:rFonts w:eastAsiaTheme="minorHAnsi"/>
          <w:szCs w:val="24"/>
        </w:rPr>
        <w:t xml:space="preserve">Atsižvelgiant į Šiaulių apskrities bendrąjį planą, patvirtintą LR Vyriausybės 2008-09-24 nutarimu. Nr. 1042, planuojama vietovė yra </w:t>
      </w:r>
      <w:proofErr w:type="spellStart"/>
      <w:r w:rsidRPr="00B622E4">
        <w:rPr>
          <w:rFonts w:eastAsiaTheme="minorHAnsi"/>
          <w:szCs w:val="24"/>
        </w:rPr>
        <w:t>bioprodukcinio</w:t>
      </w:r>
      <w:proofErr w:type="spellEnd"/>
      <w:r w:rsidRPr="00B622E4">
        <w:rPr>
          <w:rFonts w:eastAsiaTheme="minorHAnsi"/>
          <w:szCs w:val="24"/>
        </w:rPr>
        <w:t xml:space="preserve"> naudojimo intensyvinimo teritorijų vystymo tipo areale.</w:t>
      </w:r>
    </w:p>
    <w:p w14:paraId="6A422A93" w14:textId="087BBBAA" w:rsidR="00B622E4" w:rsidRDefault="00B622E4" w:rsidP="00B622E4">
      <w:pPr>
        <w:kinsoku w:val="0"/>
        <w:overflowPunct w:val="0"/>
        <w:autoSpaceDE w:val="0"/>
        <w:autoSpaceDN w:val="0"/>
        <w:adjustRightInd w:val="0"/>
        <w:spacing w:line="276" w:lineRule="auto"/>
        <w:ind w:left="40" w:firstLine="527"/>
        <w:jc w:val="both"/>
        <w:rPr>
          <w:rFonts w:eastAsiaTheme="minorHAnsi"/>
          <w:szCs w:val="24"/>
        </w:rPr>
      </w:pPr>
      <w:r w:rsidRPr="00B622E4">
        <w:rPr>
          <w:rFonts w:eastAsiaTheme="minorHAnsi"/>
          <w:szCs w:val="24"/>
        </w:rPr>
        <w:t>Greta planuojamos teritorijos yra urbanistinės integracijos ašis – antrojo lygmens regioninė jungtis ir regiono rekreacinio vystymo žiedas.</w:t>
      </w:r>
    </w:p>
    <w:p w14:paraId="357D800D" w14:textId="77777777" w:rsidR="00B622E4" w:rsidRPr="00B622E4" w:rsidRDefault="00B622E4" w:rsidP="00B622E4">
      <w:pPr>
        <w:keepNext/>
        <w:kinsoku w:val="0"/>
        <w:overflowPunct w:val="0"/>
        <w:autoSpaceDE w:val="0"/>
        <w:autoSpaceDN w:val="0"/>
        <w:adjustRightInd w:val="0"/>
        <w:spacing w:line="276" w:lineRule="auto"/>
        <w:ind w:left="40" w:firstLine="527"/>
        <w:jc w:val="center"/>
        <w:rPr>
          <w:color w:val="000000" w:themeColor="text1"/>
          <w:sz w:val="32"/>
          <w:szCs w:val="24"/>
        </w:rPr>
      </w:pPr>
      <w:r w:rsidRPr="00B622E4">
        <w:rPr>
          <w:noProof/>
          <w:color w:val="000000" w:themeColor="text1"/>
          <w:sz w:val="32"/>
          <w:szCs w:val="24"/>
        </w:rPr>
        <w:drawing>
          <wp:inline distT="0" distB="0" distL="0" distR="0" wp14:anchorId="6453B91A" wp14:editId="0EC04F44">
            <wp:extent cx="4969510" cy="4036706"/>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1925" cy="4038668"/>
                    </a:xfrm>
                    <a:prstGeom prst="rect">
                      <a:avLst/>
                    </a:prstGeom>
                  </pic:spPr>
                </pic:pic>
              </a:graphicData>
            </a:graphic>
          </wp:inline>
        </w:drawing>
      </w:r>
    </w:p>
    <w:p w14:paraId="0DDB1D5C" w14:textId="1BC176BA" w:rsidR="00B622E4" w:rsidRPr="00B622E4" w:rsidRDefault="00B622E4" w:rsidP="00B622E4">
      <w:pPr>
        <w:pStyle w:val="Antrat"/>
        <w:jc w:val="center"/>
        <w:rPr>
          <w:rFonts w:eastAsiaTheme="minorHAnsi"/>
          <w:i w:val="0"/>
          <w:iCs w:val="0"/>
          <w:color w:val="000000" w:themeColor="text1"/>
          <w:sz w:val="22"/>
          <w:szCs w:val="32"/>
        </w:rPr>
      </w:pPr>
      <w:r w:rsidRPr="00B622E4">
        <w:rPr>
          <w:b/>
          <w:bCs/>
          <w:i w:val="0"/>
          <w:iCs w:val="0"/>
          <w:color w:val="000000" w:themeColor="text1"/>
          <w:sz w:val="22"/>
          <w:szCs w:val="22"/>
        </w:rPr>
        <w:t>2 pav.</w:t>
      </w:r>
      <w:r w:rsidRPr="00B622E4">
        <w:rPr>
          <w:i w:val="0"/>
          <w:iCs w:val="0"/>
          <w:color w:val="000000" w:themeColor="text1"/>
          <w:sz w:val="22"/>
          <w:szCs w:val="22"/>
        </w:rPr>
        <w:t xml:space="preserve"> </w:t>
      </w:r>
      <w:r w:rsidR="00EC7E63">
        <w:rPr>
          <w:i w:val="0"/>
          <w:iCs w:val="0"/>
          <w:color w:val="000000" w:themeColor="text1"/>
          <w:sz w:val="22"/>
          <w:szCs w:val="22"/>
        </w:rPr>
        <w:t>Ū</w:t>
      </w:r>
      <w:r w:rsidRPr="00B622E4">
        <w:rPr>
          <w:i w:val="0"/>
          <w:iCs w:val="0"/>
          <w:color w:val="000000" w:themeColor="text1"/>
          <w:sz w:val="22"/>
          <w:szCs w:val="22"/>
        </w:rPr>
        <w:t>kinės veiklos žemės sklypų padėtis Šiaulių apskrities teritorijos bendrojo plano sprendinių atžvilgiu (pagrindas: Šiaulių apskrities teritorijos bendrojo plano sprendinių brėžinys).</w:t>
      </w:r>
    </w:p>
    <w:p w14:paraId="2AC9C0FA" w14:textId="77777777" w:rsidR="006C13F4" w:rsidRPr="006C13F4" w:rsidRDefault="006C13F4" w:rsidP="006C13F4">
      <w:pPr>
        <w:kinsoku w:val="0"/>
        <w:overflowPunct w:val="0"/>
        <w:autoSpaceDE w:val="0"/>
        <w:autoSpaceDN w:val="0"/>
        <w:adjustRightInd w:val="0"/>
        <w:spacing w:line="276" w:lineRule="auto"/>
        <w:ind w:left="40" w:firstLine="527"/>
        <w:jc w:val="both"/>
        <w:rPr>
          <w:rFonts w:eastAsiaTheme="minorHAnsi"/>
          <w:b/>
          <w:bCs/>
          <w:szCs w:val="24"/>
        </w:rPr>
      </w:pPr>
      <w:r w:rsidRPr="006C13F4">
        <w:rPr>
          <w:rFonts w:eastAsiaTheme="minorHAnsi"/>
          <w:b/>
          <w:bCs/>
          <w:szCs w:val="24"/>
        </w:rPr>
        <w:t>Akmenės rajono savivaldybės teritorijos bendrasis planas</w:t>
      </w:r>
    </w:p>
    <w:p w14:paraId="18FCF0D1" w14:textId="77777777" w:rsidR="006C13F4" w:rsidRPr="006C13F4" w:rsidRDefault="006C13F4" w:rsidP="006C13F4">
      <w:pPr>
        <w:kinsoku w:val="0"/>
        <w:overflowPunct w:val="0"/>
        <w:autoSpaceDE w:val="0"/>
        <w:autoSpaceDN w:val="0"/>
        <w:adjustRightInd w:val="0"/>
        <w:spacing w:line="276" w:lineRule="auto"/>
        <w:ind w:left="40" w:firstLine="527"/>
        <w:jc w:val="both"/>
        <w:rPr>
          <w:rFonts w:eastAsiaTheme="minorHAnsi"/>
          <w:szCs w:val="24"/>
        </w:rPr>
      </w:pPr>
      <w:r w:rsidRPr="006C13F4">
        <w:rPr>
          <w:rFonts w:eastAsiaTheme="minorHAnsi"/>
          <w:szCs w:val="24"/>
        </w:rPr>
        <w:t>Planuojamos ūkinės veiklos ir gretimų teritorijų funkcinis zonavimas apspręstas Akmenės rajono savivaldybės teritorijos bendrojo plano keitimo planu. Akmenės rajono teritorijos bendrojo plano keitimas patvirtintas Akmenės rajono savivaldybės tarybos 2021-06-28 sprendimu Nr.T-145.</w:t>
      </w:r>
    </w:p>
    <w:p w14:paraId="44B4A9D0" w14:textId="72049B08" w:rsidR="00B622E4" w:rsidRDefault="006C13F4" w:rsidP="006C13F4">
      <w:pPr>
        <w:kinsoku w:val="0"/>
        <w:overflowPunct w:val="0"/>
        <w:autoSpaceDE w:val="0"/>
        <w:autoSpaceDN w:val="0"/>
        <w:adjustRightInd w:val="0"/>
        <w:spacing w:line="276" w:lineRule="auto"/>
        <w:ind w:left="40" w:firstLine="527"/>
        <w:jc w:val="both"/>
        <w:rPr>
          <w:rFonts w:eastAsiaTheme="minorHAnsi"/>
          <w:szCs w:val="24"/>
        </w:rPr>
      </w:pPr>
      <w:r w:rsidRPr="006C13F4">
        <w:rPr>
          <w:rFonts w:eastAsiaTheme="minorHAnsi"/>
          <w:szCs w:val="24"/>
        </w:rPr>
        <w:lastRenderedPageBreak/>
        <w:t>Pagal teritorijų naudojimo reglamentų sprendinius, planuojamos ūkinės veiklos teritorija patenka į pramonės ir sandėliavimo zoną (1 prioriteto), U_PC_F funkcinį zonos tipą, kur pagrindinė žemės naudojimo paskirtis yra kita, galimi žemės naudojimo būdai - pramonės, komercinė, susisiekimo ir inžinerinių komunikacijų aptarnavimo objektų teritorijos, susisiekimo ir inžinerinių tinklų koridoriaus, bendro naudojimo teritorijos, atskirųjų želdynų teritorijos. Funkcinis prioritetas teikiamas gamybos plėtrai. Akmenės rajono savivaldybės teritorijos bendrojo plano susisiekimo ir inžinerinės infrastruktūros sprendiniuose šalia planuojamos teritorijos numatyta perspektyvinė geležinkelio ašis (pagal techninį projektą „Geležinkelio kelių nauja statyba ir geležinkelio kelio Nr. 1 (</w:t>
      </w:r>
      <w:proofErr w:type="spellStart"/>
      <w:r w:rsidRPr="006C13F4">
        <w:rPr>
          <w:rFonts w:eastAsiaTheme="minorHAnsi"/>
          <w:szCs w:val="24"/>
        </w:rPr>
        <w:t>Un</w:t>
      </w:r>
      <w:proofErr w:type="spellEnd"/>
      <w:r w:rsidRPr="006C13F4">
        <w:rPr>
          <w:rFonts w:eastAsiaTheme="minorHAnsi"/>
          <w:szCs w:val="24"/>
        </w:rPr>
        <w:t xml:space="preserve">. Nr. 3296-3008-2010) rekonstravimas, Naujosios Akmenės kaimiškoji seniūnija, Akmenės rajono savivaldybė, Menčių kaimas, Ryto gatvė), kuri prisidės prie Akmenės LEZ ir gretimų teritorijų vystymo bei pramonės plėtros. Planuojamos ūkinės veiklos teritorijoje galioja Šiaulių apskrities Akmenės rajono savivaldybės Naujosios Akmenės kaimiškos seniūnijos </w:t>
      </w:r>
      <w:proofErr w:type="spellStart"/>
      <w:r w:rsidRPr="006C13F4">
        <w:rPr>
          <w:rFonts w:eastAsiaTheme="minorHAnsi"/>
          <w:szCs w:val="24"/>
        </w:rPr>
        <w:t>Alkiškių</w:t>
      </w:r>
      <w:proofErr w:type="spellEnd"/>
      <w:r w:rsidRPr="006C13F4">
        <w:rPr>
          <w:rFonts w:eastAsiaTheme="minorHAnsi"/>
          <w:szCs w:val="24"/>
        </w:rPr>
        <w:t xml:space="preserve"> kadastro vietovės </w:t>
      </w:r>
      <w:proofErr w:type="spellStart"/>
      <w:r w:rsidRPr="006C13F4">
        <w:rPr>
          <w:rFonts w:eastAsiaTheme="minorHAnsi"/>
          <w:szCs w:val="24"/>
        </w:rPr>
        <w:t>Pašakarnių</w:t>
      </w:r>
      <w:proofErr w:type="spellEnd"/>
      <w:r w:rsidRPr="006C13F4">
        <w:rPr>
          <w:rFonts w:eastAsiaTheme="minorHAnsi"/>
          <w:szCs w:val="24"/>
        </w:rPr>
        <w:t xml:space="preserve">, </w:t>
      </w:r>
      <w:proofErr w:type="spellStart"/>
      <w:r w:rsidRPr="006C13F4">
        <w:rPr>
          <w:rFonts w:eastAsiaTheme="minorHAnsi"/>
          <w:szCs w:val="24"/>
        </w:rPr>
        <w:t>Keidų</w:t>
      </w:r>
      <w:proofErr w:type="spellEnd"/>
      <w:r w:rsidRPr="006C13F4">
        <w:rPr>
          <w:rFonts w:eastAsiaTheme="minorHAnsi"/>
          <w:szCs w:val="24"/>
        </w:rPr>
        <w:t>, Menčių kaimų ir jų dalių žemės konsolidacijos projekto Nr. 1IG-KS-11-1-006960-PR001 sprendiniai (šiuo žemėtvarkos projektu Ryto gatvei nustatyta kelio apsaugos zona – 10 metrų).</w:t>
      </w:r>
    </w:p>
    <w:p w14:paraId="35BC70BA" w14:textId="5B65693C" w:rsidR="006C13F4" w:rsidRDefault="003412C0" w:rsidP="006C13F4">
      <w:pPr>
        <w:kinsoku w:val="0"/>
        <w:overflowPunct w:val="0"/>
        <w:autoSpaceDE w:val="0"/>
        <w:autoSpaceDN w:val="0"/>
        <w:adjustRightInd w:val="0"/>
        <w:spacing w:line="276" w:lineRule="auto"/>
        <w:ind w:left="40" w:firstLine="527"/>
        <w:jc w:val="both"/>
        <w:rPr>
          <w:rFonts w:eastAsiaTheme="minorHAnsi"/>
          <w:szCs w:val="24"/>
        </w:rPr>
      </w:pPr>
      <w:r w:rsidRPr="003412C0">
        <w:rPr>
          <w:rFonts w:eastAsiaTheme="minorHAnsi"/>
          <w:szCs w:val="24"/>
        </w:rPr>
        <w:t xml:space="preserve">Informacija iš bendrojo plano pagrindinio brėžinio </w:t>
      </w:r>
      <w:r>
        <w:rPr>
          <w:rFonts w:eastAsiaTheme="minorHAnsi"/>
          <w:szCs w:val="24"/>
        </w:rPr>
        <w:t>pateikta</w:t>
      </w:r>
      <w:r w:rsidRPr="003412C0">
        <w:rPr>
          <w:rFonts w:eastAsiaTheme="minorHAnsi"/>
          <w:szCs w:val="24"/>
        </w:rPr>
        <w:t xml:space="preserve"> </w:t>
      </w:r>
      <w:r>
        <w:rPr>
          <w:rFonts w:eastAsiaTheme="minorHAnsi"/>
          <w:szCs w:val="24"/>
        </w:rPr>
        <w:t>3</w:t>
      </w:r>
      <w:r w:rsidRPr="003412C0">
        <w:rPr>
          <w:rFonts w:eastAsiaTheme="minorHAnsi"/>
          <w:szCs w:val="24"/>
        </w:rPr>
        <w:t xml:space="preserve"> paveiksle.</w:t>
      </w:r>
    </w:p>
    <w:p w14:paraId="2FB6B066" w14:textId="77777777" w:rsidR="00685BDE" w:rsidRPr="00685BDE" w:rsidRDefault="00685BDE" w:rsidP="00685BDE">
      <w:pPr>
        <w:keepNext/>
        <w:kinsoku w:val="0"/>
        <w:overflowPunct w:val="0"/>
        <w:autoSpaceDE w:val="0"/>
        <w:autoSpaceDN w:val="0"/>
        <w:adjustRightInd w:val="0"/>
        <w:spacing w:line="276" w:lineRule="auto"/>
        <w:ind w:left="40" w:firstLine="527"/>
        <w:jc w:val="center"/>
        <w:rPr>
          <w:color w:val="000000" w:themeColor="text1"/>
          <w:sz w:val="32"/>
          <w:szCs w:val="24"/>
        </w:rPr>
      </w:pPr>
      <w:r w:rsidRPr="00685BDE">
        <w:rPr>
          <w:noProof/>
          <w:color w:val="000000" w:themeColor="text1"/>
          <w:sz w:val="32"/>
          <w:szCs w:val="24"/>
        </w:rPr>
        <w:drawing>
          <wp:inline distT="0" distB="0" distL="0" distR="0" wp14:anchorId="2BB545D5" wp14:editId="1DFDF359">
            <wp:extent cx="5689735" cy="46805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3293" cy="4683512"/>
                    </a:xfrm>
                    <a:prstGeom prst="rect">
                      <a:avLst/>
                    </a:prstGeom>
                  </pic:spPr>
                </pic:pic>
              </a:graphicData>
            </a:graphic>
          </wp:inline>
        </w:drawing>
      </w:r>
    </w:p>
    <w:p w14:paraId="5C82F8E3" w14:textId="03A06174" w:rsidR="003412C0" w:rsidRPr="00685BDE" w:rsidRDefault="00685BDE" w:rsidP="00685BDE">
      <w:pPr>
        <w:pStyle w:val="Antrat"/>
        <w:jc w:val="center"/>
        <w:rPr>
          <w:rFonts w:eastAsiaTheme="minorHAnsi"/>
          <w:i w:val="0"/>
          <w:iCs w:val="0"/>
          <w:color w:val="000000" w:themeColor="text1"/>
          <w:sz w:val="22"/>
          <w:szCs w:val="32"/>
        </w:rPr>
      </w:pPr>
      <w:r w:rsidRPr="00685BDE">
        <w:rPr>
          <w:b/>
          <w:bCs/>
          <w:i w:val="0"/>
          <w:iCs w:val="0"/>
          <w:color w:val="000000" w:themeColor="text1"/>
          <w:sz w:val="22"/>
          <w:szCs w:val="22"/>
        </w:rPr>
        <w:t>3 pav.</w:t>
      </w:r>
      <w:r w:rsidRPr="00685BDE">
        <w:rPr>
          <w:i w:val="0"/>
          <w:iCs w:val="0"/>
          <w:color w:val="000000" w:themeColor="text1"/>
          <w:sz w:val="22"/>
          <w:szCs w:val="22"/>
        </w:rPr>
        <w:t xml:space="preserve"> Ūkinės veiklos žemės sklypų padėtis Akmenės rajono savivaldybės teritorijos bendrojo plano sprendinių atžvilgiu (pagrindas: Akmenės rajono savivaldybės teritorijos bendrojo plano keitimo pagrindinis brėžinys).</w:t>
      </w:r>
    </w:p>
    <w:p w14:paraId="4F2A24F0" w14:textId="77777777" w:rsidR="007D52C3" w:rsidRPr="007D52C3" w:rsidRDefault="007D52C3" w:rsidP="007D52C3">
      <w:pPr>
        <w:kinsoku w:val="0"/>
        <w:overflowPunct w:val="0"/>
        <w:autoSpaceDE w:val="0"/>
        <w:autoSpaceDN w:val="0"/>
        <w:adjustRightInd w:val="0"/>
        <w:spacing w:line="276" w:lineRule="auto"/>
        <w:ind w:left="40" w:firstLine="527"/>
        <w:jc w:val="both"/>
        <w:rPr>
          <w:rFonts w:eastAsiaTheme="minorHAnsi"/>
          <w:szCs w:val="24"/>
        </w:rPr>
      </w:pPr>
      <w:r w:rsidRPr="007D52C3">
        <w:rPr>
          <w:rFonts w:eastAsiaTheme="minorHAnsi"/>
          <w:szCs w:val="24"/>
        </w:rPr>
        <w:t xml:space="preserve">Pagal Akmenės rajono savivaldybės teritorijos bendrojo plano keitimo Kraštovaizdžio vertinimo ir Gamtinio karkaso sprendinių konkretizavimą planuojamos ūkinės veiklos teritorija nėra Gamtiniame karkase. Teritorijoje vyrauja Industrinis </w:t>
      </w:r>
      <w:proofErr w:type="spellStart"/>
      <w:r w:rsidRPr="007D52C3">
        <w:rPr>
          <w:rFonts w:eastAsiaTheme="minorHAnsi"/>
          <w:szCs w:val="24"/>
        </w:rPr>
        <w:t>technogenizuoto</w:t>
      </w:r>
      <w:proofErr w:type="spellEnd"/>
      <w:r w:rsidRPr="007D52C3">
        <w:rPr>
          <w:rFonts w:eastAsiaTheme="minorHAnsi"/>
          <w:szCs w:val="24"/>
        </w:rPr>
        <w:t xml:space="preserve"> kraštovaizdžio tipas. Teritorijoje yra preliminariai </w:t>
      </w:r>
      <w:r w:rsidRPr="007D52C3">
        <w:rPr>
          <w:rFonts w:eastAsiaTheme="minorHAnsi"/>
          <w:szCs w:val="24"/>
        </w:rPr>
        <w:lastRenderedPageBreak/>
        <w:t>išžvalgytas naudingųjų išteklių telkinys. Kadangi telkinys nėra detaliai išžvalgytas, statinių statyba teritorijoje yra galima.</w:t>
      </w:r>
    </w:p>
    <w:p w14:paraId="30BA97AF" w14:textId="5C34E6CF" w:rsidR="007D52C3" w:rsidRDefault="007D52C3" w:rsidP="007D52C3">
      <w:pPr>
        <w:kinsoku w:val="0"/>
        <w:overflowPunct w:val="0"/>
        <w:autoSpaceDE w:val="0"/>
        <w:autoSpaceDN w:val="0"/>
        <w:adjustRightInd w:val="0"/>
        <w:spacing w:line="276" w:lineRule="auto"/>
        <w:ind w:left="40" w:firstLine="527"/>
        <w:jc w:val="both"/>
        <w:rPr>
          <w:rFonts w:eastAsiaTheme="minorHAnsi"/>
          <w:szCs w:val="24"/>
        </w:rPr>
      </w:pPr>
      <w:r w:rsidRPr="007D52C3">
        <w:rPr>
          <w:rFonts w:eastAsiaTheme="minorHAnsi"/>
          <w:szCs w:val="24"/>
        </w:rPr>
        <w:t xml:space="preserve">Vertinant planuojamą teritoriją kraštovaizdžio ir gamtinio karkaso atžvilgiu, planuojamos ūkinės veiklos teritorija nepatenka į vertingo kraštovaizdžio ir gamtinio karkaso teritorijas. Bendras kraštovaizdžio naudojimo pobūdis identifikuotas kaip industrinis, </w:t>
      </w:r>
      <w:proofErr w:type="spellStart"/>
      <w:r w:rsidRPr="007D52C3">
        <w:rPr>
          <w:rFonts w:eastAsiaTheme="minorHAnsi"/>
          <w:szCs w:val="24"/>
        </w:rPr>
        <w:t>technogenizuotas</w:t>
      </w:r>
      <w:proofErr w:type="spellEnd"/>
      <w:r w:rsidRPr="007D52C3">
        <w:rPr>
          <w:rFonts w:eastAsiaTheme="minorHAnsi"/>
          <w:szCs w:val="24"/>
        </w:rPr>
        <w:t>, teritorija priskirta intensyvaus kraštovaizdžio naudojimo pobūdžiui. Tokį kraštovaizdžio tipą formuoja greta įsikūrusi Akmenės LEZ, šalia kuriamos pramonės teritorijos su joms būdingais pastatais ir inžinerinės infrastruktūros elementais (keliai, automobilių stovėjimo aikštelės, geležinkelio keliai ir pan.).</w:t>
      </w:r>
    </w:p>
    <w:p w14:paraId="74876D43" w14:textId="0B5396D6" w:rsidR="007D52C3" w:rsidRDefault="0088620C" w:rsidP="007D52C3">
      <w:pPr>
        <w:kinsoku w:val="0"/>
        <w:overflowPunct w:val="0"/>
        <w:autoSpaceDE w:val="0"/>
        <w:autoSpaceDN w:val="0"/>
        <w:adjustRightInd w:val="0"/>
        <w:spacing w:line="276" w:lineRule="auto"/>
        <w:ind w:left="40" w:firstLine="527"/>
        <w:jc w:val="both"/>
        <w:rPr>
          <w:rFonts w:eastAsiaTheme="minorHAnsi"/>
          <w:szCs w:val="24"/>
        </w:rPr>
      </w:pPr>
      <w:r w:rsidRPr="0088620C">
        <w:rPr>
          <w:rFonts w:eastAsiaTheme="minorHAnsi"/>
          <w:szCs w:val="24"/>
        </w:rPr>
        <w:t xml:space="preserve">Informacija iš Kraštovaizdžio vertinimo ir Gamtinio karkaso sprendinių konkretizavimo </w:t>
      </w:r>
      <w:r>
        <w:rPr>
          <w:rFonts w:eastAsiaTheme="minorHAnsi"/>
          <w:szCs w:val="24"/>
        </w:rPr>
        <w:t xml:space="preserve">pateikta </w:t>
      </w:r>
      <w:r w:rsidRPr="00B25E79">
        <w:rPr>
          <w:rFonts w:eastAsiaTheme="minorHAnsi"/>
          <w:szCs w:val="24"/>
        </w:rPr>
        <w:t>4</w:t>
      </w:r>
      <w:r w:rsidRPr="0088620C">
        <w:rPr>
          <w:rFonts w:eastAsiaTheme="minorHAnsi"/>
          <w:szCs w:val="24"/>
        </w:rPr>
        <w:t xml:space="preserve"> paveiksle.</w:t>
      </w:r>
    </w:p>
    <w:p w14:paraId="4EC18257" w14:textId="77777777" w:rsidR="0088620C" w:rsidRDefault="0088620C" w:rsidP="0088620C">
      <w:pPr>
        <w:keepNext/>
        <w:kinsoku w:val="0"/>
        <w:overflowPunct w:val="0"/>
        <w:autoSpaceDE w:val="0"/>
        <w:autoSpaceDN w:val="0"/>
        <w:adjustRightInd w:val="0"/>
        <w:spacing w:line="276" w:lineRule="auto"/>
        <w:ind w:left="40" w:firstLine="527"/>
        <w:jc w:val="both"/>
      </w:pPr>
      <w:r>
        <w:rPr>
          <w:noProof/>
        </w:rPr>
        <w:lastRenderedPageBreak/>
        <w:drawing>
          <wp:inline distT="0" distB="0" distL="0" distR="0" wp14:anchorId="769370A1" wp14:editId="6BB03D57">
            <wp:extent cx="6569710" cy="7581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69710" cy="7581900"/>
                    </a:xfrm>
                    <a:prstGeom prst="rect">
                      <a:avLst/>
                    </a:prstGeom>
                  </pic:spPr>
                </pic:pic>
              </a:graphicData>
            </a:graphic>
          </wp:inline>
        </w:drawing>
      </w:r>
    </w:p>
    <w:p w14:paraId="20CE3402" w14:textId="1594D038" w:rsidR="0088620C" w:rsidRPr="0088620C" w:rsidRDefault="0088620C" w:rsidP="0088620C">
      <w:pPr>
        <w:pStyle w:val="Antrat"/>
        <w:jc w:val="center"/>
        <w:rPr>
          <w:rFonts w:eastAsiaTheme="minorHAnsi"/>
          <w:i w:val="0"/>
          <w:iCs w:val="0"/>
          <w:color w:val="000000" w:themeColor="text1"/>
          <w:sz w:val="22"/>
          <w:szCs w:val="32"/>
        </w:rPr>
      </w:pPr>
      <w:r w:rsidRPr="0088620C">
        <w:rPr>
          <w:b/>
          <w:bCs/>
          <w:i w:val="0"/>
          <w:iCs w:val="0"/>
          <w:color w:val="000000" w:themeColor="text1"/>
          <w:sz w:val="22"/>
          <w:szCs w:val="22"/>
        </w:rPr>
        <w:t>4 pav.</w:t>
      </w:r>
      <w:r w:rsidRPr="0088620C">
        <w:rPr>
          <w:i w:val="0"/>
          <w:iCs w:val="0"/>
          <w:color w:val="000000" w:themeColor="text1"/>
          <w:sz w:val="22"/>
          <w:szCs w:val="22"/>
        </w:rPr>
        <w:t xml:space="preserve"> Informacija iš Kraštovaizdžio vertinimo ir Gamtinio karkaso sprendinių konkretizavimo</w:t>
      </w:r>
    </w:p>
    <w:p w14:paraId="05D37D23"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Įvertinus patvirtintus Akmenės savivaldybės teritorijos bendrojo plano sprendinius, galima daryti išvadą, kad planuojamos ūkinės veiklos numatomuose žemės sklypuose atitinka bendrojo plano sprendinius ir tikslus.</w:t>
      </w:r>
    </w:p>
    <w:p w14:paraId="1D746070"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Šalia planuojamos ūkinės veiklos žemės sklypo Ryto g. 6, Akmenės LEZ pietinėje teritorijoje žemės sklype Ryto g. 4 yra vykdoma medienos pramonės veikla, kuri šia planuojama ūkine veikla išplečiama </w:t>
      </w:r>
      <w:r w:rsidRPr="002334DB">
        <w:rPr>
          <w:rFonts w:eastAsiaTheme="minorHAnsi"/>
          <w:szCs w:val="24"/>
        </w:rPr>
        <w:lastRenderedPageBreak/>
        <w:t xml:space="preserve">įrengiant rąstų </w:t>
      </w:r>
      <w:proofErr w:type="spellStart"/>
      <w:r w:rsidRPr="002334DB">
        <w:rPr>
          <w:rFonts w:eastAsiaTheme="minorHAnsi"/>
          <w:szCs w:val="24"/>
        </w:rPr>
        <w:t>žievinimo</w:t>
      </w:r>
      <w:proofErr w:type="spellEnd"/>
      <w:r w:rsidRPr="002334DB">
        <w:rPr>
          <w:rFonts w:eastAsiaTheme="minorHAnsi"/>
          <w:szCs w:val="24"/>
        </w:rPr>
        <w:t xml:space="preserve"> įrenginius ir papildomą 12 MW biokuro katilinę. Gretimybėje vyrauja kitos (naudojimo būdas pramonės), žemės ūkio ir miškų ūkio naudojimo paskirties žemės sklypai. Pagal Akmenės rajono savivaldybės teritorijos bendrojo plano keitimo sprendinius, gretimose teritorijose numatyta plėsti pramonės ir sandėliavimo veiklą.</w:t>
      </w:r>
    </w:p>
    <w:p w14:paraId="14A46F6C"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Planuojama teritorija pasirinkta atsižvelgiant į palankias inžinerinės infrastruktūros sąlygas vietovėje:</w:t>
      </w:r>
    </w:p>
    <w:p w14:paraId="035347B2"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Planuojamas žemės sklypas Ryto g. 6 šliejasi prie Akmenės laisvosios ekonominės zonos pietinės teritorijos, o žemės sklype Ryto g. 4 šiuo metu jau yra vykdoma medienos perdirbimo veikla, kuri išplečiama planuojamos ūkinės veiklos žemės sklype Ryto g. 6 aptarnavimui.</w:t>
      </w:r>
    </w:p>
    <w:p w14:paraId="2CF239C1"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Žemės sklypas yra netoli geležinkelio Šiauliai – Mažeikiai atšakos nuo Ventos į Naująją Akmenę, iki artimiausios geležinkelio linijos vakaruose – 0,5 km, pietų pusėje – apie 1 km.</w:t>
      </w:r>
    </w:p>
    <w:p w14:paraId="639E5C88"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Vietovėje išvystyta patogi susisiekimo sistema. Netoli yra krašto keliai Nr.156 Naujoji Akmenė – Venta ir Nr.154 Šiauliai – Gruzdžiai – Naujoji Akmenė.</w:t>
      </w:r>
    </w:p>
    <w:p w14:paraId="4D50BFD2"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Akmenės savivaldybė investuoja į trūkstamos infrastruktūros parengimą, t. y. bus toliau vystomi privažiavimo keliai, numatyta perspektyvinė geležinkelio ašis, bus pakloti vandens tiekimo ir nuotekų tvarkymo tinklai.</w:t>
      </w:r>
    </w:p>
    <w:p w14:paraId="2DDBC324"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Žemės sklypas yra atokiau nuo tankiai apgyvendintų teritorijų (planuojamos ūkinės veiklos vieta nuo Naujosios Akmenės miesto yra nutolusi apie 3 km pietų kryptimi).</w:t>
      </w:r>
    </w:p>
    <w:p w14:paraId="62DA0C79"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Iki sienos su Latvijos Respublikos yra apie 10 km.</w:t>
      </w:r>
    </w:p>
    <w:p w14:paraId="621D7A56"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Žemės sklypas Ryto g. 6 šiuo metu yra neužstatytas, jį kerta melioracijos griovys, kurį planuojama kanalizuoti. Žemės sklypui kad. Nr. 3203/0010:104 nustatytos specialiosios žemės naudojimo sąlygos:</w:t>
      </w:r>
    </w:p>
    <w:p w14:paraId="1FEB232A"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dirvožemio apsauga žemės ūkio paskirties žemės sklypuose (VI skyrius, 14 skirsnis), plotas – 1,504 ha;</w:t>
      </w:r>
    </w:p>
    <w:p w14:paraId="1AB0C7A5"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melioruotos žemės ir melioracijos statinių apsaugos zonos (VI skyrius, 2 skirsnis), plotas – 10,6672 ha;</w:t>
      </w:r>
    </w:p>
    <w:p w14:paraId="0AE7C010"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kelių apsaugos zonos (III skyrius, 2 skirsnis), plotas – 0,2073 ha.</w:t>
      </w:r>
    </w:p>
    <w:p w14:paraId="77BFE559"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Planuojamos teritorijos gretimybėje Ryto g. 4 yra kitos paskirties žemės sklypas, kuriame vykdoma pramonės veikla, susijusi su medienos perdirbimu. Šiame žemės sklype vykdoma ūkinė veikla išplečiama, įrengiant įrenginius – rąstų </w:t>
      </w:r>
      <w:proofErr w:type="spellStart"/>
      <w:r w:rsidRPr="002334DB">
        <w:rPr>
          <w:rFonts w:eastAsiaTheme="minorHAnsi"/>
          <w:szCs w:val="24"/>
        </w:rPr>
        <w:t>nužievinimo</w:t>
      </w:r>
      <w:proofErr w:type="spellEnd"/>
      <w:r w:rsidRPr="002334DB">
        <w:rPr>
          <w:rFonts w:eastAsiaTheme="minorHAnsi"/>
          <w:szCs w:val="24"/>
        </w:rPr>
        <w:t xml:space="preserve"> ir 12 MW biokuro katilinės, skirtus aptarnauti planuojamą ūkinę veiklą žemės sklype Ryto g. 6.</w:t>
      </w:r>
    </w:p>
    <w:p w14:paraId="17CE88BC"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Rytuose žemės sklypai ribojasi su Ryto gatve. Gretimybėse pietų pusėje yra žemės ūkio paskirties žemės sklypai.</w:t>
      </w:r>
    </w:p>
    <w:p w14:paraId="69606272"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Artimiausios gyvenvietės, išsidėsčiusios aplink planuojamos ūkinės veiklos teritoriją, yra: </w:t>
      </w:r>
      <w:proofErr w:type="spellStart"/>
      <w:r w:rsidRPr="002334DB">
        <w:rPr>
          <w:rFonts w:eastAsiaTheme="minorHAnsi"/>
          <w:szCs w:val="24"/>
        </w:rPr>
        <w:t>Menčiai</w:t>
      </w:r>
      <w:proofErr w:type="spellEnd"/>
      <w:r w:rsidRPr="002334DB">
        <w:rPr>
          <w:rFonts w:eastAsiaTheme="minorHAnsi"/>
          <w:szCs w:val="24"/>
        </w:rPr>
        <w:t xml:space="preserve">, Kyšiai, </w:t>
      </w:r>
      <w:proofErr w:type="spellStart"/>
      <w:r w:rsidRPr="002334DB">
        <w:rPr>
          <w:rFonts w:eastAsiaTheme="minorHAnsi"/>
          <w:szCs w:val="24"/>
        </w:rPr>
        <w:t>Alkiškiai</w:t>
      </w:r>
      <w:proofErr w:type="spellEnd"/>
      <w:r w:rsidRPr="002334DB">
        <w:rPr>
          <w:rFonts w:eastAsiaTheme="minorHAnsi"/>
          <w:szCs w:val="24"/>
        </w:rPr>
        <w:t xml:space="preserve">, </w:t>
      </w:r>
      <w:proofErr w:type="spellStart"/>
      <w:r w:rsidRPr="002334DB">
        <w:rPr>
          <w:rFonts w:eastAsiaTheme="minorHAnsi"/>
          <w:szCs w:val="24"/>
        </w:rPr>
        <w:t>Gaušiai</w:t>
      </w:r>
      <w:proofErr w:type="spellEnd"/>
      <w:r w:rsidRPr="002334DB">
        <w:rPr>
          <w:rFonts w:eastAsiaTheme="minorHAnsi"/>
          <w:szCs w:val="24"/>
        </w:rPr>
        <w:t xml:space="preserve">, </w:t>
      </w:r>
      <w:proofErr w:type="spellStart"/>
      <w:r w:rsidRPr="002334DB">
        <w:rPr>
          <w:rFonts w:eastAsiaTheme="minorHAnsi"/>
          <w:szCs w:val="24"/>
        </w:rPr>
        <w:t>Pašakarniai</w:t>
      </w:r>
      <w:proofErr w:type="spellEnd"/>
      <w:r w:rsidRPr="002334DB">
        <w:rPr>
          <w:rFonts w:eastAsiaTheme="minorHAnsi"/>
          <w:szCs w:val="24"/>
        </w:rPr>
        <w:t>. Planuojamos ūkinės veiklos vieta nutolusi daugiau nei 3 km atstumu nuo Naujosios Akmenės miesto miegamųjų rajonų. Artimiausiose nagrinėjamos teritorijos gretimybėse nėra rekreacinės ar visuomeninės paskirties teritorijų ar objektų.</w:t>
      </w:r>
    </w:p>
    <w:p w14:paraId="31AD9A90"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Artimiausi visuomeninės paskirties objektai:</w:t>
      </w:r>
    </w:p>
    <w:p w14:paraId="6C0F5669"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 Akmenės rajono savivaldybės Kultūros centro </w:t>
      </w:r>
      <w:proofErr w:type="spellStart"/>
      <w:r w:rsidRPr="002334DB">
        <w:rPr>
          <w:rFonts w:eastAsiaTheme="minorHAnsi"/>
          <w:szCs w:val="24"/>
        </w:rPr>
        <w:t>Alkiškių</w:t>
      </w:r>
      <w:proofErr w:type="spellEnd"/>
      <w:r w:rsidRPr="002334DB">
        <w:rPr>
          <w:rFonts w:eastAsiaTheme="minorHAnsi"/>
          <w:szCs w:val="24"/>
        </w:rPr>
        <w:t xml:space="preserve"> kultūros namai, nutolę 3 km pietvakarių kryptimi;</w:t>
      </w:r>
    </w:p>
    <w:p w14:paraId="2372DAA7"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 </w:t>
      </w:r>
      <w:proofErr w:type="spellStart"/>
      <w:r w:rsidRPr="002334DB">
        <w:rPr>
          <w:rFonts w:eastAsiaTheme="minorHAnsi"/>
          <w:szCs w:val="24"/>
        </w:rPr>
        <w:t>Alkiškių</w:t>
      </w:r>
      <w:proofErr w:type="spellEnd"/>
      <w:r w:rsidRPr="002334DB">
        <w:rPr>
          <w:rFonts w:eastAsiaTheme="minorHAnsi"/>
          <w:szCs w:val="24"/>
        </w:rPr>
        <w:t xml:space="preserve"> kaimo bendruomenės namai, esantys už 3 km pietvakarių kryptimi;</w:t>
      </w:r>
    </w:p>
    <w:p w14:paraId="083B10B6"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 </w:t>
      </w:r>
      <w:proofErr w:type="spellStart"/>
      <w:r w:rsidRPr="002334DB">
        <w:rPr>
          <w:rFonts w:eastAsiaTheme="minorHAnsi"/>
          <w:szCs w:val="24"/>
        </w:rPr>
        <w:t>Alkiškių</w:t>
      </w:r>
      <w:proofErr w:type="spellEnd"/>
      <w:r w:rsidRPr="002334DB">
        <w:rPr>
          <w:rFonts w:eastAsiaTheme="minorHAnsi"/>
          <w:szCs w:val="24"/>
        </w:rPr>
        <w:t xml:space="preserve"> evangelikų liuteronų bažnyčia, esanti 2,5 km į pietvakarius;</w:t>
      </w:r>
    </w:p>
    <w:p w14:paraId="5CFCDA00"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Šiaulių apskrities priešgaisrinės gelbėjimo valdybos Akmenės priešgaisrinė gelbėjimo tarnyba, nutolusi 2,7 km į šiaurę;</w:t>
      </w:r>
    </w:p>
    <w:p w14:paraId="6FE5E3A7" w14:textId="2FC8A346" w:rsidR="007D52C3"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 </w:t>
      </w:r>
      <w:proofErr w:type="spellStart"/>
      <w:r w:rsidRPr="002334DB">
        <w:rPr>
          <w:rFonts w:eastAsiaTheme="minorHAnsi"/>
          <w:szCs w:val="24"/>
        </w:rPr>
        <w:t>Sablauskių</w:t>
      </w:r>
      <w:proofErr w:type="spellEnd"/>
      <w:r w:rsidRPr="002334DB">
        <w:rPr>
          <w:rFonts w:eastAsiaTheme="minorHAnsi"/>
          <w:szCs w:val="24"/>
        </w:rPr>
        <w:t xml:space="preserve"> kaimo bendruomenės </w:t>
      </w:r>
      <w:proofErr w:type="spellStart"/>
      <w:r w:rsidRPr="002334DB">
        <w:rPr>
          <w:rFonts w:eastAsiaTheme="minorHAnsi"/>
          <w:szCs w:val="24"/>
        </w:rPr>
        <w:t>namai,esantys</w:t>
      </w:r>
      <w:proofErr w:type="spellEnd"/>
      <w:r w:rsidRPr="002334DB">
        <w:rPr>
          <w:rFonts w:eastAsiaTheme="minorHAnsi"/>
          <w:szCs w:val="24"/>
        </w:rPr>
        <w:t xml:space="preserve"> 3,2 km pietų kryptimi </w:t>
      </w:r>
      <w:proofErr w:type="spellStart"/>
      <w:r w:rsidRPr="002334DB">
        <w:rPr>
          <w:rFonts w:eastAsiaTheme="minorHAnsi"/>
          <w:szCs w:val="24"/>
        </w:rPr>
        <w:t>kryptimi</w:t>
      </w:r>
      <w:proofErr w:type="spellEnd"/>
      <w:r w:rsidRPr="002334DB">
        <w:rPr>
          <w:rFonts w:eastAsiaTheme="minorHAnsi"/>
          <w:szCs w:val="24"/>
        </w:rPr>
        <w:t>.</w:t>
      </w:r>
    </w:p>
    <w:p w14:paraId="0F8587BA"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lastRenderedPageBreak/>
        <w:t>Kiti visuomeniniai objektai, nutolę daugiau nei 3 km nuo planuojamos ūkinės veiklos vietos, yra: Akmenės rajono savivaldybės viešoji biblioteka, Akmenės rajono savivaldybės pedagoginė</w:t>
      </w:r>
      <w:r>
        <w:rPr>
          <w:rFonts w:eastAsiaTheme="minorHAnsi"/>
          <w:szCs w:val="24"/>
        </w:rPr>
        <w:t xml:space="preserve"> </w:t>
      </w:r>
      <w:r w:rsidRPr="002334DB">
        <w:rPr>
          <w:rFonts w:eastAsiaTheme="minorHAnsi"/>
          <w:szCs w:val="24"/>
        </w:rPr>
        <w:t>psichologinė tarnyba, Akmenės rajono socialinių paslaugų namai, vaikų lopšeliai – darželiai, mokyklos.</w:t>
      </w:r>
    </w:p>
    <w:p w14:paraId="3F2C87FA" w14:textId="7B3CEE3F"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b/>
          <w:bCs/>
          <w:szCs w:val="24"/>
        </w:rPr>
      </w:pPr>
      <w:r w:rsidRPr="002334DB">
        <w:rPr>
          <w:rFonts w:eastAsiaTheme="minorHAnsi"/>
          <w:b/>
          <w:bCs/>
          <w:szCs w:val="24"/>
        </w:rPr>
        <w:t>Artimiausi gyvenamieji namai:</w:t>
      </w:r>
    </w:p>
    <w:p w14:paraId="71B1693C"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Ryto g. 2 (žemės sklypas kad Nr. 3203/0010:52), Menčių k., kitos paskirties, vienbučių ir dvibučių pastatų teritorijos (sodyba šiuo metu apleista, negyvenama), nuo planuojamos ūkinės veiklos vietos nutolęs 260 m pietų kryptimi;</w:t>
      </w:r>
    </w:p>
    <w:p w14:paraId="3E1F1058"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 Ąžuolų g. 1 (žemės sklypas kad. Nr. 3203/0010:68), </w:t>
      </w:r>
      <w:proofErr w:type="spellStart"/>
      <w:r w:rsidRPr="002334DB">
        <w:rPr>
          <w:rFonts w:eastAsiaTheme="minorHAnsi"/>
          <w:szCs w:val="24"/>
        </w:rPr>
        <w:t>Pašakarnių</w:t>
      </w:r>
      <w:proofErr w:type="spellEnd"/>
      <w:r w:rsidRPr="002334DB">
        <w:rPr>
          <w:rFonts w:eastAsiaTheme="minorHAnsi"/>
          <w:szCs w:val="24"/>
        </w:rPr>
        <w:t xml:space="preserve"> k., kitos paskirties, vienbučių ir dvibučių pastatų teritorijos, nuo planuojamos ūkinės veiklos vietos nutolęs 520 m šiaurės kryptimi;</w:t>
      </w:r>
    </w:p>
    <w:p w14:paraId="48C2C906"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Ryto g. 3 (žemės sklypas kad. Nr. 3203/0010:12), Menčių k., žemės ūkio naudojimo paskirties, nuo planuojamos ūkinės veiklos vietos nutolęs 830 m pietų kryptimi;</w:t>
      </w:r>
    </w:p>
    <w:p w14:paraId="73A6C8D6"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Ryto g. 1 (žemės sklypas kad. Nr. 3203/0010:74), Menčių k., žemės ūkio naudojimo paskirties, nuo planuojamos ūkinės veiklos vietos nutolęs 1,1 km pietų kryptimi;</w:t>
      </w:r>
    </w:p>
    <w:p w14:paraId="6073BBE4"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 Ąžuolų g. 6 (žemės sklypas kad. Nr. 3203/0010:75), </w:t>
      </w:r>
      <w:proofErr w:type="spellStart"/>
      <w:r w:rsidRPr="002334DB">
        <w:rPr>
          <w:rFonts w:eastAsiaTheme="minorHAnsi"/>
          <w:szCs w:val="24"/>
        </w:rPr>
        <w:t>Pašakarnių</w:t>
      </w:r>
      <w:proofErr w:type="spellEnd"/>
      <w:r w:rsidRPr="002334DB">
        <w:rPr>
          <w:rFonts w:eastAsiaTheme="minorHAnsi"/>
          <w:szCs w:val="24"/>
        </w:rPr>
        <w:t xml:space="preserve"> k., kitos paskirties, vienbučių ir dvibučių pastatų teritorijos, nuo planuojamos ūkinės veiklos vietos nutolęs 1,2 km šiaurės kryptimi;</w:t>
      </w:r>
    </w:p>
    <w:p w14:paraId="52FC074C"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Menčių kaimo Aušros gatvės gyvenamieji namai, nuo planuojamos ūkinės veiklos vietos nutolę daugiau nei 1,3 km pietų kryptimi;</w:t>
      </w:r>
    </w:p>
    <w:p w14:paraId="29B0D6E9" w14:textId="77777777" w:rsidR="002334DB" w:rsidRP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 xml:space="preserve">- </w:t>
      </w:r>
      <w:proofErr w:type="spellStart"/>
      <w:r w:rsidRPr="002334DB">
        <w:rPr>
          <w:rFonts w:eastAsiaTheme="minorHAnsi"/>
          <w:szCs w:val="24"/>
        </w:rPr>
        <w:t>Gaušių</w:t>
      </w:r>
      <w:proofErr w:type="spellEnd"/>
      <w:r w:rsidRPr="002334DB">
        <w:rPr>
          <w:rFonts w:eastAsiaTheme="minorHAnsi"/>
          <w:szCs w:val="24"/>
        </w:rPr>
        <w:t xml:space="preserve"> k. 6A (žemės sklypas kad. Nr. 3203/0009:109), žemės ūkio naudojimo paskirties žemės sklypas, nuo planuojamos ūkinės veiklos vietos nutolęs 1,4 km šiaurės kryptimi.</w:t>
      </w:r>
    </w:p>
    <w:p w14:paraId="5A8C74FB" w14:textId="022CDB5B" w:rsid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r w:rsidRPr="002334DB">
        <w:rPr>
          <w:rFonts w:eastAsiaTheme="minorHAnsi"/>
          <w:szCs w:val="24"/>
        </w:rPr>
        <w:t>Artimiausios pramoninės teritorijos yra išsidėsčiusios Naujosios Akmenės mieste: AB „Litagros prekyba“ parduotuvė – 3 km, AB „Akmenės cementas“, AB „Kalcitas“, AB „Naujasis kalcitas“, UAB „</w:t>
      </w:r>
      <w:proofErr w:type="spellStart"/>
      <w:r w:rsidRPr="002334DB">
        <w:rPr>
          <w:rFonts w:eastAsiaTheme="minorHAnsi"/>
          <w:szCs w:val="24"/>
        </w:rPr>
        <w:t>Eternit</w:t>
      </w:r>
      <w:proofErr w:type="spellEnd"/>
      <w:r w:rsidRPr="002334DB">
        <w:rPr>
          <w:rFonts w:eastAsiaTheme="minorHAnsi"/>
          <w:szCs w:val="24"/>
        </w:rPr>
        <w:t xml:space="preserve"> Baltic“ – 3,5 km nuo analizuojamų žemės sklypų šiaurės ir šiaurės rytų kryptimi.</w:t>
      </w:r>
    </w:p>
    <w:p w14:paraId="3E2A27D9" w14:textId="77777777" w:rsidR="002334DB" w:rsidRDefault="002334DB" w:rsidP="002334DB">
      <w:pPr>
        <w:keepNext/>
        <w:kinsoku w:val="0"/>
        <w:overflowPunct w:val="0"/>
        <w:autoSpaceDE w:val="0"/>
        <w:autoSpaceDN w:val="0"/>
        <w:adjustRightInd w:val="0"/>
        <w:spacing w:line="276" w:lineRule="auto"/>
        <w:ind w:left="40" w:firstLine="527"/>
        <w:jc w:val="center"/>
      </w:pPr>
      <w:r>
        <w:rPr>
          <w:noProof/>
        </w:rPr>
        <w:drawing>
          <wp:inline distT="0" distB="0" distL="0" distR="0" wp14:anchorId="7E091367" wp14:editId="20128960">
            <wp:extent cx="5795010" cy="33343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8024" cy="3336133"/>
                    </a:xfrm>
                    <a:prstGeom prst="rect">
                      <a:avLst/>
                    </a:prstGeom>
                  </pic:spPr>
                </pic:pic>
              </a:graphicData>
            </a:graphic>
          </wp:inline>
        </w:drawing>
      </w:r>
    </w:p>
    <w:p w14:paraId="51A3C9A3" w14:textId="62A38F3E" w:rsidR="002334DB" w:rsidRPr="002334DB" w:rsidRDefault="002334DB" w:rsidP="002334DB">
      <w:pPr>
        <w:pStyle w:val="Antrat"/>
        <w:jc w:val="center"/>
        <w:rPr>
          <w:rFonts w:eastAsiaTheme="minorHAnsi"/>
          <w:i w:val="0"/>
          <w:iCs w:val="0"/>
          <w:color w:val="000000" w:themeColor="text1"/>
          <w:sz w:val="22"/>
          <w:szCs w:val="32"/>
        </w:rPr>
      </w:pPr>
      <w:r w:rsidRPr="002334DB">
        <w:rPr>
          <w:b/>
          <w:bCs/>
          <w:i w:val="0"/>
          <w:iCs w:val="0"/>
          <w:color w:val="000000" w:themeColor="text1"/>
          <w:sz w:val="22"/>
          <w:szCs w:val="22"/>
        </w:rPr>
        <w:t>5 pav.</w:t>
      </w:r>
      <w:r w:rsidRPr="002334DB">
        <w:rPr>
          <w:i w:val="0"/>
          <w:iCs w:val="0"/>
          <w:color w:val="000000" w:themeColor="text1"/>
          <w:sz w:val="22"/>
          <w:szCs w:val="22"/>
        </w:rPr>
        <w:t xml:space="preserve"> Ūkinės veiklos vieta artimiausių visuomeninių ir gyvenamųjų teritorijų atžvilgiu.</w:t>
      </w:r>
    </w:p>
    <w:p w14:paraId="7F7A2037" w14:textId="0B32DD4A" w:rsidR="002334DB" w:rsidRDefault="002334DB" w:rsidP="002334DB">
      <w:pPr>
        <w:kinsoku w:val="0"/>
        <w:overflowPunct w:val="0"/>
        <w:autoSpaceDE w:val="0"/>
        <w:autoSpaceDN w:val="0"/>
        <w:adjustRightInd w:val="0"/>
        <w:spacing w:line="276" w:lineRule="auto"/>
        <w:ind w:left="40" w:firstLine="527"/>
        <w:jc w:val="both"/>
        <w:rPr>
          <w:rFonts w:eastAsiaTheme="minorHAnsi"/>
          <w:szCs w:val="24"/>
        </w:rPr>
      </w:pPr>
    </w:p>
    <w:p w14:paraId="39600460" w14:textId="1C2B52B6" w:rsidR="002334DB" w:rsidRDefault="00712BBA" w:rsidP="002334DB">
      <w:pPr>
        <w:kinsoku w:val="0"/>
        <w:overflowPunct w:val="0"/>
        <w:autoSpaceDE w:val="0"/>
        <w:autoSpaceDN w:val="0"/>
        <w:adjustRightInd w:val="0"/>
        <w:spacing w:line="276" w:lineRule="auto"/>
        <w:ind w:left="40" w:firstLine="527"/>
        <w:jc w:val="both"/>
        <w:rPr>
          <w:rFonts w:eastAsiaTheme="minorHAnsi"/>
          <w:szCs w:val="24"/>
        </w:rPr>
      </w:pPr>
      <w:r>
        <w:rPr>
          <w:rFonts w:eastAsiaTheme="minorHAnsi"/>
          <w:szCs w:val="24"/>
        </w:rPr>
        <w:t>Ū</w:t>
      </w:r>
      <w:r w:rsidRPr="00712BBA">
        <w:rPr>
          <w:rFonts w:eastAsiaTheme="minorHAnsi"/>
          <w:szCs w:val="24"/>
        </w:rPr>
        <w:t xml:space="preserve">kinės veiklos teritorija patenka į prognozinius </w:t>
      </w:r>
      <w:proofErr w:type="spellStart"/>
      <w:r w:rsidRPr="00712BBA">
        <w:rPr>
          <w:rFonts w:eastAsiaTheme="minorHAnsi"/>
          <w:szCs w:val="24"/>
        </w:rPr>
        <w:t>Alkiškių</w:t>
      </w:r>
      <w:proofErr w:type="spellEnd"/>
      <w:r w:rsidRPr="00712BBA">
        <w:rPr>
          <w:rFonts w:eastAsiaTheme="minorHAnsi"/>
          <w:szCs w:val="24"/>
        </w:rPr>
        <w:t xml:space="preserve"> klinties išteklių plotus. Lietuvos Geologijos tarnyba prie Aplinkos ministerijos 2018-03-16 raštu Nr.(7)-1.7-1358 pateikė išaiškinimą, kad žemės sklypų naudojimo apribojimus nustato Specialiųjų žemės ir miško naudojimo sąlygų įstatymas, kurie yra privalomi </w:t>
      </w:r>
      <w:r w:rsidRPr="00712BBA">
        <w:rPr>
          <w:rFonts w:eastAsiaTheme="minorHAnsi"/>
          <w:szCs w:val="24"/>
        </w:rPr>
        <w:lastRenderedPageBreak/>
        <w:t xml:space="preserve">žemės savininkui ar naudotojui. Sąlygų XXIII skyriuje nurodyta, jog išžvalgytų telkinių teritorijose, kurių ištekliai patvirtinti, ir prie jų esančiuose perspektyviuose naudingųjų iškasenų plotuose žemės savininkui, naudotojui draudžiama statyti gamybinius statinius, įrenginius. </w:t>
      </w:r>
      <w:proofErr w:type="spellStart"/>
      <w:r w:rsidRPr="00712BBA">
        <w:rPr>
          <w:rFonts w:eastAsiaTheme="minorHAnsi"/>
          <w:szCs w:val="24"/>
        </w:rPr>
        <w:t>Alkiškių</w:t>
      </w:r>
      <w:proofErr w:type="spellEnd"/>
      <w:r w:rsidRPr="00712BBA">
        <w:rPr>
          <w:rFonts w:eastAsiaTheme="minorHAnsi"/>
          <w:szCs w:val="24"/>
        </w:rPr>
        <w:t xml:space="preserve"> klinties išteklių plotas nėra išžvalgytas ir gretimybėse nėra išžvalgytų telkinių, kurių ištekliai patvirtinti, teritorijų, todėl šios žemės naudojimo sąlyga netaikoma ir žemės sklypo naudojimui apribojimas netaikomas.</w:t>
      </w:r>
    </w:p>
    <w:p w14:paraId="237DE10D" w14:textId="1A4BC10C" w:rsidR="00FD055A" w:rsidRPr="00FD055A" w:rsidRDefault="00FD055A" w:rsidP="00FD055A">
      <w:pPr>
        <w:kinsoku w:val="0"/>
        <w:overflowPunct w:val="0"/>
        <w:autoSpaceDE w:val="0"/>
        <w:autoSpaceDN w:val="0"/>
        <w:adjustRightInd w:val="0"/>
        <w:spacing w:before="120" w:after="120" w:line="276" w:lineRule="auto"/>
        <w:ind w:left="40" w:firstLine="527"/>
        <w:jc w:val="both"/>
        <w:rPr>
          <w:rFonts w:eastAsiaTheme="minorHAnsi"/>
          <w:b/>
          <w:bCs/>
          <w:szCs w:val="24"/>
        </w:rPr>
      </w:pPr>
      <w:r>
        <w:rPr>
          <w:rFonts w:eastAsiaTheme="minorHAnsi"/>
          <w:b/>
          <w:bCs/>
          <w:szCs w:val="24"/>
        </w:rPr>
        <w:t>A</w:t>
      </w:r>
      <w:r w:rsidRPr="00FD055A">
        <w:rPr>
          <w:rFonts w:eastAsiaTheme="minorHAnsi"/>
          <w:b/>
          <w:bCs/>
          <w:szCs w:val="24"/>
        </w:rPr>
        <w:t>plinkos oro fonin</w:t>
      </w:r>
      <w:r>
        <w:rPr>
          <w:rFonts w:eastAsiaTheme="minorHAnsi"/>
          <w:b/>
          <w:bCs/>
          <w:szCs w:val="24"/>
        </w:rPr>
        <w:t>ė</w:t>
      </w:r>
      <w:r w:rsidRPr="00FD055A">
        <w:rPr>
          <w:rFonts w:eastAsiaTheme="minorHAnsi"/>
          <w:b/>
          <w:bCs/>
          <w:szCs w:val="24"/>
        </w:rPr>
        <w:t xml:space="preserve"> tarš</w:t>
      </w:r>
      <w:r>
        <w:rPr>
          <w:rFonts w:eastAsiaTheme="minorHAnsi"/>
          <w:b/>
          <w:bCs/>
          <w:szCs w:val="24"/>
        </w:rPr>
        <w:t>a</w:t>
      </w:r>
    </w:p>
    <w:p w14:paraId="22FC128C" w14:textId="2A5895F7" w:rsidR="00133E7D" w:rsidRPr="00133E7D" w:rsidRDefault="00133E7D" w:rsidP="00FB78A8">
      <w:pPr>
        <w:kinsoku w:val="0"/>
        <w:overflowPunct w:val="0"/>
        <w:autoSpaceDE w:val="0"/>
        <w:autoSpaceDN w:val="0"/>
        <w:adjustRightInd w:val="0"/>
        <w:spacing w:line="276" w:lineRule="auto"/>
        <w:ind w:left="40" w:firstLine="527"/>
        <w:jc w:val="both"/>
        <w:rPr>
          <w:rFonts w:eastAsiaTheme="minorHAnsi"/>
          <w:szCs w:val="24"/>
        </w:rPr>
      </w:pPr>
      <w:r w:rsidRPr="00133E7D">
        <w:rPr>
          <w:rFonts w:eastAsiaTheme="minorHAnsi"/>
          <w:szCs w:val="24"/>
        </w:rPr>
        <w:t>Vertinant</w:t>
      </w:r>
      <w:r w:rsidRPr="00133E7D">
        <w:rPr>
          <w:rFonts w:eastAsiaTheme="minorHAnsi"/>
          <w:spacing w:val="40"/>
          <w:szCs w:val="24"/>
        </w:rPr>
        <w:t xml:space="preserve"> </w:t>
      </w:r>
      <w:r w:rsidRPr="00133E7D">
        <w:rPr>
          <w:rFonts w:eastAsiaTheme="minorHAnsi"/>
          <w:szCs w:val="24"/>
        </w:rPr>
        <w:t>aplinkos</w:t>
      </w:r>
      <w:r w:rsidRPr="00133E7D">
        <w:rPr>
          <w:rFonts w:eastAsiaTheme="minorHAnsi"/>
          <w:spacing w:val="40"/>
          <w:szCs w:val="24"/>
        </w:rPr>
        <w:t xml:space="preserve"> </w:t>
      </w:r>
      <w:r w:rsidRPr="00133E7D">
        <w:rPr>
          <w:rFonts w:eastAsiaTheme="minorHAnsi"/>
          <w:szCs w:val="24"/>
        </w:rPr>
        <w:t>oro</w:t>
      </w:r>
      <w:r w:rsidRPr="00133E7D">
        <w:rPr>
          <w:rFonts w:eastAsiaTheme="minorHAnsi"/>
          <w:spacing w:val="40"/>
          <w:szCs w:val="24"/>
        </w:rPr>
        <w:t xml:space="preserve"> </w:t>
      </w:r>
      <w:r w:rsidRPr="00133E7D">
        <w:rPr>
          <w:rFonts w:eastAsiaTheme="minorHAnsi"/>
          <w:szCs w:val="24"/>
        </w:rPr>
        <w:t>foninę</w:t>
      </w:r>
      <w:r w:rsidRPr="00133E7D">
        <w:rPr>
          <w:rFonts w:eastAsiaTheme="minorHAnsi"/>
          <w:spacing w:val="40"/>
          <w:szCs w:val="24"/>
        </w:rPr>
        <w:t xml:space="preserve"> </w:t>
      </w:r>
      <w:r w:rsidRPr="00133E7D">
        <w:rPr>
          <w:rFonts w:eastAsiaTheme="minorHAnsi"/>
          <w:szCs w:val="24"/>
        </w:rPr>
        <w:t>taršą</w:t>
      </w:r>
      <w:r w:rsidRPr="00133E7D">
        <w:rPr>
          <w:rFonts w:eastAsiaTheme="minorHAnsi"/>
          <w:spacing w:val="40"/>
          <w:szCs w:val="24"/>
        </w:rPr>
        <w:t xml:space="preserve"> </w:t>
      </w:r>
      <w:r w:rsidRPr="00133E7D">
        <w:rPr>
          <w:rFonts w:eastAsiaTheme="minorHAnsi"/>
          <w:szCs w:val="24"/>
        </w:rPr>
        <w:t>buvo</w:t>
      </w:r>
      <w:r w:rsidRPr="00133E7D">
        <w:rPr>
          <w:rFonts w:eastAsiaTheme="minorHAnsi"/>
          <w:spacing w:val="40"/>
          <w:szCs w:val="24"/>
        </w:rPr>
        <w:t xml:space="preserve"> </w:t>
      </w:r>
      <w:r w:rsidRPr="00133E7D">
        <w:rPr>
          <w:rFonts w:eastAsiaTheme="minorHAnsi"/>
          <w:szCs w:val="24"/>
        </w:rPr>
        <w:t>naudojamos</w:t>
      </w:r>
      <w:r w:rsidRPr="00133E7D">
        <w:rPr>
          <w:rFonts w:eastAsiaTheme="minorHAnsi"/>
          <w:spacing w:val="40"/>
          <w:szCs w:val="24"/>
        </w:rPr>
        <w:t xml:space="preserve"> </w:t>
      </w:r>
      <w:r w:rsidRPr="00133E7D">
        <w:rPr>
          <w:rFonts w:eastAsiaTheme="minorHAnsi"/>
          <w:szCs w:val="24"/>
        </w:rPr>
        <w:t>g</w:t>
      </w:r>
      <w:r w:rsidR="002B3AAE" w:rsidRPr="00FB78A8">
        <w:rPr>
          <w:rFonts w:eastAsiaTheme="minorHAnsi"/>
          <w:szCs w:val="24"/>
        </w:rPr>
        <w:t>ret</w:t>
      </w:r>
      <w:r w:rsidRPr="00133E7D">
        <w:rPr>
          <w:rFonts w:eastAsiaTheme="minorHAnsi"/>
          <w:szCs w:val="24"/>
        </w:rPr>
        <w:t>a</w:t>
      </w:r>
      <w:r w:rsidRPr="00133E7D">
        <w:rPr>
          <w:rFonts w:eastAsiaTheme="minorHAnsi"/>
          <w:spacing w:val="40"/>
          <w:szCs w:val="24"/>
        </w:rPr>
        <w:t xml:space="preserve"> </w:t>
      </w:r>
      <w:r w:rsidRPr="00133E7D">
        <w:rPr>
          <w:rFonts w:eastAsiaTheme="minorHAnsi"/>
          <w:szCs w:val="24"/>
        </w:rPr>
        <w:t>esančios</w:t>
      </w:r>
      <w:r w:rsidRPr="00133E7D">
        <w:rPr>
          <w:rFonts w:eastAsiaTheme="minorHAnsi"/>
          <w:spacing w:val="40"/>
          <w:szCs w:val="24"/>
        </w:rPr>
        <w:t xml:space="preserve"> </w:t>
      </w:r>
      <w:r w:rsidRPr="00133E7D">
        <w:rPr>
          <w:rFonts w:eastAsiaTheme="minorHAnsi"/>
          <w:szCs w:val="24"/>
        </w:rPr>
        <w:t>UAB</w:t>
      </w:r>
      <w:r w:rsidRPr="00133E7D">
        <w:rPr>
          <w:rFonts w:eastAsiaTheme="minorHAnsi"/>
          <w:spacing w:val="40"/>
          <w:szCs w:val="24"/>
        </w:rPr>
        <w:t xml:space="preserve"> </w:t>
      </w:r>
      <w:r w:rsidRPr="00133E7D">
        <w:rPr>
          <w:rFonts w:eastAsiaTheme="minorHAnsi"/>
          <w:szCs w:val="24"/>
        </w:rPr>
        <w:t>„Vakarų</w:t>
      </w:r>
      <w:r w:rsidR="00815C0E" w:rsidRPr="00FB78A8">
        <w:rPr>
          <w:rFonts w:eastAsiaTheme="minorHAnsi"/>
          <w:szCs w:val="24"/>
        </w:rPr>
        <w:t xml:space="preserve"> </w:t>
      </w:r>
      <w:r w:rsidRPr="00133E7D">
        <w:rPr>
          <w:rFonts w:eastAsiaTheme="minorHAnsi"/>
          <w:szCs w:val="24"/>
        </w:rPr>
        <w:t>medienos grupė“ įmonėje esantys aplinkos oro taršos šaltiniai. Taip</w:t>
      </w:r>
      <w:r w:rsidR="00815C0E" w:rsidRPr="00FB78A8">
        <w:rPr>
          <w:rFonts w:eastAsiaTheme="minorHAnsi"/>
          <w:szCs w:val="24"/>
        </w:rPr>
        <w:t xml:space="preserve"> </w:t>
      </w:r>
      <w:r w:rsidRPr="00133E7D">
        <w:rPr>
          <w:rFonts w:eastAsiaTheme="minorHAnsi"/>
          <w:szCs w:val="24"/>
        </w:rPr>
        <w:t>pat,</w:t>
      </w:r>
      <w:r w:rsidRPr="00133E7D">
        <w:rPr>
          <w:rFonts w:eastAsiaTheme="minorHAnsi"/>
          <w:spacing w:val="-3"/>
          <w:szCs w:val="24"/>
        </w:rPr>
        <w:t xml:space="preserve"> </w:t>
      </w:r>
      <w:r w:rsidRPr="00133E7D">
        <w:rPr>
          <w:rFonts w:eastAsiaTheme="minorHAnsi"/>
          <w:szCs w:val="24"/>
        </w:rPr>
        <w:t>vadovaujantis</w:t>
      </w:r>
      <w:r w:rsidRPr="00133E7D">
        <w:rPr>
          <w:rFonts w:eastAsiaTheme="minorHAnsi"/>
          <w:spacing w:val="-2"/>
          <w:szCs w:val="24"/>
        </w:rPr>
        <w:t xml:space="preserve"> </w:t>
      </w:r>
      <w:r w:rsidRPr="00133E7D">
        <w:rPr>
          <w:rFonts w:eastAsiaTheme="minorHAnsi"/>
          <w:szCs w:val="24"/>
        </w:rPr>
        <w:t>2007-11-30 Lietuvos</w:t>
      </w:r>
      <w:r w:rsidRPr="00133E7D">
        <w:rPr>
          <w:rFonts w:eastAsiaTheme="minorHAnsi"/>
          <w:spacing w:val="-2"/>
          <w:szCs w:val="24"/>
        </w:rPr>
        <w:t xml:space="preserve"> </w:t>
      </w:r>
      <w:r w:rsidRPr="00133E7D">
        <w:rPr>
          <w:rFonts w:eastAsiaTheme="minorHAnsi"/>
          <w:szCs w:val="24"/>
        </w:rPr>
        <w:t>Respublikos</w:t>
      </w:r>
      <w:r w:rsidRPr="00133E7D">
        <w:rPr>
          <w:rFonts w:eastAsiaTheme="minorHAnsi"/>
          <w:spacing w:val="-2"/>
          <w:szCs w:val="24"/>
        </w:rPr>
        <w:t xml:space="preserve"> </w:t>
      </w:r>
      <w:r w:rsidRPr="00133E7D">
        <w:rPr>
          <w:rFonts w:eastAsiaTheme="minorHAnsi"/>
          <w:szCs w:val="24"/>
        </w:rPr>
        <w:t>aplinkos</w:t>
      </w:r>
      <w:r w:rsidRPr="00133E7D">
        <w:rPr>
          <w:rFonts w:eastAsiaTheme="minorHAnsi"/>
          <w:spacing w:val="-3"/>
          <w:szCs w:val="24"/>
        </w:rPr>
        <w:t xml:space="preserve"> </w:t>
      </w:r>
      <w:r w:rsidRPr="00133E7D">
        <w:rPr>
          <w:rFonts w:eastAsiaTheme="minorHAnsi"/>
          <w:szCs w:val="24"/>
        </w:rPr>
        <w:t>ministro</w:t>
      </w:r>
      <w:r w:rsidRPr="00133E7D">
        <w:rPr>
          <w:rFonts w:eastAsiaTheme="minorHAnsi"/>
          <w:spacing w:val="-4"/>
          <w:szCs w:val="24"/>
        </w:rPr>
        <w:t xml:space="preserve"> </w:t>
      </w:r>
      <w:r w:rsidRPr="00133E7D">
        <w:rPr>
          <w:rFonts w:eastAsiaTheme="minorHAnsi"/>
          <w:szCs w:val="24"/>
        </w:rPr>
        <w:t>įsakymo</w:t>
      </w:r>
      <w:r w:rsidRPr="00133E7D">
        <w:rPr>
          <w:rFonts w:eastAsiaTheme="minorHAnsi"/>
          <w:spacing w:val="-2"/>
          <w:szCs w:val="24"/>
        </w:rPr>
        <w:t xml:space="preserve"> </w:t>
      </w:r>
      <w:r w:rsidRPr="00133E7D">
        <w:rPr>
          <w:rFonts w:eastAsiaTheme="minorHAnsi"/>
          <w:szCs w:val="24"/>
        </w:rPr>
        <w:t>Nr.</w:t>
      </w:r>
      <w:r w:rsidRPr="00133E7D">
        <w:rPr>
          <w:rFonts w:eastAsiaTheme="minorHAnsi"/>
          <w:spacing w:val="-1"/>
          <w:szCs w:val="24"/>
        </w:rPr>
        <w:t xml:space="preserve"> </w:t>
      </w:r>
      <w:r w:rsidRPr="00133E7D">
        <w:rPr>
          <w:rFonts w:eastAsiaTheme="minorHAnsi"/>
          <w:szCs w:val="24"/>
        </w:rPr>
        <w:t>D1-653</w:t>
      </w:r>
      <w:r w:rsidRPr="00133E7D">
        <w:rPr>
          <w:rFonts w:eastAsiaTheme="minorHAnsi"/>
          <w:spacing w:val="-3"/>
          <w:szCs w:val="24"/>
        </w:rPr>
        <w:t xml:space="preserve"> </w:t>
      </w:r>
      <w:r w:rsidRPr="00133E7D">
        <w:rPr>
          <w:rFonts w:eastAsiaTheme="minorHAnsi"/>
          <w:szCs w:val="24"/>
        </w:rPr>
        <w:t>„Dėl</w:t>
      </w:r>
      <w:r w:rsidRPr="00133E7D">
        <w:rPr>
          <w:rFonts w:eastAsiaTheme="minorHAnsi"/>
          <w:spacing w:val="-2"/>
          <w:szCs w:val="24"/>
        </w:rPr>
        <w:t xml:space="preserve"> </w:t>
      </w:r>
      <w:r w:rsidRPr="00133E7D">
        <w:rPr>
          <w:rFonts w:eastAsiaTheme="minorHAnsi"/>
          <w:szCs w:val="24"/>
        </w:rPr>
        <w:t>aplinkos oro užterštumo duomenų</w:t>
      </w:r>
      <w:r w:rsidRPr="00133E7D">
        <w:rPr>
          <w:rFonts w:eastAsiaTheme="minorHAnsi"/>
          <w:spacing w:val="-3"/>
          <w:szCs w:val="24"/>
        </w:rPr>
        <w:t xml:space="preserve"> </w:t>
      </w:r>
      <w:r w:rsidRPr="00133E7D">
        <w:rPr>
          <w:rFonts w:eastAsiaTheme="minorHAnsi"/>
          <w:szCs w:val="24"/>
        </w:rPr>
        <w:t>ir meteorologinių duomenų naudojimo tvarkos ūkinės veiklos poveikiui</w:t>
      </w:r>
      <w:r w:rsidRPr="00133E7D">
        <w:rPr>
          <w:rFonts w:eastAsiaTheme="minorHAnsi"/>
          <w:spacing w:val="3"/>
          <w:szCs w:val="24"/>
        </w:rPr>
        <w:t xml:space="preserve"> </w:t>
      </w:r>
      <w:r w:rsidRPr="00133E7D">
        <w:rPr>
          <w:rFonts w:eastAsiaTheme="minorHAnsi"/>
          <w:szCs w:val="24"/>
        </w:rPr>
        <w:t>aplinkos orui</w:t>
      </w:r>
      <w:r w:rsidRPr="00133E7D">
        <w:rPr>
          <w:rFonts w:eastAsiaTheme="minorHAnsi"/>
          <w:spacing w:val="28"/>
          <w:szCs w:val="24"/>
        </w:rPr>
        <w:t xml:space="preserve"> </w:t>
      </w:r>
      <w:r w:rsidRPr="00133E7D">
        <w:rPr>
          <w:rFonts w:eastAsiaTheme="minorHAnsi"/>
          <w:szCs w:val="24"/>
        </w:rPr>
        <w:t>įvertinti“</w:t>
      </w:r>
      <w:r w:rsidRPr="00133E7D">
        <w:rPr>
          <w:rFonts w:eastAsiaTheme="minorHAnsi"/>
          <w:spacing w:val="27"/>
          <w:szCs w:val="24"/>
        </w:rPr>
        <w:t xml:space="preserve"> </w:t>
      </w:r>
      <w:r w:rsidRPr="00133E7D">
        <w:rPr>
          <w:rFonts w:eastAsiaTheme="minorHAnsi"/>
          <w:szCs w:val="24"/>
        </w:rPr>
        <w:t>1.3.2</w:t>
      </w:r>
      <w:r w:rsidRPr="00133E7D">
        <w:rPr>
          <w:rFonts w:eastAsiaTheme="minorHAnsi"/>
          <w:spacing w:val="28"/>
          <w:szCs w:val="24"/>
        </w:rPr>
        <w:t xml:space="preserve"> </w:t>
      </w:r>
      <w:r w:rsidRPr="00133E7D">
        <w:rPr>
          <w:rFonts w:eastAsiaTheme="minorHAnsi"/>
          <w:szCs w:val="24"/>
        </w:rPr>
        <w:t>punktu,</w:t>
      </w:r>
      <w:r w:rsidRPr="00133E7D">
        <w:rPr>
          <w:rFonts w:eastAsiaTheme="minorHAnsi"/>
          <w:spacing w:val="29"/>
          <w:szCs w:val="24"/>
        </w:rPr>
        <w:t xml:space="preserve"> </w:t>
      </w:r>
      <w:r w:rsidRPr="00133E7D">
        <w:rPr>
          <w:rFonts w:eastAsiaTheme="minorHAnsi"/>
          <w:szCs w:val="24"/>
        </w:rPr>
        <w:t>Aplinkos</w:t>
      </w:r>
      <w:r w:rsidRPr="00133E7D">
        <w:rPr>
          <w:rFonts w:eastAsiaTheme="minorHAnsi"/>
          <w:spacing w:val="28"/>
          <w:szCs w:val="24"/>
        </w:rPr>
        <w:t xml:space="preserve"> </w:t>
      </w:r>
      <w:r w:rsidRPr="00133E7D">
        <w:rPr>
          <w:rFonts w:eastAsiaTheme="minorHAnsi"/>
          <w:szCs w:val="24"/>
        </w:rPr>
        <w:t>apsaugos</w:t>
      </w:r>
      <w:r w:rsidRPr="00133E7D">
        <w:rPr>
          <w:rFonts w:eastAsiaTheme="minorHAnsi"/>
          <w:spacing w:val="31"/>
          <w:szCs w:val="24"/>
        </w:rPr>
        <w:t xml:space="preserve"> </w:t>
      </w:r>
      <w:r w:rsidRPr="00133E7D">
        <w:rPr>
          <w:rFonts w:eastAsiaTheme="minorHAnsi"/>
          <w:szCs w:val="24"/>
        </w:rPr>
        <w:t>agentūros</w:t>
      </w:r>
      <w:r w:rsidRPr="00133E7D">
        <w:rPr>
          <w:rFonts w:eastAsiaTheme="minorHAnsi"/>
          <w:spacing w:val="28"/>
          <w:szCs w:val="24"/>
        </w:rPr>
        <w:t xml:space="preserve"> </w:t>
      </w:r>
      <w:r w:rsidRPr="00133E7D">
        <w:rPr>
          <w:rFonts w:eastAsiaTheme="minorHAnsi"/>
          <w:szCs w:val="24"/>
        </w:rPr>
        <w:t>taršos</w:t>
      </w:r>
      <w:r w:rsidRPr="00133E7D">
        <w:rPr>
          <w:rFonts w:eastAsiaTheme="minorHAnsi"/>
          <w:spacing w:val="28"/>
          <w:szCs w:val="24"/>
        </w:rPr>
        <w:t xml:space="preserve"> </w:t>
      </w:r>
      <w:r w:rsidRPr="00133E7D">
        <w:rPr>
          <w:rFonts w:eastAsiaTheme="minorHAnsi"/>
          <w:szCs w:val="24"/>
        </w:rPr>
        <w:t>prevencijos</w:t>
      </w:r>
      <w:r w:rsidRPr="00133E7D">
        <w:rPr>
          <w:rFonts w:eastAsiaTheme="minorHAnsi"/>
          <w:spacing w:val="28"/>
          <w:szCs w:val="24"/>
        </w:rPr>
        <w:t xml:space="preserve"> </w:t>
      </w:r>
      <w:r w:rsidRPr="00133E7D">
        <w:rPr>
          <w:rFonts w:eastAsiaTheme="minorHAnsi"/>
          <w:szCs w:val="24"/>
        </w:rPr>
        <w:t>departamentas</w:t>
      </w:r>
      <w:r w:rsidRPr="00133E7D">
        <w:rPr>
          <w:rFonts w:eastAsiaTheme="minorHAnsi"/>
          <w:spacing w:val="32"/>
          <w:szCs w:val="24"/>
        </w:rPr>
        <w:t xml:space="preserve"> </w:t>
      </w:r>
      <w:r w:rsidRPr="00133E7D">
        <w:rPr>
          <w:rFonts w:eastAsiaTheme="minorHAnsi"/>
          <w:szCs w:val="24"/>
        </w:rPr>
        <w:t>2021-04-13 rašte</w:t>
      </w:r>
      <w:r w:rsidRPr="00133E7D">
        <w:rPr>
          <w:rFonts w:eastAsiaTheme="minorHAnsi"/>
          <w:spacing w:val="33"/>
          <w:szCs w:val="24"/>
        </w:rPr>
        <w:t xml:space="preserve"> </w:t>
      </w:r>
      <w:r w:rsidRPr="00133E7D">
        <w:rPr>
          <w:rFonts w:eastAsiaTheme="minorHAnsi"/>
          <w:szCs w:val="24"/>
        </w:rPr>
        <w:t>Nr.</w:t>
      </w:r>
      <w:r w:rsidRPr="00133E7D">
        <w:rPr>
          <w:rFonts w:eastAsiaTheme="minorHAnsi"/>
          <w:spacing w:val="35"/>
          <w:szCs w:val="24"/>
        </w:rPr>
        <w:t xml:space="preserve"> </w:t>
      </w:r>
      <w:r w:rsidRPr="00133E7D">
        <w:rPr>
          <w:rFonts w:eastAsiaTheme="minorHAnsi"/>
          <w:szCs w:val="24"/>
        </w:rPr>
        <w:t>(30.3)-A4E-4444</w:t>
      </w:r>
      <w:r w:rsidRPr="00133E7D">
        <w:rPr>
          <w:rFonts w:eastAsiaTheme="minorHAnsi"/>
          <w:spacing w:val="33"/>
          <w:szCs w:val="24"/>
        </w:rPr>
        <w:t xml:space="preserve"> </w:t>
      </w:r>
      <w:r w:rsidRPr="00133E7D">
        <w:rPr>
          <w:rFonts w:eastAsiaTheme="minorHAnsi"/>
          <w:szCs w:val="24"/>
        </w:rPr>
        <w:t>pateikė</w:t>
      </w:r>
      <w:r w:rsidRPr="00133E7D">
        <w:rPr>
          <w:rFonts w:eastAsiaTheme="minorHAnsi"/>
          <w:spacing w:val="32"/>
          <w:szCs w:val="24"/>
        </w:rPr>
        <w:t xml:space="preserve"> </w:t>
      </w:r>
      <w:r w:rsidRPr="00133E7D">
        <w:rPr>
          <w:rFonts w:eastAsiaTheme="minorHAnsi"/>
          <w:szCs w:val="24"/>
        </w:rPr>
        <w:t>visų</w:t>
      </w:r>
      <w:r w:rsidRPr="00133E7D">
        <w:rPr>
          <w:rFonts w:eastAsiaTheme="minorHAnsi"/>
          <w:spacing w:val="34"/>
          <w:szCs w:val="24"/>
        </w:rPr>
        <w:t xml:space="preserve"> </w:t>
      </w:r>
      <w:r w:rsidRPr="00133E7D">
        <w:rPr>
          <w:rFonts w:eastAsiaTheme="minorHAnsi"/>
          <w:szCs w:val="24"/>
        </w:rPr>
        <w:t>iki</w:t>
      </w:r>
      <w:r w:rsidRPr="00133E7D">
        <w:rPr>
          <w:rFonts w:eastAsiaTheme="minorHAnsi"/>
          <w:spacing w:val="34"/>
          <w:szCs w:val="24"/>
        </w:rPr>
        <w:t xml:space="preserve"> </w:t>
      </w:r>
      <w:r w:rsidRPr="00133E7D">
        <w:rPr>
          <w:rFonts w:eastAsiaTheme="minorHAnsi"/>
          <w:szCs w:val="24"/>
        </w:rPr>
        <w:t>2</w:t>
      </w:r>
      <w:r w:rsidRPr="00133E7D">
        <w:rPr>
          <w:rFonts w:eastAsiaTheme="minorHAnsi"/>
          <w:spacing w:val="33"/>
          <w:szCs w:val="24"/>
        </w:rPr>
        <w:t xml:space="preserve"> </w:t>
      </w:r>
      <w:r w:rsidRPr="00133E7D">
        <w:rPr>
          <w:rFonts w:eastAsiaTheme="minorHAnsi"/>
          <w:szCs w:val="24"/>
        </w:rPr>
        <w:t>km</w:t>
      </w:r>
      <w:r w:rsidRPr="00133E7D">
        <w:rPr>
          <w:rFonts w:eastAsiaTheme="minorHAnsi"/>
          <w:spacing w:val="33"/>
          <w:szCs w:val="24"/>
        </w:rPr>
        <w:t xml:space="preserve"> </w:t>
      </w:r>
      <w:r w:rsidRPr="00133E7D">
        <w:rPr>
          <w:rFonts w:eastAsiaTheme="minorHAnsi"/>
          <w:szCs w:val="24"/>
        </w:rPr>
        <w:t>atstumu</w:t>
      </w:r>
      <w:r w:rsidRPr="00133E7D">
        <w:rPr>
          <w:rFonts w:eastAsiaTheme="minorHAnsi"/>
          <w:spacing w:val="33"/>
          <w:szCs w:val="24"/>
        </w:rPr>
        <w:t xml:space="preserve"> </w:t>
      </w:r>
      <w:r w:rsidRPr="00133E7D">
        <w:rPr>
          <w:rFonts w:eastAsiaTheme="minorHAnsi"/>
          <w:szCs w:val="24"/>
        </w:rPr>
        <w:t>esančių</w:t>
      </w:r>
      <w:r w:rsidRPr="00133E7D">
        <w:rPr>
          <w:rFonts w:eastAsiaTheme="minorHAnsi"/>
          <w:spacing w:val="33"/>
          <w:szCs w:val="24"/>
        </w:rPr>
        <w:t xml:space="preserve"> </w:t>
      </w:r>
      <w:r w:rsidRPr="00133E7D">
        <w:rPr>
          <w:rFonts w:eastAsiaTheme="minorHAnsi"/>
          <w:szCs w:val="24"/>
        </w:rPr>
        <w:t>kitų</w:t>
      </w:r>
      <w:r w:rsidRPr="00133E7D">
        <w:rPr>
          <w:rFonts w:eastAsiaTheme="minorHAnsi"/>
          <w:spacing w:val="33"/>
          <w:szCs w:val="24"/>
        </w:rPr>
        <w:t xml:space="preserve"> </w:t>
      </w:r>
      <w:r w:rsidRPr="00133E7D">
        <w:rPr>
          <w:rFonts w:eastAsiaTheme="minorHAnsi"/>
          <w:szCs w:val="24"/>
        </w:rPr>
        <w:t>ūkinės</w:t>
      </w:r>
      <w:r w:rsidRPr="00133E7D">
        <w:rPr>
          <w:rFonts w:eastAsiaTheme="minorHAnsi"/>
          <w:spacing w:val="33"/>
          <w:szCs w:val="24"/>
        </w:rPr>
        <w:t xml:space="preserve"> </w:t>
      </w:r>
      <w:r w:rsidRPr="00133E7D">
        <w:rPr>
          <w:rFonts w:eastAsiaTheme="minorHAnsi"/>
          <w:szCs w:val="24"/>
        </w:rPr>
        <w:t>veiklos</w:t>
      </w:r>
      <w:r w:rsidRPr="00133E7D">
        <w:rPr>
          <w:rFonts w:eastAsiaTheme="minorHAnsi"/>
          <w:spacing w:val="39"/>
          <w:szCs w:val="24"/>
        </w:rPr>
        <w:t xml:space="preserve"> </w:t>
      </w:r>
      <w:r w:rsidRPr="00133E7D">
        <w:rPr>
          <w:rFonts w:eastAsiaTheme="minorHAnsi"/>
          <w:szCs w:val="24"/>
        </w:rPr>
        <w:t>objektų,</w:t>
      </w:r>
      <w:r w:rsidRPr="00133E7D">
        <w:rPr>
          <w:rFonts w:eastAsiaTheme="minorHAnsi"/>
          <w:spacing w:val="33"/>
          <w:szCs w:val="24"/>
        </w:rPr>
        <w:t xml:space="preserve"> </w:t>
      </w:r>
      <w:r w:rsidRPr="00133E7D">
        <w:rPr>
          <w:rFonts w:eastAsiaTheme="minorHAnsi"/>
          <w:szCs w:val="24"/>
        </w:rPr>
        <w:t>turinčių aplinkos</w:t>
      </w:r>
      <w:r w:rsidRPr="00133E7D">
        <w:rPr>
          <w:rFonts w:eastAsiaTheme="minorHAnsi"/>
          <w:spacing w:val="45"/>
          <w:szCs w:val="24"/>
        </w:rPr>
        <w:t xml:space="preserve"> </w:t>
      </w:r>
      <w:r w:rsidRPr="00133E7D">
        <w:rPr>
          <w:rFonts w:eastAsiaTheme="minorHAnsi"/>
          <w:szCs w:val="24"/>
        </w:rPr>
        <w:t>oro</w:t>
      </w:r>
      <w:r w:rsidRPr="00133E7D">
        <w:rPr>
          <w:rFonts w:eastAsiaTheme="minorHAnsi"/>
          <w:spacing w:val="40"/>
          <w:szCs w:val="24"/>
        </w:rPr>
        <w:t xml:space="preserve"> </w:t>
      </w:r>
      <w:r w:rsidRPr="00133E7D">
        <w:rPr>
          <w:rFonts w:eastAsiaTheme="minorHAnsi"/>
          <w:szCs w:val="24"/>
        </w:rPr>
        <w:t>taršos</w:t>
      </w:r>
      <w:r w:rsidRPr="00133E7D">
        <w:rPr>
          <w:rFonts w:eastAsiaTheme="minorHAnsi"/>
          <w:spacing w:val="47"/>
          <w:szCs w:val="24"/>
        </w:rPr>
        <w:t xml:space="preserve"> </w:t>
      </w:r>
      <w:r w:rsidRPr="00133E7D">
        <w:rPr>
          <w:rFonts w:eastAsiaTheme="minorHAnsi"/>
          <w:szCs w:val="24"/>
        </w:rPr>
        <w:t>šaltinių</w:t>
      </w:r>
      <w:r w:rsidRPr="00133E7D">
        <w:rPr>
          <w:rFonts w:eastAsiaTheme="minorHAnsi"/>
          <w:spacing w:val="45"/>
          <w:szCs w:val="24"/>
        </w:rPr>
        <w:t xml:space="preserve"> </w:t>
      </w:r>
      <w:r w:rsidRPr="00133E7D">
        <w:rPr>
          <w:rFonts w:eastAsiaTheme="minorHAnsi"/>
          <w:szCs w:val="24"/>
        </w:rPr>
        <w:t>ir</w:t>
      </w:r>
      <w:r w:rsidRPr="00133E7D">
        <w:rPr>
          <w:rFonts w:eastAsiaTheme="minorHAnsi"/>
          <w:spacing w:val="45"/>
          <w:szCs w:val="24"/>
        </w:rPr>
        <w:t xml:space="preserve"> </w:t>
      </w:r>
      <w:r w:rsidRPr="00133E7D">
        <w:rPr>
          <w:rFonts w:eastAsiaTheme="minorHAnsi"/>
          <w:szCs w:val="24"/>
        </w:rPr>
        <w:t>iš</w:t>
      </w:r>
      <w:r w:rsidRPr="00133E7D">
        <w:rPr>
          <w:rFonts w:eastAsiaTheme="minorHAnsi"/>
          <w:spacing w:val="46"/>
          <w:szCs w:val="24"/>
        </w:rPr>
        <w:t xml:space="preserve"> </w:t>
      </w:r>
      <w:r w:rsidRPr="00133E7D">
        <w:rPr>
          <w:rFonts w:eastAsiaTheme="minorHAnsi"/>
          <w:szCs w:val="24"/>
        </w:rPr>
        <w:t>jų</w:t>
      </w:r>
      <w:r w:rsidRPr="00133E7D">
        <w:rPr>
          <w:rFonts w:eastAsiaTheme="minorHAnsi"/>
          <w:spacing w:val="45"/>
          <w:szCs w:val="24"/>
        </w:rPr>
        <w:t xml:space="preserve"> </w:t>
      </w:r>
      <w:r w:rsidRPr="00133E7D">
        <w:rPr>
          <w:rFonts w:eastAsiaTheme="minorHAnsi"/>
          <w:szCs w:val="24"/>
        </w:rPr>
        <w:t>išmetamų</w:t>
      </w:r>
      <w:r w:rsidRPr="00133E7D">
        <w:rPr>
          <w:rFonts w:eastAsiaTheme="minorHAnsi"/>
          <w:spacing w:val="45"/>
          <w:szCs w:val="24"/>
        </w:rPr>
        <w:t xml:space="preserve"> </w:t>
      </w:r>
      <w:r w:rsidRPr="00133E7D">
        <w:rPr>
          <w:rFonts w:eastAsiaTheme="minorHAnsi"/>
          <w:szCs w:val="24"/>
        </w:rPr>
        <w:t>teršalų</w:t>
      </w:r>
      <w:r w:rsidRPr="00133E7D">
        <w:rPr>
          <w:rFonts w:eastAsiaTheme="minorHAnsi"/>
          <w:spacing w:val="45"/>
          <w:szCs w:val="24"/>
        </w:rPr>
        <w:t xml:space="preserve"> </w:t>
      </w:r>
      <w:r w:rsidRPr="00133E7D">
        <w:rPr>
          <w:rFonts w:eastAsiaTheme="minorHAnsi"/>
          <w:szCs w:val="24"/>
        </w:rPr>
        <w:t>inventorizacijos</w:t>
      </w:r>
      <w:r w:rsidRPr="00133E7D">
        <w:rPr>
          <w:rFonts w:eastAsiaTheme="minorHAnsi"/>
          <w:spacing w:val="45"/>
          <w:szCs w:val="24"/>
        </w:rPr>
        <w:t xml:space="preserve"> </w:t>
      </w:r>
      <w:r w:rsidRPr="00133E7D">
        <w:rPr>
          <w:rFonts w:eastAsiaTheme="minorHAnsi"/>
          <w:szCs w:val="24"/>
        </w:rPr>
        <w:t>ataskaitas</w:t>
      </w:r>
      <w:r w:rsidRPr="00133E7D">
        <w:rPr>
          <w:rFonts w:eastAsiaTheme="minorHAnsi"/>
          <w:spacing w:val="45"/>
          <w:szCs w:val="24"/>
        </w:rPr>
        <w:t xml:space="preserve"> </w:t>
      </w:r>
      <w:r w:rsidRPr="00133E7D">
        <w:rPr>
          <w:rFonts w:eastAsiaTheme="minorHAnsi"/>
          <w:szCs w:val="24"/>
        </w:rPr>
        <w:t>ir</w:t>
      </w:r>
      <w:r w:rsidRPr="00133E7D">
        <w:rPr>
          <w:rFonts w:eastAsiaTheme="minorHAnsi"/>
          <w:spacing w:val="47"/>
          <w:szCs w:val="24"/>
        </w:rPr>
        <w:t xml:space="preserve"> </w:t>
      </w:r>
      <w:r w:rsidRPr="00133E7D">
        <w:rPr>
          <w:rFonts w:eastAsiaTheme="minorHAnsi"/>
          <w:szCs w:val="24"/>
        </w:rPr>
        <w:t>nurodė papildomai</w:t>
      </w:r>
      <w:r w:rsidRPr="00133E7D">
        <w:rPr>
          <w:rFonts w:eastAsiaTheme="minorHAnsi"/>
          <w:spacing w:val="4"/>
          <w:szCs w:val="24"/>
        </w:rPr>
        <w:t xml:space="preserve"> </w:t>
      </w:r>
      <w:r w:rsidRPr="00133E7D">
        <w:rPr>
          <w:rFonts w:eastAsiaTheme="minorHAnsi"/>
          <w:szCs w:val="24"/>
        </w:rPr>
        <w:t>įskaityti</w:t>
      </w:r>
      <w:r w:rsidRPr="00133E7D">
        <w:rPr>
          <w:rFonts w:eastAsiaTheme="minorHAnsi"/>
          <w:spacing w:val="5"/>
          <w:szCs w:val="24"/>
        </w:rPr>
        <w:t xml:space="preserve"> </w:t>
      </w:r>
      <w:r w:rsidRPr="00133E7D">
        <w:rPr>
          <w:rFonts w:eastAsiaTheme="minorHAnsi"/>
          <w:szCs w:val="24"/>
        </w:rPr>
        <w:t>santykinai</w:t>
      </w:r>
      <w:r w:rsidRPr="00133E7D">
        <w:rPr>
          <w:rFonts w:eastAsiaTheme="minorHAnsi"/>
          <w:spacing w:val="4"/>
          <w:szCs w:val="24"/>
        </w:rPr>
        <w:t xml:space="preserve"> </w:t>
      </w:r>
      <w:r w:rsidRPr="00133E7D">
        <w:rPr>
          <w:rFonts w:eastAsiaTheme="minorHAnsi"/>
          <w:szCs w:val="24"/>
        </w:rPr>
        <w:t>švarių</w:t>
      </w:r>
      <w:r w:rsidRPr="00133E7D">
        <w:rPr>
          <w:rFonts w:eastAsiaTheme="minorHAnsi"/>
          <w:spacing w:val="6"/>
          <w:szCs w:val="24"/>
        </w:rPr>
        <w:t xml:space="preserve"> </w:t>
      </w:r>
      <w:r w:rsidRPr="00133E7D">
        <w:rPr>
          <w:rFonts w:eastAsiaTheme="minorHAnsi"/>
          <w:szCs w:val="24"/>
        </w:rPr>
        <w:t>Lietuvos</w:t>
      </w:r>
      <w:r w:rsidRPr="00133E7D">
        <w:rPr>
          <w:rFonts w:eastAsiaTheme="minorHAnsi"/>
          <w:spacing w:val="5"/>
          <w:szCs w:val="24"/>
        </w:rPr>
        <w:t xml:space="preserve"> </w:t>
      </w:r>
      <w:r w:rsidRPr="00133E7D">
        <w:rPr>
          <w:rFonts w:eastAsiaTheme="minorHAnsi"/>
          <w:szCs w:val="24"/>
        </w:rPr>
        <w:t>kaimiškųjų</w:t>
      </w:r>
      <w:r w:rsidRPr="00133E7D">
        <w:rPr>
          <w:rFonts w:eastAsiaTheme="minorHAnsi"/>
          <w:spacing w:val="4"/>
          <w:szCs w:val="24"/>
        </w:rPr>
        <w:t xml:space="preserve"> </w:t>
      </w:r>
      <w:r w:rsidRPr="00133E7D">
        <w:rPr>
          <w:rFonts w:eastAsiaTheme="minorHAnsi"/>
          <w:szCs w:val="24"/>
        </w:rPr>
        <w:t>vietovių</w:t>
      </w:r>
      <w:r w:rsidRPr="00133E7D">
        <w:rPr>
          <w:rFonts w:eastAsiaTheme="minorHAnsi"/>
          <w:spacing w:val="5"/>
          <w:szCs w:val="24"/>
        </w:rPr>
        <w:t xml:space="preserve"> </w:t>
      </w:r>
      <w:r w:rsidRPr="00133E7D">
        <w:rPr>
          <w:rFonts w:eastAsiaTheme="minorHAnsi"/>
          <w:szCs w:val="24"/>
        </w:rPr>
        <w:t>aplinkos</w:t>
      </w:r>
      <w:r w:rsidRPr="00133E7D">
        <w:rPr>
          <w:rFonts w:eastAsiaTheme="minorHAnsi"/>
          <w:spacing w:val="4"/>
          <w:szCs w:val="24"/>
        </w:rPr>
        <w:t xml:space="preserve"> </w:t>
      </w:r>
      <w:r w:rsidRPr="00133E7D">
        <w:rPr>
          <w:rFonts w:eastAsiaTheme="minorHAnsi"/>
          <w:szCs w:val="24"/>
        </w:rPr>
        <w:t>oro</w:t>
      </w:r>
      <w:r w:rsidRPr="00133E7D">
        <w:rPr>
          <w:rFonts w:eastAsiaTheme="minorHAnsi"/>
          <w:spacing w:val="10"/>
          <w:szCs w:val="24"/>
        </w:rPr>
        <w:t xml:space="preserve"> </w:t>
      </w:r>
      <w:r w:rsidRPr="00133E7D">
        <w:rPr>
          <w:rFonts w:eastAsiaTheme="minorHAnsi"/>
          <w:szCs w:val="24"/>
        </w:rPr>
        <w:t>teršalų</w:t>
      </w:r>
      <w:r w:rsidRPr="00133E7D">
        <w:rPr>
          <w:rFonts w:eastAsiaTheme="minorHAnsi"/>
          <w:spacing w:val="5"/>
          <w:szCs w:val="24"/>
        </w:rPr>
        <w:t xml:space="preserve"> </w:t>
      </w:r>
      <w:r w:rsidRPr="00133E7D">
        <w:rPr>
          <w:rFonts w:eastAsiaTheme="minorHAnsi"/>
          <w:szCs w:val="24"/>
        </w:rPr>
        <w:t>vidutinių</w:t>
      </w:r>
      <w:r w:rsidRPr="00133E7D">
        <w:rPr>
          <w:rFonts w:eastAsiaTheme="minorHAnsi"/>
          <w:spacing w:val="4"/>
          <w:szCs w:val="24"/>
        </w:rPr>
        <w:t xml:space="preserve"> </w:t>
      </w:r>
      <w:r w:rsidRPr="00133E7D">
        <w:rPr>
          <w:rFonts w:eastAsiaTheme="minorHAnsi"/>
          <w:szCs w:val="24"/>
        </w:rPr>
        <w:t>metinių koncentracijų</w:t>
      </w:r>
      <w:r w:rsidRPr="00133E7D">
        <w:rPr>
          <w:rFonts w:eastAsiaTheme="minorHAnsi"/>
          <w:spacing w:val="77"/>
          <w:w w:val="150"/>
          <w:szCs w:val="24"/>
        </w:rPr>
        <w:t xml:space="preserve"> </w:t>
      </w:r>
      <w:r w:rsidRPr="00133E7D">
        <w:rPr>
          <w:rFonts w:eastAsiaTheme="minorHAnsi"/>
          <w:szCs w:val="24"/>
        </w:rPr>
        <w:t>vertes,</w:t>
      </w:r>
      <w:r w:rsidRPr="00133E7D">
        <w:rPr>
          <w:rFonts w:eastAsiaTheme="minorHAnsi"/>
          <w:spacing w:val="77"/>
          <w:w w:val="150"/>
          <w:szCs w:val="24"/>
        </w:rPr>
        <w:t xml:space="preserve"> </w:t>
      </w:r>
      <w:r w:rsidRPr="00133E7D">
        <w:rPr>
          <w:rFonts w:eastAsiaTheme="minorHAnsi"/>
          <w:szCs w:val="24"/>
        </w:rPr>
        <w:t>skelbiamas</w:t>
      </w:r>
      <w:r w:rsidRPr="00133E7D">
        <w:rPr>
          <w:rFonts w:eastAsiaTheme="minorHAnsi"/>
          <w:spacing w:val="77"/>
          <w:w w:val="150"/>
          <w:szCs w:val="24"/>
        </w:rPr>
        <w:t xml:space="preserve"> </w:t>
      </w:r>
      <w:r w:rsidRPr="00133E7D">
        <w:rPr>
          <w:rFonts w:eastAsiaTheme="minorHAnsi"/>
          <w:szCs w:val="24"/>
        </w:rPr>
        <w:t>Agentūros</w:t>
      </w:r>
      <w:r w:rsidRPr="00133E7D">
        <w:rPr>
          <w:rFonts w:eastAsiaTheme="minorHAnsi"/>
          <w:spacing w:val="77"/>
          <w:w w:val="150"/>
          <w:szCs w:val="24"/>
        </w:rPr>
        <w:t xml:space="preserve"> </w:t>
      </w:r>
      <w:r w:rsidRPr="00133E7D">
        <w:rPr>
          <w:rFonts w:eastAsiaTheme="minorHAnsi"/>
          <w:szCs w:val="24"/>
        </w:rPr>
        <w:t>interneto</w:t>
      </w:r>
      <w:r w:rsidRPr="00133E7D">
        <w:rPr>
          <w:rFonts w:eastAsiaTheme="minorHAnsi"/>
          <w:spacing w:val="78"/>
          <w:w w:val="150"/>
          <w:szCs w:val="24"/>
        </w:rPr>
        <w:t xml:space="preserve"> </w:t>
      </w:r>
      <w:r w:rsidRPr="00133E7D">
        <w:rPr>
          <w:rFonts w:eastAsiaTheme="minorHAnsi"/>
          <w:szCs w:val="24"/>
        </w:rPr>
        <w:t>svetainėje</w:t>
      </w:r>
      <w:r w:rsidRPr="00133E7D">
        <w:rPr>
          <w:rFonts w:eastAsiaTheme="minorHAnsi"/>
          <w:spacing w:val="80"/>
          <w:w w:val="150"/>
          <w:szCs w:val="24"/>
        </w:rPr>
        <w:t xml:space="preserve"> </w:t>
      </w:r>
      <w:hyperlink r:id="rId14" w:history="1">
        <w:r w:rsidRPr="00133E7D">
          <w:rPr>
            <w:rFonts w:eastAsiaTheme="minorHAnsi"/>
            <w:szCs w:val="24"/>
          </w:rPr>
          <w:t>http://gamta.lt,</w:t>
        </w:r>
      </w:hyperlink>
      <w:r w:rsidRPr="00133E7D">
        <w:rPr>
          <w:rFonts w:eastAsiaTheme="minorHAnsi"/>
          <w:spacing w:val="77"/>
          <w:w w:val="150"/>
          <w:szCs w:val="24"/>
        </w:rPr>
        <w:t xml:space="preserve"> </w:t>
      </w:r>
      <w:r w:rsidRPr="00133E7D">
        <w:rPr>
          <w:rFonts w:eastAsiaTheme="minorHAnsi"/>
          <w:szCs w:val="24"/>
        </w:rPr>
        <w:t>skyriuje</w:t>
      </w:r>
      <w:r w:rsidRPr="00133E7D">
        <w:rPr>
          <w:rFonts w:eastAsiaTheme="minorHAnsi"/>
          <w:spacing w:val="77"/>
          <w:w w:val="150"/>
          <w:szCs w:val="24"/>
        </w:rPr>
        <w:t xml:space="preserve"> </w:t>
      </w:r>
      <w:r w:rsidRPr="00133E7D">
        <w:rPr>
          <w:rFonts w:eastAsiaTheme="minorHAnsi"/>
          <w:szCs w:val="24"/>
        </w:rPr>
        <w:t>„Foninės koncentracijos PAOV</w:t>
      </w:r>
      <w:r w:rsidRPr="00133E7D">
        <w:rPr>
          <w:rFonts w:eastAsiaTheme="minorHAnsi"/>
          <w:spacing w:val="-1"/>
          <w:szCs w:val="24"/>
        </w:rPr>
        <w:t xml:space="preserve"> </w:t>
      </w:r>
      <w:r w:rsidRPr="00133E7D">
        <w:rPr>
          <w:rFonts w:eastAsiaTheme="minorHAnsi"/>
          <w:szCs w:val="24"/>
        </w:rPr>
        <w:t>skaičiavimams“.</w:t>
      </w:r>
    </w:p>
    <w:p w14:paraId="3B6058EE" w14:textId="77777777" w:rsidR="00133E7D" w:rsidRPr="00133E7D" w:rsidRDefault="00133E7D" w:rsidP="00FB78A8">
      <w:pPr>
        <w:kinsoku w:val="0"/>
        <w:overflowPunct w:val="0"/>
        <w:autoSpaceDE w:val="0"/>
        <w:autoSpaceDN w:val="0"/>
        <w:adjustRightInd w:val="0"/>
        <w:spacing w:before="1" w:line="276" w:lineRule="auto"/>
        <w:ind w:left="606"/>
        <w:rPr>
          <w:rFonts w:eastAsiaTheme="minorHAnsi"/>
          <w:szCs w:val="24"/>
        </w:rPr>
      </w:pPr>
      <w:r w:rsidRPr="00133E7D">
        <w:rPr>
          <w:rFonts w:eastAsiaTheme="minorHAnsi"/>
          <w:szCs w:val="24"/>
        </w:rPr>
        <w:t>Šiaulių regione nustatytos tokios foninės teršalų koncentracijos:</w:t>
      </w:r>
    </w:p>
    <w:p w14:paraId="7A4074A7" w14:textId="77777777" w:rsidR="00133E7D" w:rsidRPr="00133E7D" w:rsidRDefault="00133E7D" w:rsidP="00FB78A8">
      <w:pPr>
        <w:numPr>
          <w:ilvl w:val="0"/>
          <w:numId w:val="14"/>
        </w:numPr>
        <w:tabs>
          <w:tab w:val="left" w:pos="1040"/>
        </w:tabs>
        <w:kinsoku w:val="0"/>
        <w:overflowPunct w:val="0"/>
        <w:autoSpaceDE w:val="0"/>
        <w:autoSpaceDN w:val="0"/>
        <w:adjustRightInd w:val="0"/>
        <w:spacing w:line="276" w:lineRule="auto"/>
        <w:ind w:hanging="434"/>
        <w:rPr>
          <w:rFonts w:eastAsiaTheme="minorHAnsi"/>
          <w:szCs w:val="24"/>
        </w:rPr>
      </w:pPr>
      <w:r w:rsidRPr="00133E7D">
        <w:rPr>
          <w:rFonts w:eastAsiaTheme="minorHAnsi"/>
          <w:szCs w:val="24"/>
        </w:rPr>
        <w:t xml:space="preserve">anglies monoksidu - 190 </w:t>
      </w:r>
      <w:proofErr w:type="spellStart"/>
      <w:r w:rsidRPr="00133E7D">
        <w:rPr>
          <w:rFonts w:eastAsiaTheme="minorHAnsi"/>
          <w:szCs w:val="24"/>
        </w:rPr>
        <w:t>μg</w:t>
      </w:r>
      <w:proofErr w:type="spellEnd"/>
      <w:r w:rsidRPr="00133E7D">
        <w:rPr>
          <w:rFonts w:eastAsiaTheme="minorHAnsi"/>
          <w:szCs w:val="24"/>
        </w:rPr>
        <w:t>/m</w:t>
      </w:r>
      <w:r w:rsidRPr="00133E7D">
        <w:rPr>
          <w:rFonts w:eastAsiaTheme="minorHAnsi"/>
          <w:szCs w:val="24"/>
          <w:vertAlign w:val="superscript"/>
        </w:rPr>
        <w:t>3</w:t>
      </w:r>
      <w:r w:rsidRPr="00133E7D">
        <w:rPr>
          <w:rFonts w:eastAsiaTheme="minorHAnsi"/>
          <w:szCs w:val="24"/>
        </w:rPr>
        <w:t>;</w:t>
      </w:r>
    </w:p>
    <w:p w14:paraId="15C834D7" w14:textId="77777777" w:rsidR="00133E7D" w:rsidRPr="00133E7D" w:rsidRDefault="00133E7D" w:rsidP="00FB78A8">
      <w:pPr>
        <w:numPr>
          <w:ilvl w:val="0"/>
          <w:numId w:val="14"/>
        </w:numPr>
        <w:tabs>
          <w:tab w:val="left" w:pos="1040"/>
        </w:tabs>
        <w:kinsoku w:val="0"/>
        <w:overflowPunct w:val="0"/>
        <w:autoSpaceDE w:val="0"/>
        <w:autoSpaceDN w:val="0"/>
        <w:adjustRightInd w:val="0"/>
        <w:spacing w:line="276" w:lineRule="auto"/>
        <w:ind w:hanging="434"/>
        <w:rPr>
          <w:rFonts w:eastAsiaTheme="minorHAnsi"/>
          <w:szCs w:val="24"/>
        </w:rPr>
      </w:pPr>
      <w:r w:rsidRPr="00133E7D">
        <w:rPr>
          <w:rFonts w:eastAsiaTheme="minorHAnsi"/>
          <w:szCs w:val="24"/>
        </w:rPr>
        <w:t xml:space="preserve">kietosiomis dalelėmis (KD10) – 12,6 </w:t>
      </w:r>
      <w:proofErr w:type="spellStart"/>
      <w:r w:rsidRPr="00133E7D">
        <w:rPr>
          <w:rFonts w:eastAsiaTheme="minorHAnsi"/>
          <w:szCs w:val="24"/>
        </w:rPr>
        <w:t>μg</w:t>
      </w:r>
      <w:proofErr w:type="spellEnd"/>
      <w:r w:rsidRPr="00133E7D">
        <w:rPr>
          <w:rFonts w:eastAsiaTheme="minorHAnsi"/>
          <w:szCs w:val="24"/>
        </w:rPr>
        <w:t>/m</w:t>
      </w:r>
      <w:r w:rsidRPr="00133E7D">
        <w:rPr>
          <w:rFonts w:eastAsiaTheme="minorHAnsi"/>
          <w:szCs w:val="24"/>
          <w:vertAlign w:val="superscript"/>
        </w:rPr>
        <w:t>3</w:t>
      </w:r>
      <w:r w:rsidRPr="00133E7D">
        <w:rPr>
          <w:rFonts w:eastAsiaTheme="minorHAnsi"/>
          <w:szCs w:val="24"/>
        </w:rPr>
        <w:t>;</w:t>
      </w:r>
    </w:p>
    <w:p w14:paraId="3C9FCD7C" w14:textId="77777777" w:rsidR="00133E7D" w:rsidRPr="00133E7D" w:rsidRDefault="00133E7D" w:rsidP="00FB78A8">
      <w:pPr>
        <w:numPr>
          <w:ilvl w:val="0"/>
          <w:numId w:val="14"/>
        </w:numPr>
        <w:tabs>
          <w:tab w:val="left" w:pos="1040"/>
        </w:tabs>
        <w:kinsoku w:val="0"/>
        <w:overflowPunct w:val="0"/>
        <w:autoSpaceDE w:val="0"/>
        <w:autoSpaceDN w:val="0"/>
        <w:adjustRightInd w:val="0"/>
        <w:spacing w:line="276" w:lineRule="auto"/>
        <w:ind w:hanging="434"/>
        <w:rPr>
          <w:rFonts w:eastAsiaTheme="minorHAnsi"/>
          <w:szCs w:val="24"/>
        </w:rPr>
      </w:pPr>
      <w:r w:rsidRPr="00133E7D">
        <w:rPr>
          <w:rFonts w:eastAsiaTheme="minorHAnsi"/>
          <w:szCs w:val="24"/>
        </w:rPr>
        <w:t xml:space="preserve">kietosiomis dalelėmis (KD2,5) – 8,6 </w:t>
      </w:r>
      <w:proofErr w:type="spellStart"/>
      <w:r w:rsidRPr="00133E7D">
        <w:rPr>
          <w:rFonts w:eastAsiaTheme="minorHAnsi"/>
          <w:szCs w:val="24"/>
        </w:rPr>
        <w:t>μg</w:t>
      </w:r>
      <w:proofErr w:type="spellEnd"/>
      <w:r w:rsidRPr="00133E7D">
        <w:rPr>
          <w:rFonts w:eastAsiaTheme="minorHAnsi"/>
          <w:szCs w:val="24"/>
        </w:rPr>
        <w:t>/m</w:t>
      </w:r>
      <w:r w:rsidRPr="00133E7D">
        <w:rPr>
          <w:rFonts w:eastAsiaTheme="minorHAnsi"/>
          <w:szCs w:val="24"/>
          <w:vertAlign w:val="superscript"/>
        </w:rPr>
        <w:t>3</w:t>
      </w:r>
      <w:r w:rsidRPr="00133E7D">
        <w:rPr>
          <w:rFonts w:eastAsiaTheme="minorHAnsi"/>
          <w:szCs w:val="24"/>
        </w:rPr>
        <w:t>;</w:t>
      </w:r>
    </w:p>
    <w:p w14:paraId="599ADC6C" w14:textId="77777777" w:rsidR="00133E7D" w:rsidRPr="00133E7D" w:rsidRDefault="00133E7D" w:rsidP="00FB78A8">
      <w:pPr>
        <w:numPr>
          <w:ilvl w:val="0"/>
          <w:numId w:val="14"/>
        </w:numPr>
        <w:tabs>
          <w:tab w:val="left" w:pos="1040"/>
        </w:tabs>
        <w:kinsoku w:val="0"/>
        <w:overflowPunct w:val="0"/>
        <w:autoSpaceDE w:val="0"/>
        <w:autoSpaceDN w:val="0"/>
        <w:adjustRightInd w:val="0"/>
        <w:spacing w:line="276" w:lineRule="auto"/>
        <w:ind w:hanging="434"/>
        <w:rPr>
          <w:rFonts w:eastAsiaTheme="minorHAnsi"/>
          <w:szCs w:val="24"/>
        </w:rPr>
      </w:pPr>
      <w:r w:rsidRPr="00133E7D">
        <w:rPr>
          <w:rFonts w:eastAsiaTheme="minorHAnsi"/>
          <w:szCs w:val="24"/>
        </w:rPr>
        <w:t xml:space="preserve">azoto dioksidu – 3,6 </w:t>
      </w:r>
      <w:proofErr w:type="spellStart"/>
      <w:r w:rsidRPr="00133E7D">
        <w:rPr>
          <w:rFonts w:eastAsiaTheme="minorHAnsi"/>
          <w:szCs w:val="24"/>
        </w:rPr>
        <w:t>μg</w:t>
      </w:r>
      <w:proofErr w:type="spellEnd"/>
      <w:r w:rsidRPr="00133E7D">
        <w:rPr>
          <w:rFonts w:eastAsiaTheme="minorHAnsi"/>
          <w:szCs w:val="24"/>
        </w:rPr>
        <w:t>/m</w:t>
      </w:r>
      <w:r w:rsidRPr="00133E7D">
        <w:rPr>
          <w:rFonts w:eastAsiaTheme="minorHAnsi"/>
          <w:szCs w:val="24"/>
          <w:vertAlign w:val="superscript"/>
        </w:rPr>
        <w:t>3</w:t>
      </w:r>
      <w:r w:rsidRPr="00133E7D">
        <w:rPr>
          <w:rFonts w:eastAsiaTheme="minorHAnsi"/>
          <w:szCs w:val="24"/>
        </w:rPr>
        <w:t>;</w:t>
      </w:r>
    </w:p>
    <w:p w14:paraId="2506F4ED" w14:textId="0EF9CB06" w:rsidR="00133E7D" w:rsidRPr="00133E7D" w:rsidRDefault="00133E7D" w:rsidP="00FB78A8">
      <w:pPr>
        <w:numPr>
          <w:ilvl w:val="0"/>
          <w:numId w:val="14"/>
        </w:numPr>
        <w:tabs>
          <w:tab w:val="left" w:pos="1040"/>
        </w:tabs>
        <w:kinsoku w:val="0"/>
        <w:overflowPunct w:val="0"/>
        <w:autoSpaceDE w:val="0"/>
        <w:autoSpaceDN w:val="0"/>
        <w:adjustRightInd w:val="0"/>
        <w:spacing w:line="276" w:lineRule="auto"/>
        <w:ind w:hanging="434"/>
        <w:rPr>
          <w:rFonts w:eastAsiaTheme="minorHAnsi"/>
          <w:szCs w:val="24"/>
        </w:rPr>
      </w:pPr>
      <w:r w:rsidRPr="00133E7D">
        <w:rPr>
          <w:rFonts w:eastAsiaTheme="minorHAnsi"/>
          <w:szCs w:val="24"/>
        </w:rPr>
        <w:t xml:space="preserve">sieros dioksidas – 2,9 </w:t>
      </w:r>
      <w:proofErr w:type="spellStart"/>
      <w:r w:rsidRPr="00133E7D">
        <w:rPr>
          <w:rFonts w:eastAsiaTheme="minorHAnsi"/>
          <w:szCs w:val="24"/>
        </w:rPr>
        <w:t>μg</w:t>
      </w:r>
      <w:proofErr w:type="spellEnd"/>
      <w:r w:rsidRPr="00133E7D">
        <w:rPr>
          <w:rFonts w:eastAsiaTheme="minorHAnsi"/>
          <w:szCs w:val="24"/>
        </w:rPr>
        <w:t>.</w:t>
      </w:r>
    </w:p>
    <w:p w14:paraId="275711C5" w14:textId="2798EACB" w:rsidR="00C118D5" w:rsidRPr="00FB78A8" w:rsidRDefault="00C118D5" w:rsidP="00FB78A8">
      <w:pPr>
        <w:suppressAutoHyphens/>
        <w:spacing w:line="276" w:lineRule="auto"/>
        <w:ind w:firstLine="567"/>
        <w:jc w:val="both"/>
        <w:rPr>
          <w:color w:val="000000" w:themeColor="text1"/>
          <w:szCs w:val="24"/>
          <w:lang w:eastAsia="lt-LT"/>
        </w:rPr>
      </w:pPr>
    </w:p>
    <w:p w14:paraId="30742B6A" w14:textId="012DB733" w:rsidR="004111F0" w:rsidRPr="00FB78A8" w:rsidRDefault="004111F0" w:rsidP="00FB78A8">
      <w:pPr>
        <w:suppressAutoHyphens/>
        <w:spacing w:line="276" w:lineRule="auto"/>
        <w:ind w:firstLine="567"/>
        <w:jc w:val="both"/>
        <w:rPr>
          <w:szCs w:val="24"/>
        </w:rPr>
      </w:pPr>
      <w:r w:rsidRPr="00FB78A8">
        <w:rPr>
          <w:szCs w:val="24"/>
        </w:rPr>
        <w:t xml:space="preserve">Apskaičiuotos medienos konstrukcijų gamybos įmonės, adresu Ryto g. 6, Menčių k., Naujosios Akmenės kaimiškoji sen., Akmenės r. ir greta esančios įmonės Ryto g. 4, Menčių k., Naujosios Akmenės kaimiškoji sen., Akmenės r., projekte numatomos išmetamų teršalų didžiausios koncentracijos neviršija ribinių reikšmių. Įvertinus esamą aplinkos foninę taršą, nustatyta, kad planuojama veikla pastebimos įtakos aplinkos oro kokybei neturės. Aplinkos oro taršos modeliavimo rezultatai pateikti </w:t>
      </w:r>
      <w:r w:rsidR="00F94ACC" w:rsidRPr="00FB78A8">
        <w:rPr>
          <w:szCs w:val="24"/>
        </w:rPr>
        <w:t>atliktos atrankos dėl poveikio aplinkai vertinimo</w:t>
      </w:r>
      <w:r w:rsidRPr="00FB78A8">
        <w:rPr>
          <w:szCs w:val="24"/>
        </w:rPr>
        <w:t xml:space="preserve"> grafiniuose žemėlapiuose.</w:t>
      </w:r>
    </w:p>
    <w:p w14:paraId="037E78B9" w14:textId="77777777" w:rsidR="004111F0" w:rsidRPr="00181265" w:rsidRDefault="004111F0" w:rsidP="00563A47">
      <w:pPr>
        <w:suppressAutoHyphens/>
        <w:spacing w:line="276" w:lineRule="auto"/>
        <w:ind w:firstLine="567"/>
        <w:jc w:val="both"/>
        <w:rPr>
          <w:color w:val="000000" w:themeColor="text1"/>
          <w:szCs w:val="24"/>
          <w:lang w:eastAsia="lt-LT"/>
        </w:rPr>
      </w:pPr>
    </w:p>
    <w:p w14:paraId="55FED3D2" w14:textId="77777777" w:rsidR="008A4C04" w:rsidRPr="00181265" w:rsidRDefault="008A4C04" w:rsidP="008A4C04">
      <w:pPr>
        <w:suppressAutoHyphens/>
        <w:ind w:firstLine="567"/>
        <w:jc w:val="both"/>
        <w:rPr>
          <w:b/>
          <w:bCs/>
          <w:color w:val="000000" w:themeColor="text1"/>
          <w:lang w:eastAsia="lt-LT"/>
        </w:rPr>
      </w:pPr>
      <w:r w:rsidRPr="00181265">
        <w:rPr>
          <w:b/>
          <w:bCs/>
          <w:color w:val="000000" w:themeColor="text1"/>
          <w:lang w:eastAsia="lt-LT"/>
        </w:rPr>
        <w:t>1.6. priemonės ir veiksmai teršalų išmetimo ar išleidimo iš įrenginio prevencijai arba, jeigu to padaryti neįmanoma, – iš įrenginio išmetamo ar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14:paraId="2C1108CA" w14:textId="77777777" w:rsidR="008A4C04" w:rsidRPr="00181265" w:rsidRDefault="008A4C04" w:rsidP="008A4C04">
      <w:pPr>
        <w:suppressAutoHyphens/>
        <w:ind w:firstLine="567"/>
        <w:jc w:val="both"/>
        <w:rPr>
          <w:b/>
          <w:bCs/>
          <w:color w:val="000000" w:themeColor="text1"/>
          <w:lang w:eastAsia="lt-LT"/>
        </w:rPr>
      </w:pPr>
    </w:p>
    <w:p w14:paraId="70F18AFE" w14:textId="1BDE0B39" w:rsidR="008A4C04" w:rsidRPr="00181265" w:rsidRDefault="008A4C04" w:rsidP="00D90065">
      <w:pPr>
        <w:suppressAutoHyphens/>
        <w:spacing w:line="276" w:lineRule="auto"/>
        <w:ind w:firstLine="567"/>
        <w:jc w:val="both"/>
        <w:rPr>
          <w:color w:val="000000" w:themeColor="text1"/>
          <w:lang w:eastAsia="lt-LT"/>
        </w:rPr>
      </w:pPr>
      <w:r w:rsidRPr="00181265">
        <w:rPr>
          <w:color w:val="000000" w:themeColor="text1"/>
          <w:lang w:eastAsia="lt-LT"/>
        </w:rPr>
        <w:t xml:space="preserve">Prevencinės priemonės </w:t>
      </w:r>
      <w:r w:rsidR="00497FDE">
        <w:rPr>
          <w:color w:val="000000" w:themeColor="text1"/>
          <w:lang w:eastAsia="lt-LT"/>
        </w:rPr>
        <w:t xml:space="preserve">taikomos kietųjų dalelių emisijoms mažinti – </w:t>
      </w:r>
      <w:proofErr w:type="spellStart"/>
      <w:r w:rsidR="00497FDE">
        <w:rPr>
          <w:color w:val="000000" w:themeColor="text1"/>
          <w:lang w:eastAsia="lt-LT"/>
        </w:rPr>
        <w:t>rankoviniai</w:t>
      </w:r>
      <w:proofErr w:type="spellEnd"/>
      <w:r w:rsidR="00497FDE">
        <w:rPr>
          <w:color w:val="000000" w:themeColor="text1"/>
          <w:lang w:eastAsia="lt-LT"/>
        </w:rPr>
        <w:t xml:space="preserve"> filtrai. </w:t>
      </w:r>
    </w:p>
    <w:p w14:paraId="062A8444" w14:textId="77777777" w:rsidR="008A4C04" w:rsidRPr="00181265" w:rsidRDefault="008A4C04" w:rsidP="008A4C04">
      <w:pPr>
        <w:suppressAutoHyphens/>
        <w:ind w:firstLine="567"/>
        <w:jc w:val="both"/>
        <w:rPr>
          <w:color w:val="000000" w:themeColor="text1"/>
          <w:lang w:eastAsia="lt-LT"/>
        </w:rPr>
      </w:pPr>
    </w:p>
    <w:p w14:paraId="337BC3A2" w14:textId="6795B52F" w:rsidR="00E66654" w:rsidRPr="00181265" w:rsidRDefault="00E66654" w:rsidP="008A4C04">
      <w:pPr>
        <w:suppressAutoHyphens/>
        <w:ind w:firstLine="567"/>
        <w:jc w:val="both"/>
        <w:rPr>
          <w:b/>
          <w:bCs/>
          <w:color w:val="000000" w:themeColor="text1"/>
          <w:lang w:eastAsia="lt-LT"/>
        </w:rPr>
      </w:pPr>
      <w:r w:rsidRPr="00181265">
        <w:rPr>
          <w:b/>
          <w:bCs/>
          <w:color w:val="000000" w:themeColor="text1"/>
          <w:lang w:eastAsia="lt-LT"/>
        </w:rPr>
        <w:t xml:space="preserve">1.7. įrenginyje numatytos ar naudojamos atliekų susidarymo prevencijos priemonės (taikoma ne atliekas tvarkančioms įmonėms); </w:t>
      </w:r>
    </w:p>
    <w:p w14:paraId="4CD6450D" w14:textId="5323D492" w:rsidR="00BF4835" w:rsidRDefault="00BF4835" w:rsidP="00E66654">
      <w:pPr>
        <w:suppressAutoHyphens/>
        <w:ind w:firstLine="567"/>
        <w:jc w:val="both"/>
        <w:rPr>
          <w:color w:val="000000" w:themeColor="text1"/>
          <w:lang w:eastAsia="lt-LT"/>
        </w:rPr>
      </w:pPr>
    </w:p>
    <w:p w14:paraId="7A2B2F18" w14:textId="77777777" w:rsidR="00BF4835" w:rsidRPr="00BF4835" w:rsidRDefault="00BF4835" w:rsidP="0082242E">
      <w:pPr>
        <w:autoSpaceDE w:val="0"/>
        <w:autoSpaceDN w:val="0"/>
        <w:adjustRightInd w:val="0"/>
        <w:spacing w:line="276" w:lineRule="auto"/>
        <w:ind w:firstLine="567"/>
        <w:jc w:val="both"/>
        <w:rPr>
          <w:rFonts w:eastAsiaTheme="minorHAnsi"/>
          <w:color w:val="000000"/>
          <w:szCs w:val="24"/>
        </w:rPr>
      </w:pPr>
      <w:r w:rsidRPr="00BF4835">
        <w:rPr>
          <w:rFonts w:eastAsiaTheme="minorHAnsi"/>
          <w:color w:val="000000"/>
          <w:szCs w:val="24"/>
        </w:rPr>
        <w:t xml:space="preserve">Statybų metu susidarys tam tikri kiekiai statybinių atliekų. Visos statybos proceso metu susidariusios atliekos bus tvarkomos vadovaujantis Statybinių atliekų tvarkymo taisyklėmis, patvirtintomis 2006 m. gruodžio 26 d. LR aplinkos ministro įsakymu Nr. D1-637 (su vėlesniais pakeitimais). </w:t>
      </w:r>
    </w:p>
    <w:p w14:paraId="65BA9837" w14:textId="77777777" w:rsidR="00BF4835" w:rsidRPr="00BF4835" w:rsidRDefault="00BF4835" w:rsidP="0082242E">
      <w:pPr>
        <w:autoSpaceDE w:val="0"/>
        <w:autoSpaceDN w:val="0"/>
        <w:adjustRightInd w:val="0"/>
        <w:spacing w:line="276" w:lineRule="auto"/>
        <w:ind w:firstLine="567"/>
        <w:jc w:val="both"/>
        <w:rPr>
          <w:rFonts w:eastAsiaTheme="minorHAnsi"/>
          <w:color w:val="000000"/>
          <w:szCs w:val="24"/>
        </w:rPr>
      </w:pPr>
      <w:r w:rsidRPr="00BF4835">
        <w:rPr>
          <w:rFonts w:eastAsiaTheme="minorHAnsi"/>
          <w:color w:val="000000"/>
          <w:szCs w:val="24"/>
        </w:rPr>
        <w:lastRenderedPageBreak/>
        <w:t xml:space="preserve">Vadovaujantis Statybinių atliekų tvarkymo taisyklėmis statybos darbų metu statybvietėje bus rūšiuojamos susidarančios perdirbimui tinkamos atliekos, pakartotiniam naudojimui tinkamos konstrukcijos (medžiagos) ir kitos atliekos – antrinės žaliavos. Nepavojingos statybinės atliekos bus kaupiamos ir saugomos statybvietėje ne ilgiau kaip vienerius metus nuo jų susidarymo dienos, tačiau ne ilgiau kaip iki statybos darbų pabaigos. </w:t>
      </w:r>
    </w:p>
    <w:p w14:paraId="426E506B" w14:textId="77777777" w:rsidR="00BF4835" w:rsidRPr="00BF4835" w:rsidRDefault="00BF4835" w:rsidP="0082242E">
      <w:pPr>
        <w:autoSpaceDE w:val="0"/>
        <w:autoSpaceDN w:val="0"/>
        <w:adjustRightInd w:val="0"/>
        <w:spacing w:line="276" w:lineRule="auto"/>
        <w:ind w:firstLine="567"/>
        <w:jc w:val="both"/>
        <w:rPr>
          <w:rFonts w:eastAsiaTheme="minorHAnsi"/>
          <w:color w:val="000000"/>
          <w:szCs w:val="24"/>
        </w:rPr>
      </w:pPr>
      <w:r w:rsidRPr="00BF4835">
        <w:rPr>
          <w:rFonts w:eastAsiaTheme="minorHAnsi"/>
          <w:color w:val="000000"/>
          <w:szCs w:val="24"/>
        </w:rPr>
        <w:t xml:space="preserve">Statybos darbų metu susidariusios atliekos po rūšiavimo, iki jų perdavimo atliekų tvarkytojams ar panaudojimo statybų darbams, kaupiamos aptvertoje teritorijoje konteineriuose bei registruojamas jų susidarymas GPAIS sistemoje, vedant susidariusių ir perduotų tvarkyti statybinių atliekų apskaitą. </w:t>
      </w:r>
    </w:p>
    <w:p w14:paraId="1D0FFBEE" w14:textId="77777777" w:rsidR="00BF4835" w:rsidRPr="00BF4835" w:rsidRDefault="00BF4835" w:rsidP="0082242E">
      <w:pPr>
        <w:autoSpaceDE w:val="0"/>
        <w:autoSpaceDN w:val="0"/>
        <w:adjustRightInd w:val="0"/>
        <w:spacing w:line="276" w:lineRule="auto"/>
        <w:jc w:val="both"/>
        <w:rPr>
          <w:rFonts w:eastAsiaTheme="minorHAnsi"/>
          <w:color w:val="000000"/>
          <w:szCs w:val="24"/>
        </w:rPr>
      </w:pPr>
      <w:r w:rsidRPr="00BF4835">
        <w:rPr>
          <w:rFonts w:eastAsiaTheme="minorHAnsi"/>
          <w:color w:val="000000"/>
          <w:szCs w:val="24"/>
        </w:rPr>
        <w:t xml:space="preserve">Įmonės eksploatacijos metu susidarys: </w:t>
      </w:r>
    </w:p>
    <w:p w14:paraId="094091E3" w14:textId="77777777" w:rsidR="00BF4835" w:rsidRPr="00BF4835" w:rsidRDefault="00BF4835" w:rsidP="0082242E">
      <w:pPr>
        <w:autoSpaceDE w:val="0"/>
        <w:autoSpaceDN w:val="0"/>
        <w:adjustRightInd w:val="0"/>
        <w:spacing w:line="276" w:lineRule="auto"/>
        <w:jc w:val="both"/>
        <w:rPr>
          <w:rFonts w:eastAsiaTheme="minorHAnsi"/>
          <w:color w:val="000000"/>
          <w:szCs w:val="24"/>
        </w:rPr>
      </w:pPr>
      <w:r w:rsidRPr="00BF4835">
        <w:rPr>
          <w:rFonts w:eastAsiaTheme="minorHAnsi"/>
          <w:color w:val="000000"/>
          <w:szCs w:val="24"/>
        </w:rPr>
        <w:t xml:space="preserve">- gamybinės ir pakuočių atliekos. </w:t>
      </w:r>
    </w:p>
    <w:p w14:paraId="0D295C54" w14:textId="77777777" w:rsidR="00BF4835" w:rsidRPr="00BF4835" w:rsidRDefault="00BF4835" w:rsidP="0082242E">
      <w:pPr>
        <w:autoSpaceDE w:val="0"/>
        <w:autoSpaceDN w:val="0"/>
        <w:adjustRightInd w:val="0"/>
        <w:spacing w:line="276" w:lineRule="auto"/>
        <w:jc w:val="both"/>
        <w:rPr>
          <w:rFonts w:eastAsiaTheme="minorHAnsi"/>
          <w:color w:val="000000"/>
          <w:szCs w:val="24"/>
        </w:rPr>
      </w:pPr>
      <w:r w:rsidRPr="00BF4835">
        <w:rPr>
          <w:rFonts w:eastAsiaTheme="minorHAnsi"/>
          <w:color w:val="000000"/>
          <w:szCs w:val="24"/>
        </w:rPr>
        <w:t xml:space="preserve">- klijų laikymo talpos praplovimo nuotekos - susikaupusios dervų nuosėdos keletą kartų per metus yra išvalomos ir priduodamos atliekas tvarkančiai įmonei. </w:t>
      </w:r>
    </w:p>
    <w:p w14:paraId="209EBE81" w14:textId="0FC0281D" w:rsidR="00BF4835" w:rsidRPr="00BF4835" w:rsidRDefault="00BF4835" w:rsidP="0082242E">
      <w:pPr>
        <w:suppressAutoHyphens/>
        <w:spacing w:line="276" w:lineRule="auto"/>
        <w:ind w:firstLine="567"/>
        <w:jc w:val="both"/>
        <w:rPr>
          <w:rFonts w:eastAsiaTheme="minorHAnsi"/>
          <w:color w:val="000000"/>
          <w:szCs w:val="24"/>
        </w:rPr>
      </w:pPr>
      <w:r w:rsidRPr="00BF4835">
        <w:rPr>
          <w:rFonts w:eastAsiaTheme="minorHAnsi"/>
          <w:color w:val="000000"/>
          <w:szCs w:val="24"/>
        </w:rPr>
        <w:t>- pagalbinio (gamybos aptarnavimo) ūkio atliekos: gatvių valymo liekanos, naudota tepalinė alyva, paviršinių nuotekų valymo dumblas, filtrų medžiagos, pakuotės, užteršti apsauginiai drabužiai,</w:t>
      </w:r>
      <w:r w:rsidRPr="00BF4835">
        <w:rPr>
          <w:szCs w:val="24"/>
        </w:rPr>
        <w:t xml:space="preserve"> </w:t>
      </w:r>
      <w:r w:rsidRPr="00BF4835">
        <w:rPr>
          <w:rFonts w:eastAsiaTheme="minorHAnsi"/>
          <w:color w:val="000000"/>
          <w:szCs w:val="24"/>
        </w:rPr>
        <w:t>transporto priemonių aptarnavimo atliekos, dienos šviesos lempos. Darbuotojų buitinių patalpų priežiūros metu susidarys mišrios komunalinės atliekos.</w:t>
      </w:r>
    </w:p>
    <w:p w14:paraId="459DBAEF" w14:textId="77777777" w:rsidR="00BF4835" w:rsidRPr="00BF4835" w:rsidRDefault="00BF4835" w:rsidP="0082242E">
      <w:pPr>
        <w:kinsoku w:val="0"/>
        <w:overflowPunct w:val="0"/>
        <w:autoSpaceDE w:val="0"/>
        <w:autoSpaceDN w:val="0"/>
        <w:adjustRightInd w:val="0"/>
        <w:spacing w:line="276" w:lineRule="auto"/>
        <w:ind w:left="39"/>
        <w:jc w:val="both"/>
        <w:rPr>
          <w:rFonts w:eastAsiaTheme="minorHAnsi"/>
          <w:szCs w:val="24"/>
        </w:rPr>
      </w:pPr>
      <w:r w:rsidRPr="00BF4835">
        <w:rPr>
          <w:rFonts w:eastAsiaTheme="minorHAnsi"/>
          <w:szCs w:val="24"/>
        </w:rPr>
        <w:t>Gamyklose</w:t>
      </w:r>
      <w:r w:rsidRPr="00BF4835">
        <w:rPr>
          <w:rFonts w:eastAsiaTheme="minorHAnsi"/>
          <w:spacing w:val="80"/>
          <w:szCs w:val="24"/>
        </w:rPr>
        <w:t xml:space="preserve"> </w:t>
      </w:r>
      <w:r w:rsidRPr="00BF4835">
        <w:rPr>
          <w:rFonts w:eastAsiaTheme="minorHAnsi"/>
          <w:szCs w:val="24"/>
        </w:rPr>
        <w:t>susidarančios</w:t>
      </w:r>
      <w:r w:rsidRPr="00BF4835">
        <w:rPr>
          <w:rFonts w:eastAsiaTheme="minorHAnsi"/>
          <w:spacing w:val="80"/>
          <w:szCs w:val="24"/>
        </w:rPr>
        <w:t xml:space="preserve"> </w:t>
      </w:r>
      <w:r w:rsidRPr="00BF4835">
        <w:rPr>
          <w:rFonts w:eastAsiaTheme="minorHAnsi"/>
          <w:szCs w:val="24"/>
        </w:rPr>
        <w:t>atliekos</w:t>
      </w:r>
      <w:r w:rsidRPr="00BF4835">
        <w:rPr>
          <w:rFonts w:eastAsiaTheme="minorHAnsi"/>
          <w:spacing w:val="80"/>
          <w:szCs w:val="24"/>
        </w:rPr>
        <w:t xml:space="preserve"> </w:t>
      </w:r>
      <w:r w:rsidRPr="00BF4835">
        <w:rPr>
          <w:rFonts w:eastAsiaTheme="minorHAnsi"/>
          <w:szCs w:val="24"/>
        </w:rPr>
        <w:t>bus</w:t>
      </w:r>
      <w:r w:rsidRPr="00BF4835">
        <w:rPr>
          <w:rFonts w:eastAsiaTheme="minorHAnsi"/>
          <w:spacing w:val="80"/>
          <w:szCs w:val="24"/>
        </w:rPr>
        <w:t xml:space="preserve"> </w:t>
      </w:r>
      <w:r w:rsidRPr="00BF4835">
        <w:rPr>
          <w:rFonts w:eastAsiaTheme="minorHAnsi"/>
          <w:szCs w:val="24"/>
        </w:rPr>
        <w:t>sandėliuojamos</w:t>
      </w:r>
      <w:r w:rsidRPr="00BF4835">
        <w:rPr>
          <w:rFonts w:eastAsiaTheme="minorHAnsi"/>
          <w:spacing w:val="80"/>
          <w:szCs w:val="24"/>
        </w:rPr>
        <w:t xml:space="preserve"> </w:t>
      </w:r>
      <w:r w:rsidRPr="00BF4835">
        <w:rPr>
          <w:rFonts w:eastAsiaTheme="minorHAnsi"/>
          <w:szCs w:val="24"/>
        </w:rPr>
        <w:t>ir</w:t>
      </w:r>
      <w:r w:rsidRPr="00BF4835">
        <w:rPr>
          <w:rFonts w:eastAsiaTheme="minorHAnsi"/>
          <w:spacing w:val="80"/>
          <w:szCs w:val="24"/>
        </w:rPr>
        <w:t xml:space="preserve"> </w:t>
      </w:r>
      <w:r w:rsidRPr="00BF4835">
        <w:rPr>
          <w:rFonts w:eastAsiaTheme="minorHAnsi"/>
          <w:szCs w:val="24"/>
        </w:rPr>
        <w:t>tvarkomos</w:t>
      </w:r>
      <w:r w:rsidRPr="00BF4835">
        <w:rPr>
          <w:rFonts w:eastAsiaTheme="minorHAnsi"/>
          <w:spacing w:val="80"/>
          <w:szCs w:val="24"/>
        </w:rPr>
        <w:t xml:space="preserve"> </w:t>
      </w:r>
      <w:r w:rsidRPr="00BF4835">
        <w:rPr>
          <w:rFonts w:eastAsiaTheme="minorHAnsi"/>
          <w:szCs w:val="24"/>
        </w:rPr>
        <w:t>vadovaujantis</w:t>
      </w:r>
      <w:r w:rsidRPr="00BF4835">
        <w:rPr>
          <w:rFonts w:eastAsiaTheme="minorHAnsi"/>
          <w:spacing w:val="80"/>
          <w:szCs w:val="24"/>
        </w:rPr>
        <w:t xml:space="preserve"> </w:t>
      </w:r>
      <w:r w:rsidRPr="00BF4835">
        <w:rPr>
          <w:rFonts w:eastAsiaTheme="minorHAnsi"/>
          <w:szCs w:val="24"/>
        </w:rPr>
        <w:t>Atliekų</w:t>
      </w:r>
    </w:p>
    <w:p w14:paraId="4F19474D" w14:textId="77777777" w:rsidR="00BF4835" w:rsidRPr="00BF4835" w:rsidRDefault="00BF4835" w:rsidP="0082242E">
      <w:pPr>
        <w:kinsoku w:val="0"/>
        <w:overflowPunct w:val="0"/>
        <w:autoSpaceDE w:val="0"/>
        <w:autoSpaceDN w:val="0"/>
        <w:adjustRightInd w:val="0"/>
        <w:spacing w:line="276" w:lineRule="auto"/>
        <w:ind w:left="40"/>
        <w:jc w:val="both"/>
        <w:rPr>
          <w:rFonts w:eastAsiaTheme="minorHAnsi"/>
          <w:szCs w:val="24"/>
        </w:rPr>
      </w:pPr>
      <w:r w:rsidRPr="00BF4835">
        <w:rPr>
          <w:rFonts w:eastAsiaTheme="minorHAnsi"/>
          <w:szCs w:val="24"/>
        </w:rPr>
        <w:t>tvarkymo</w:t>
      </w:r>
      <w:r w:rsidRPr="00BF4835">
        <w:rPr>
          <w:rFonts w:eastAsiaTheme="minorHAnsi"/>
          <w:spacing w:val="75"/>
          <w:szCs w:val="24"/>
        </w:rPr>
        <w:t xml:space="preserve"> </w:t>
      </w:r>
      <w:r w:rsidRPr="00BF4835">
        <w:rPr>
          <w:rFonts w:eastAsiaTheme="minorHAnsi"/>
          <w:szCs w:val="24"/>
        </w:rPr>
        <w:t>taisyklėmis</w:t>
      </w:r>
      <w:r w:rsidRPr="00BF4835">
        <w:rPr>
          <w:rFonts w:eastAsiaTheme="minorHAnsi"/>
          <w:spacing w:val="75"/>
          <w:szCs w:val="24"/>
        </w:rPr>
        <w:t xml:space="preserve"> </w:t>
      </w:r>
      <w:r w:rsidRPr="00BF4835">
        <w:rPr>
          <w:rFonts w:eastAsiaTheme="minorHAnsi"/>
          <w:szCs w:val="24"/>
        </w:rPr>
        <w:t>(patvirtinta</w:t>
      </w:r>
      <w:r w:rsidRPr="00BF4835">
        <w:rPr>
          <w:rFonts w:eastAsiaTheme="minorHAnsi"/>
          <w:spacing w:val="76"/>
          <w:szCs w:val="24"/>
        </w:rPr>
        <w:t xml:space="preserve"> </w:t>
      </w:r>
      <w:r w:rsidRPr="00BF4835">
        <w:rPr>
          <w:rFonts w:eastAsiaTheme="minorHAnsi"/>
          <w:szCs w:val="24"/>
        </w:rPr>
        <w:t>Lietuvos</w:t>
      </w:r>
      <w:r w:rsidRPr="00BF4835">
        <w:rPr>
          <w:rFonts w:eastAsiaTheme="minorHAnsi"/>
          <w:spacing w:val="75"/>
          <w:szCs w:val="24"/>
        </w:rPr>
        <w:t xml:space="preserve"> </w:t>
      </w:r>
      <w:r w:rsidRPr="00BF4835">
        <w:rPr>
          <w:rFonts w:eastAsiaTheme="minorHAnsi"/>
          <w:szCs w:val="24"/>
        </w:rPr>
        <w:t>Respublikos</w:t>
      </w:r>
      <w:r w:rsidRPr="00BF4835">
        <w:rPr>
          <w:rFonts w:eastAsiaTheme="minorHAnsi"/>
          <w:spacing w:val="75"/>
          <w:szCs w:val="24"/>
        </w:rPr>
        <w:t xml:space="preserve"> </w:t>
      </w:r>
      <w:r w:rsidRPr="00BF4835">
        <w:rPr>
          <w:rFonts w:eastAsiaTheme="minorHAnsi"/>
          <w:szCs w:val="24"/>
        </w:rPr>
        <w:t>aplinkos</w:t>
      </w:r>
      <w:r w:rsidRPr="00BF4835">
        <w:rPr>
          <w:rFonts w:eastAsiaTheme="minorHAnsi"/>
          <w:spacing w:val="75"/>
          <w:szCs w:val="24"/>
        </w:rPr>
        <w:t xml:space="preserve"> </w:t>
      </w:r>
      <w:r w:rsidRPr="00BF4835">
        <w:rPr>
          <w:rFonts w:eastAsiaTheme="minorHAnsi"/>
          <w:szCs w:val="24"/>
        </w:rPr>
        <w:t>ministro</w:t>
      </w:r>
      <w:r w:rsidRPr="00BF4835">
        <w:rPr>
          <w:rFonts w:eastAsiaTheme="minorHAnsi"/>
          <w:spacing w:val="75"/>
          <w:szCs w:val="24"/>
        </w:rPr>
        <w:t xml:space="preserve"> </w:t>
      </w:r>
      <w:r w:rsidRPr="00BF4835">
        <w:rPr>
          <w:rFonts w:eastAsiaTheme="minorHAnsi"/>
          <w:szCs w:val="24"/>
        </w:rPr>
        <w:t>1999</w:t>
      </w:r>
      <w:r w:rsidRPr="00BF4835">
        <w:rPr>
          <w:rFonts w:eastAsiaTheme="minorHAnsi"/>
          <w:spacing w:val="75"/>
          <w:szCs w:val="24"/>
        </w:rPr>
        <w:t xml:space="preserve"> </w:t>
      </w:r>
      <w:r w:rsidRPr="00BF4835">
        <w:rPr>
          <w:rFonts w:eastAsiaTheme="minorHAnsi"/>
          <w:szCs w:val="24"/>
        </w:rPr>
        <w:t>m.</w:t>
      </w:r>
      <w:r w:rsidRPr="00BF4835">
        <w:rPr>
          <w:rFonts w:eastAsiaTheme="minorHAnsi"/>
          <w:spacing w:val="75"/>
          <w:szCs w:val="24"/>
        </w:rPr>
        <w:t xml:space="preserve"> </w:t>
      </w:r>
      <w:r w:rsidRPr="00BF4835">
        <w:rPr>
          <w:rFonts w:eastAsiaTheme="minorHAnsi"/>
          <w:szCs w:val="24"/>
        </w:rPr>
        <w:t>liepos</w:t>
      </w:r>
      <w:r w:rsidRPr="00BF4835">
        <w:rPr>
          <w:rFonts w:eastAsiaTheme="minorHAnsi"/>
          <w:spacing w:val="75"/>
          <w:szCs w:val="24"/>
        </w:rPr>
        <w:t xml:space="preserve"> </w:t>
      </w:r>
      <w:r w:rsidRPr="00BF4835">
        <w:rPr>
          <w:rFonts w:eastAsiaTheme="minorHAnsi"/>
          <w:szCs w:val="24"/>
        </w:rPr>
        <w:t>14</w:t>
      </w:r>
      <w:r w:rsidRPr="00BF4835">
        <w:rPr>
          <w:rFonts w:eastAsiaTheme="minorHAnsi"/>
          <w:spacing w:val="40"/>
          <w:szCs w:val="24"/>
        </w:rPr>
        <w:t xml:space="preserve"> </w:t>
      </w:r>
      <w:r w:rsidRPr="00BF4835">
        <w:rPr>
          <w:rFonts w:eastAsiaTheme="minorHAnsi"/>
          <w:szCs w:val="24"/>
        </w:rPr>
        <w:t>d.</w:t>
      </w:r>
    </w:p>
    <w:p w14:paraId="17D14511" w14:textId="77777777" w:rsidR="00BF4835" w:rsidRPr="00BF4835" w:rsidRDefault="00BF4835" w:rsidP="0082242E">
      <w:pPr>
        <w:kinsoku w:val="0"/>
        <w:overflowPunct w:val="0"/>
        <w:autoSpaceDE w:val="0"/>
        <w:autoSpaceDN w:val="0"/>
        <w:adjustRightInd w:val="0"/>
        <w:spacing w:line="276" w:lineRule="auto"/>
        <w:ind w:left="40" w:right="108"/>
        <w:jc w:val="both"/>
        <w:rPr>
          <w:rFonts w:eastAsiaTheme="minorHAnsi"/>
          <w:szCs w:val="24"/>
        </w:rPr>
      </w:pPr>
      <w:r w:rsidRPr="00BF4835">
        <w:rPr>
          <w:rFonts w:eastAsiaTheme="minorHAnsi"/>
          <w:szCs w:val="24"/>
        </w:rPr>
        <w:t>įsakymu</w:t>
      </w:r>
      <w:r w:rsidRPr="00BF4835">
        <w:rPr>
          <w:rFonts w:eastAsiaTheme="minorHAnsi"/>
          <w:spacing w:val="29"/>
          <w:szCs w:val="24"/>
        </w:rPr>
        <w:t xml:space="preserve"> </w:t>
      </w:r>
      <w:r w:rsidRPr="00BF4835">
        <w:rPr>
          <w:rFonts w:eastAsiaTheme="minorHAnsi"/>
          <w:szCs w:val="24"/>
        </w:rPr>
        <w:t>Nr.</w:t>
      </w:r>
      <w:r w:rsidRPr="00BF4835">
        <w:rPr>
          <w:rFonts w:eastAsiaTheme="minorHAnsi"/>
          <w:spacing w:val="29"/>
          <w:szCs w:val="24"/>
        </w:rPr>
        <w:t xml:space="preserve"> </w:t>
      </w:r>
      <w:r w:rsidRPr="00BF4835">
        <w:rPr>
          <w:rFonts w:eastAsiaTheme="minorHAnsi"/>
          <w:szCs w:val="24"/>
        </w:rPr>
        <w:t>217;</w:t>
      </w:r>
      <w:r w:rsidRPr="00BF4835">
        <w:rPr>
          <w:rFonts w:eastAsiaTheme="minorHAnsi"/>
          <w:spacing w:val="33"/>
          <w:szCs w:val="24"/>
        </w:rPr>
        <w:t xml:space="preserve"> </w:t>
      </w:r>
      <w:r w:rsidRPr="00BF4835">
        <w:rPr>
          <w:rFonts w:eastAsiaTheme="minorHAnsi"/>
          <w:szCs w:val="24"/>
        </w:rPr>
        <w:t>Lietuvos</w:t>
      </w:r>
      <w:r w:rsidRPr="00BF4835">
        <w:rPr>
          <w:rFonts w:eastAsiaTheme="minorHAnsi"/>
          <w:spacing w:val="29"/>
          <w:szCs w:val="24"/>
        </w:rPr>
        <w:t xml:space="preserve"> </w:t>
      </w:r>
      <w:r w:rsidRPr="00BF4835">
        <w:rPr>
          <w:rFonts w:eastAsiaTheme="minorHAnsi"/>
          <w:szCs w:val="24"/>
        </w:rPr>
        <w:t>Respublikos</w:t>
      </w:r>
      <w:r w:rsidRPr="00BF4835">
        <w:rPr>
          <w:rFonts w:eastAsiaTheme="minorHAnsi"/>
          <w:spacing w:val="31"/>
          <w:szCs w:val="24"/>
        </w:rPr>
        <w:t xml:space="preserve"> </w:t>
      </w:r>
      <w:r w:rsidRPr="00BF4835">
        <w:rPr>
          <w:rFonts w:eastAsiaTheme="minorHAnsi"/>
          <w:szCs w:val="24"/>
        </w:rPr>
        <w:t>aplinkos</w:t>
      </w:r>
      <w:r w:rsidRPr="00BF4835">
        <w:rPr>
          <w:rFonts w:eastAsiaTheme="minorHAnsi"/>
          <w:spacing w:val="27"/>
          <w:szCs w:val="24"/>
        </w:rPr>
        <w:t xml:space="preserve"> </w:t>
      </w:r>
      <w:r w:rsidRPr="00BF4835">
        <w:rPr>
          <w:rFonts w:eastAsiaTheme="minorHAnsi"/>
          <w:szCs w:val="24"/>
        </w:rPr>
        <w:t>ministro</w:t>
      </w:r>
      <w:r w:rsidRPr="00BF4835">
        <w:rPr>
          <w:rFonts w:eastAsiaTheme="minorHAnsi"/>
          <w:spacing w:val="28"/>
          <w:szCs w:val="24"/>
        </w:rPr>
        <w:t xml:space="preserve"> </w:t>
      </w:r>
      <w:r w:rsidRPr="00BF4835">
        <w:rPr>
          <w:rFonts w:eastAsiaTheme="minorHAnsi"/>
          <w:szCs w:val="24"/>
        </w:rPr>
        <w:t>2017</w:t>
      </w:r>
      <w:r w:rsidRPr="00BF4835">
        <w:rPr>
          <w:rFonts w:eastAsiaTheme="minorHAnsi"/>
          <w:spacing w:val="26"/>
          <w:szCs w:val="24"/>
        </w:rPr>
        <w:t xml:space="preserve"> </w:t>
      </w:r>
      <w:r w:rsidRPr="00BF4835">
        <w:rPr>
          <w:rFonts w:eastAsiaTheme="minorHAnsi"/>
          <w:szCs w:val="24"/>
        </w:rPr>
        <w:t>m.</w:t>
      </w:r>
      <w:r w:rsidRPr="00BF4835">
        <w:rPr>
          <w:rFonts w:eastAsiaTheme="minorHAnsi"/>
          <w:spacing w:val="29"/>
          <w:szCs w:val="24"/>
        </w:rPr>
        <w:t xml:space="preserve"> </w:t>
      </w:r>
      <w:r w:rsidRPr="00BF4835">
        <w:rPr>
          <w:rFonts w:eastAsiaTheme="minorHAnsi"/>
          <w:szCs w:val="24"/>
        </w:rPr>
        <w:t>spalio</w:t>
      </w:r>
      <w:r w:rsidRPr="00BF4835">
        <w:rPr>
          <w:rFonts w:eastAsiaTheme="minorHAnsi"/>
          <w:spacing w:val="24"/>
          <w:szCs w:val="24"/>
        </w:rPr>
        <w:t xml:space="preserve"> </w:t>
      </w:r>
      <w:r w:rsidRPr="00BF4835">
        <w:rPr>
          <w:rFonts w:eastAsiaTheme="minorHAnsi"/>
          <w:szCs w:val="24"/>
        </w:rPr>
        <w:t>9</w:t>
      </w:r>
      <w:r w:rsidRPr="00BF4835">
        <w:rPr>
          <w:rFonts w:eastAsiaTheme="minorHAnsi"/>
          <w:spacing w:val="29"/>
          <w:szCs w:val="24"/>
        </w:rPr>
        <w:t xml:space="preserve"> </w:t>
      </w:r>
      <w:r w:rsidRPr="00BF4835">
        <w:rPr>
          <w:rFonts w:eastAsiaTheme="minorHAnsi"/>
          <w:szCs w:val="24"/>
        </w:rPr>
        <w:t>d.</w:t>
      </w:r>
      <w:r w:rsidRPr="00BF4835">
        <w:rPr>
          <w:rFonts w:eastAsiaTheme="minorHAnsi"/>
          <w:spacing w:val="29"/>
          <w:szCs w:val="24"/>
        </w:rPr>
        <w:t xml:space="preserve"> </w:t>
      </w:r>
      <w:r w:rsidRPr="00BF4835">
        <w:rPr>
          <w:rFonts w:eastAsiaTheme="minorHAnsi"/>
          <w:szCs w:val="24"/>
        </w:rPr>
        <w:t>įsakymo</w:t>
      </w:r>
      <w:r w:rsidRPr="00BF4835">
        <w:rPr>
          <w:rFonts w:eastAsiaTheme="minorHAnsi"/>
          <w:spacing w:val="29"/>
          <w:szCs w:val="24"/>
        </w:rPr>
        <w:t xml:space="preserve"> </w:t>
      </w:r>
      <w:r w:rsidRPr="00BF4835">
        <w:rPr>
          <w:rFonts w:eastAsiaTheme="minorHAnsi"/>
          <w:szCs w:val="24"/>
        </w:rPr>
        <w:t>Nr.</w:t>
      </w:r>
      <w:r w:rsidRPr="00BF4835">
        <w:rPr>
          <w:rFonts w:eastAsiaTheme="minorHAnsi"/>
          <w:spacing w:val="29"/>
          <w:szCs w:val="24"/>
        </w:rPr>
        <w:t xml:space="preserve"> </w:t>
      </w:r>
      <w:r w:rsidRPr="00BF4835">
        <w:rPr>
          <w:rFonts w:eastAsiaTheme="minorHAnsi"/>
          <w:szCs w:val="24"/>
        </w:rPr>
        <w:t>D1-831 redakcija).</w:t>
      </w:r>
    </w:p>
    <w:p w14:paraId="36FC3096" w14:textId="77777777" w:rsidR="00BF4835" w:rsidRPr="00BF4835" w:rsidRDefault="00BF4835" w:rsidP="0082242E">
      <w:pPr>
        <w:kinsoku w:val="0"/>
        <w:overflowPunct w:val="0"/>
        <w:autoSpaceDE w:val="0"/>
        <w:autoSpaceDN w:val="0"/>
        <w:adjustRightInd w:val="0"/>
        <w:spacing w:line="276" w:lineRule="auto"/>
        <w:ind w:left="40" w:right="105" w:firstLine="566"/>
        <w:jc w:val="both"/>
        <w:rPr>
          <w:rFonts w:eastAsiaTheme="minorHAnsi"/>
          <w:color w:val="000000" w:themeColor="text1"/>
          <w:spacing w:val="-1"/>
          <w:szCs w:val="24"/>
        </w:rPr>
      </w:pPr>
      <w:r w:rsidRPr="00BF4835">
        <w:rPr>
          <w:rFonts w:eastAsiaTheme="minorHAnsi"/>
          <w:szCs w:val="24"/>
        </w:rPr>
        <w:t>Susidariusios</w:t>
      </w:r>
      <w:r w:rsidRPr="00BF4835">
        <w:rPr>
          <w:rFonts w:eastAsiaTheme="minorHAnsi"/>
          <w:spacing w:val="49"/>
          <w:szCs w:val="24"/>
        </w:rPr>
        <w:t xml:space="preserve"> </w:t>
      </w:r>
      <w:r w:rsidRPr="00BF4835">
        <w:rPr>
          <w:rFonts w:eastAsiaTheme="minorHAnsi"/>
          <w:szCs w:val="24"/>
        </w:rPr>
        <w:t>medienos</w:t>
      </w:r>
      <w:r w:rsidRPr="00BF4835">
        <w:rPr>
          <w:rFonts w:eastAsiaTheme="minorHAnsi"/>
          <w:spacing w:val="49"/>
          <w:szCs w:val="24"/>
        </w:rPr>
        <w:t xml:space="preserve"> </w:t>
      </w:r>
      <w:r w:rsidRPr="00BF4835">
        <w:rPr>
          <w:rFonts w:eastAsiaTheme="minorHAnsi"/>
          <w:szCs w:val="24"/>
        </w:rPr>
        <w:t>liekanos</w:t>
      </w:r>
      <w:r w:rsidRPr="00BF4835">
        <w:rPr>
          <w:rFonts w:eastAsiaTheme="minorHAnsi"/>
          <w:spacing w:val="51"/>
          <w:szCs w:val="24"/>
        </w:rPr>
        <w:t xml:space="preserve"> </w:t>
      </w:r>
      <w:r w:rsidRPr="00BF4835">
        <w:rPr>
          <w:rFonts w:eastAsiaTheme="minorHAnsi"/>
          <w:szCs w:val="24"/>
        </w:rPr>
        <w:t>priskiriamos</w:t>
      </w:r>
      <w:r w:rsidRPr="00BF4835">
        <w:rPr>
          <w:rFonts w:eastAsiaTheme="minorHAnsi"/>
          <w:spacing w:val="51"/>
          <w:szCs w:val="24"/>
        </w:rPr>
        <w:t xml:space="preserve"> </w:t>
      </w:r>
      <w:r w:rsidRPr="00BF4835">
        <w:rPr>
          <w:rFonts w:eastAsiaTheme="minorHAnsi"/>
          <w:szCs w:val="24"/>
        </w:rPr>
        <w:t>gamybinėms</w:t>
      </w:r>
      <w:r w:rsidRPr="00BF4835">
        <w:rPr>
          <w:rFonts w:eastAsiaTheme="minorHAnsi"/>
          <w:spacing w:val="49"/>
          <w:szCs w:val="24"/>
        </w:rPr>
        <w:t xml:space="preserve"> </w:t>
      </w:r>
      <w:r w:rsidRPr="00BF4835">
        <w:rPr>
          <w:rFonts w:eastAsiaTheme="minorHAnsi"/>
          <w:szCs w:val="24"/>
        </w:rPr>
        <w:t>liekanoms</w:t>
      </w:r>
      <w:r w:rsidRPr="00BF4835">
        <w:rPr>
          <w:rFonts w:eastAsiaTheme="minorHAnsi"/>
          <w:spacing w:val="49"/>
          <w:szCs w:val="24"/>
        </w:rPr>
        <w:t xml:space="preserve"> </w:t>
      </w:r>
      <w:r w:rsidRPr="00BF4835">
        <w:rPr>
          <w:rFonts w:eastAsiaTheme="minorHAnsi"/>
          <w:szCs w:val="24"/>
        </w:rPr>
        <w:t>ir</w:t>
      </w:r>
      <w:r w:rsidRPr="00BF4835">
        <w:rPr>
          <w:rFonts w:eastAsiaTheme="minorHAnsi"/>
          <w:spacing w:val="53"/>
          <w:szCs w:val="24"/>
        </w:rPr>
        <w:t xml:space="preserve"> </w:t>
      </w:r>
      <w:r w:rsidRPr="00BF4835">
        <w:rPr>
          <w:rFonts w:eastAsiaTheme="minorHAnsi"/>
          <w:szCs w:val="24"/>
        </w:rPr>
        <w:t>sunaudojamos</w:t>
      </w:r>
      <w:r w:rsidRPr="00BF4835">
        <w:rPr>
          <w:rFonts w:eastAsiaTheme="minorHAnsi"/>
          <w:spacing w:val="49"/>
          <w:szCs w:val="24"/>
        </w:rPr>
        <w:t xml:space="preserve"> </w:t>
      </w:r>
      <w:r w:rsidRPr="00BF4835">
        <w:rPr>
          <w:rFonts w:eastAsiaTheme="minorHAnsi"/>
          <w:szCs w:val="24"/>
        </w:rPr>
        <w:t>kaip kuras</w:t>
      </w:r>
      <w:r w:rsidRPr="00BF4835">
        <w:rPr>
          <w:rFonts w:eastAsiaTheme="minorHAnsi"/>
          <w:color w:val="000000" w:themeColor="text1"/>
          <w:spacing w:val="19"/>
          <w:szCs w:val="24"/>
        </w:rPr>
        <w:t xml:space="preserve"> </w:t>
      </w:r>
      <w:r w:rsidRPr="00BF4835">
        <w:rPr>
          <w:rFonts w:eastAsiaTheme="minorHAnsi"/>
          <w:color w:val="000000" w:themeColor="text1"/>
          <w:szCs w:val="24"/>
        </w:rPr>
        <w:t>biokuro</w:t>
      </w:r>
      <w:r w:rsidRPr="00BF4835">
        <w:rPr>
          <w:rFonts w:eastAsiaTheme="minorHAnsi"/>
          <w:color w:val="000000" w:themeColor="text1"/>
          <w:spacing w:val="18"/>
          <w:szCs w:val="24"/>
        </w:rPr>
        <w:t xml:space="preserve"> </w:t>
      </w:r>
      <w:r w:rsidRPr="00BF4835">
        <w:rPr>
          <w:rFonts w:eastAsiaTheme="minorHAnsi"/>
          <w:color w:val="000000" w:themeColor="text1"/>
          <w:szCs w:val="24"/>
        </w:rPr>
        <w:t>katilinėje.</w:t>
      </w:r>
      <w:r w:rsidRPr="00BF4835">
        <w:rPr>
          <w:rFonts w:eastAsiaTheme="minorHAnsi"/>
          <w:color w:val="000000" w:themeColor="text1"/>
          <w:spacing w:val="21"/>
          <w:szCs w:val="24"/>
        </w:rPr>
        <w:t xml:space="preserve"> </w:t>
      </w:r>
      <w:r w:rsidRPr="00BF4835">
        <w:rPr>
          <w:rFonts w:eastAsiaTheme="minorHAnsi"/>
          <w:color w:val="000000" w:themeColor="text1"/>
          <w:szCs w:val="24"/>
        </w:rPr>
        <w:t>Taip</w:t>
      </w:r>
      <w:r w:rsidRPr="00BF4835">
        <w:rPr>
          <w:rFonts w:eastAsiaTheme="minorHAnsi"/>
          <w:color w:val="000000" w:themeColor="text1"/>
          <w:spacing w:val="19"/>
          <w:szCs w:val="24"/>
        </w:rPr>
        <w:t xml:space="preserve"> </w:t>
      </w:r>
      <w:r w:rsidRPr="00BF4835">
        <w:rPr>
          <w:rFonts w:eastAsiaTheme="minorHAnsi"/>
          <w:color w:val="000000" w:themeColor="text1"/>
          <w:szCs w:val="24"/>
        </w:rPr>
        <w:t>pat</w:t>
      </w:r>
      <w:r w:rsidRPr="00BF4835">
        <w:rPr>
          <w:rFonts w:eastAsiaTheme="minorHAnsi"/>
          <w:color w:val="000000" w:themeColor="text1"/>
          <w:spacing w:val="19"/>
          <w:szCs w:val="24"/>
        </w:rPr>
        <w:t xml:space="preserve"> </w:t>
      </w:r>
      <w:r w:rsidRPr="00BF4835">
        <w:rPr>
          <w:rFonts w:eastAsiaTheme="minorHAnsi"/>
          <w:color w:val="000000" w:themeColor="text1"/>
          <w:szCs w:val="24"/>
        </w:rPr>
        <w:t>rąstų</w:t>
      </w:r>
      <w:r w:rsidRPr="00BF4835">
        <w:rPr>
          <w:rFonts w:eastAsiaTheme="minorHAnsi"/>
          <w:color w:val="000000" w:themeColor="text1"/>
          <w:spacing w:val="19"/>
          <w:szCs w:val="24"/>
        </w:rPr>
        <w:t xml:space="preserve"> </w:t>
      </w:r>
      <w:r w:rsidRPr="00BF4835">
        <w:rPr>
          <w:rFonts w:eastAsiaTheme="minorHAnsi"/>
          <w:color w:val="000000" w:themeColor="text1"/>
          <w:szCs w:val="24"/>
        </w:rPr>
        <w:t>kondicionavimo</w:t>
      </w:r>
      <w:r w:rsidRPr="00BF4835">
        <w:rPr>
          <w:rFonts w:eastAsiaTheme="minorHAnsi"/>
          <w:color w:val="000000" w:themeColor="text1"/>
          <w:spacing w:val="18"/>
          <w:szCs w:val="24"/>
        </w:rPr>
        <w:t xml:space="preserve"> </w:t>
      </w:r>
      <w:r w:rsidRPr="00BF4835">
        <w:rPr>
          <w:rFonts w:eastAsiaTheme="minorHAnsi"/>
          <w:color w:val="000000" w:themeColor="text1"/>
          <w:szCs w:val="24"/>
        </w:rPr>
        <w:t>metu</w:t>
      </w:r>
      <w:r w:rsidRPr="00BF4835">
        <w:rPr>
          <w:rFonts w:eastAsiaTheme="minorHAnsi"/>
          <w:color w:val="000000" w:themeColor="text1"/>
          <w:spacing w:val="19"/>
          <w:szCs w:val="24"/>
        </w:rPr>
        <w:t xml:space="preserve"> </w:t>
      </w:r>
      <w:r w:rsidRPr="00BF4835">
        <w:rPr>
          <w:rFonts w:eastAsiaTheme="minorHAnsi"/>
          <w:color w:val="000000" w:themeColor="text1"/>
          <w:szCs w:val="24"/>
        </w:rPr>
        <w:t>užteršto</w:t>
      </w:r>
      <w:r w:rsidRPr="00BF4835">
        <w:rPr>
          <w:rFonts w:eastAsiaTheme="minorHAnsi"/>
          <w:color w:val="000000" w:themeColor="text1"/>
          <w:spacing w:val="19"/>
          <w:szCs w:val="24"/>
        </w:rPr>
        <w:t xml:space="preserve"> </w:t>
      </w:r>
      <w:r w:rsidRPr="00BF4835">
        <w:rPr>
          <w:rFonts w:eastAsiaTheme="minorHAnsi"/>
          <w:color w:val="000000" w:themeColor="text1"/>
          <w:szCs w:val="24"/>
        </w:rPr>
        <w:t>vandens</w:t>
      </w:r>
      <w:r w:rsidRPr="00BF4835">
        <w:rPr>
          <w:rFonts w:eastAsiaTheme="minorHAnsi"/>
          <w:color w:val="000000" w:themeColor="text1"/>
          <w:spacing w:val="19"/>
          <w:szCs w:val="24"/>
        </w:rPr>
        <w:t xml:space="preserve"> </w:t>
      </w:r>
      <w:r w:rsidRPr="00BF4835">
        <w:rPr>
          <w:rFonts w:eastAsiaTheme="minorHAnsi"/>
          <w:color w:val="000000" w:themeColor="text1"/>
          <w:szCs w:val="24"/>
        </w:rPr>
        <w:t>valymo</w:t>
      </w:r>
      <w:r w:rsidRPr="00BF4835">
        <w:rPr>
          <w:rFonts w:eastAsiaTheme="minorHAnsi"/>
          <w:color w:val="000000" w:themeColor="text1"/>
          <w:spacing w:val="19"/>
          <w:szCs w:val="24"/>
        </w:rPr>
        <w:t xml:space="preserve"> </w:t>
      </w:r>
      <w:r w:rsidRPr="00BF4835">
        <w:rPr>
          <w:rFonts w:eastAsiaTheme="minorHAnsi"/>
          <w:color w:val="000000" w:themeColor="text1"/>
          <w:szCs w:val="24"/>
        </w:rPr>
        <w:t>įrenginiuose susidariusios</w:t>
      </w:r>
      <w:r w:rsidRPr="00BF4835">
        <w:rPr>
          <w:rFonts w:eastAsiaTheme="minorHAnsi"/>
          <w:color w:val="000000" w:themeColor="text1"/>
          <w:spacing w:val="7"/>
          <w:szCs w:val="24"/>
        </w:rPr>
        <w:t xml:space="preserve"> </w:t>
      </w:r>
      <w:r w:rsidRPr="00BF4835">
        <w:rPr>
          <w:rFonts w:eastAsiaTheme="minorHAnsi"/>
          <w:color w:val="000000" w:themeColor="text1"/>
          <w:szCs w:val="24"/>
        </w:rPr>
        <w:t>nuosėdos</w:t>
      </w:r>
      <w:r w:rsidRPr="00BF4835">
        <w:rPr>
          <w:rFonts w:eastAsiaTheme="minorHAnsi"/>
          <w:color w:val="000000" w:themeColor="text1"/>
          <w:spacing w:val="8"/>
          <w:szCs w:val="24"/>
        </w:rPr>
        <w:t xml:space="preserve"> </w:t>
      </w:r>
      <w:r w:rsidRPr="00BF4835">
        <w:rPr>
          <w:rFonts w:eastAsiaTheme="minorHAnsi"/>
          <w:color w:val="000000" w:themeColor="text1"/>
          <w:szCs w:val="24"/>
        </w:rPr>
        <w:t>-</w:t>
      </w:r>
      <w:r w:rsidRPr="00BF4835">
        <w:rPr>
          <w:rFonts w:eastAsiaTheme="minorHAnsi"/>
          <w:color w:val="000000" w:themeColor="text1"/>
          <w:spacing w:val="6"/>
          <w:szCs w:val="24"/>
        </w:rPr>
        <w:t xml:space="preserve"> </w:t>
      </w:r>
      <w:r w:rsidRPr="00BF4835">
        <w:rPr>
          <w:rFonts w:eastAsiaTheme="minorHAnsi"/>
          <w:color w:val="000000" w:themeColor="text1"/>
          <w:szCs w:val="24"/>
        </w:rPr>
        <w:t>dumblas</w:t>
      </w:r>
      <w:r w:rsidRPr="00BF4835">
        <w:rPr>
          <w:rFonts w:eastAsiaTheme="minorHAnsi"/>
          <w:color w:val="000000" w:themeColor="text1"/>
          <w:spacing w:val="10"/>
          <w:szCs w:val="24"/>
        </w:rPr>
        <w:t xml:space="preserve"> </w:t>
      </w:r>
      <w:r w:rsidRPr="00BF4835">
        <w:rPr>
          <w:rFonts w:eastAsiaTheme="minorHAnsi"/>
          <w:color w:val="000000" w:themeColor="text1"/>
          <w:szCs w:val="24"/>
        </w:rPr>
        <w:t>yra</w:t>
      </w:r>
      <w:r w:rsidRPr="00BF4835">
        <w:rPr>
          <w:rFonts w:eastAsiaTheme="minorHAnsi"/>
          <w:color w:val="000000" w:themeColor="text1"/>
          <w:spacing w:val="5"/>
          <w:szCs w:val="24"/>
        </w:rPr>
        <w:t xml:space="preserve"> </w:t>
      </w:r>
      <w:r w:rsidRPr="00BF4835">
        <w:rPr>
          <w:rFonts w:eastAsiaTheme="minorHAnsi"/>
          <w:color w:val="000000" w:themeColor="text1"/>
          <w:szCs w:val="24"/>
        </w:rPr>
        <w:t>nusausinamas</w:t>
      </w:r>
      <w:r w:rsidRPr="00BF4835">
        <w:rPr>
          <w:rFonts w:eastAsiaTheme="minorHAnsi"/>
          <w:color w:val="000000" w:themeColor="text1"/>
          <w:spacing w:val="7"/>
          <w:szCs w:val="24"/>
        </w:rPr>
        <w:t xml:space="preserve"> </w:t>
      </w:r>
      <w:r w:rsidRPr="00BF4835">
        <w:rPr>
          <w:rFonts w:eastAsiaTheme="minorHAnsi"/>
          <w:color w:val="000000" w:themeColor="text1"/>
          <w:szCs w:val="24"/>
        </w:rPr>
        <w:t>ir</w:t>
      </w:r>
      <w:r w:rsidRPr="00BF4835">
        <w:rPr>
          <w:rFonts w:eastAsiaTheme="minorHAnsi"/>
          <w:color w:val="000000" w:themeColor="text1"/>
          <w:spacing w:val="6"/>
          <w:szCs w:val="24"/>
        </w:rPr>
        <w:t xml:space="preserve"> </w:t>
      </w:r>
      <w:r w:rsidRPr="00BF4835">
        <w:rPr>
          <w:rFonts w:eastAsiaTheme="minorHAnsi"/>
          <w:color w:val="000000" w:themeColor="text1"/>
          <w:szCs w:val="24"/>
        </w:rPr>
        <w:t>naudojamas</w:t>
      </w:r>
      <w:r w:rsidRPr="00BF4835">
        <w:rPr>
          <w:rFonts w:eastAsiaTheme="minorHAnsi"/>
          <w:color w:val="000000" w:themeColor="text1"/>
          <w:spacing w:val="7"/>
          <w:szCs w:val="24"/>
        </w:rPr>
        <w:t xml:space="preserve"> </w:t>
      </w:r>
      <w:r w:rsidRPr="00BF4835">
        <w:rPr>
          <w:rFonts w:eastAsiaTheme="minorHAnsi"/>
          <w:color w:val="000000" w:themeColor="text1"/>
          <w:szCs w:val="24"/>
        </w:rPr>
        <w:t>biokuro</w:t>
      </w:r>
      <w:r w:rsidRPr="00BF4835">
        <w:rPr>
          <w:rFonts w:eastAsiaTheme="minorHAnsi"/>
          <w:color w:val="000000" w:themeColor="text1"/>
          <w:spacing w:val="8"/>
          <w:szCs w:val="24"/>
        </w:rPr>
        <w:t xml:space="preserve"> </w:t>
      </w:r>
      <w:r w:rsidRPr="00BF4835">
        <w:rPr>
          <w:rFonts w:eastAsiaTheme="minorHAnsi"/>
          <w:color w:val="000000" w:themeColor="text1"/>
          <w:szCs w:val="24"/>
        </w:rPr>
        <w:t>katilinėje</w:t>
      </w:r>
      <w:r w:rsidRPr="00BF4835">
        <w:rPr>
          <w:rFonts w:eastAsiaTheme="minorHAnsi"/>
          <w:color w:val="000000" w:themeColor="text1"/>
          <w:spacing w:val="6"/>
          <w:szCs w:val="24"/>
        </w:rPr>
        <w:t xml:space="preserve"> </w:t>
      </w:r>
      <w:r w:rsidRPr="00BF4835">
        <w:rPr>
          <w:rFonts w:eastAsiaTheme="minorHAnsi"/>
          <w:color w:val="000000" w:themeColor="text1"/>
          <w:szCs w:val="24"/>
        </w:rPr>
        <w:t>kuru.</w:t>
      </w:r>
      <w:r w:rsidRPr="00BF4835">
        <w:rPr>
          <w:rFonts w:eastAsiaTheme="minorHAnsi"/>
          <w:color w:val="000000" w:themeColor="text1"/>
          <w:spacing w:val="7"/>
          <w:szCs w:val="24"/>
        </w:rPr>
        <w:t xml:space="preserve"> </w:t>
      </w:r>
      <w:r w:rsidRPr="00BF4835">
        <w:rPr>
          <w:rFonts w:eastAsiaTheme="minorHAnsi"/>
          <w:color w:val="000000" w:themeColor="text1"/>
          <w:szCs w:val="24"/>
        </w:rPr>
        <w:t>Medienos liekanos</w:t>
      </w:r>
      <w:r w:rsidRPr="00BF4835">
        <w:rPr>
          <w:rFonts w:eastAsiaTheme="minorHAnsi"/>
          <w:color w:val="000000" w:themeColor="text1"/>
          <w:spacing w:val="-7"/>
          <w:szCs w:val="24"/>
        </w:rPr>
        <w:t xml:space="preserve"> </w:t>
      </w:r>
      <w:r w:rsidRPr="00BF4835">
        <w:rPr>
          <w:rFonts w:eastAsiaTheme="minorHAnsi"/>
          <w:color w:val="000000" w:themeColor="text1"/>
          <w:szCs w:val="24"/>
        </w:rPr>
        <w:t>ir</w:t>
      </w:r>
      <w:r w:rsidRPr="00BF4835">
        <w:rPr>
          <w:rFonts w:eastAsiaTheme="minorHAnsi"/>
          <w:color w:val="000000" w:themeColor="text1"/>
          <w:spacing w:val="-8"/>
          <w:szCs w:val="24"/>
        </w:rPr>
        <w:t xml:space="preserve"> </w:t>
      </w:r>
      <w:r w:rsidRPr="00BF4835">
        <w:rPr>
          <w:rFonts w:eastAsiaTheme="minorHAnsi"/>
          <w:color w:val="000000" w:themeColor="text1"/>
          <w:szCs w:val="24"/>
        </w:rPr>
        <w:t>rąstų</w:t>
      </w:r>
      <w:r w:rsidRPr="00BF4835">
        <w:rPr>
          <w:rFonts w:eastAsiaTheme="minorHAnsi"/>
          <w:color w:val="000000" w:themeColor="text1"/>
          <w:spacing w:val="-7"/>
          <w:szCs w:val="24"/>
        </w:rPr>
        <w:t xml:space="preserve"> </w:t>
      </w:r>
      <w:r w:rsidRPr="00BF4835">
        <w:rPr>
          <w:rFonts w:eastAsiaTheme="minorHAnsi"/>
          <w:color w:val="000000" w:themeColor="text1"/>
          <w:szCs w:val="24"/>
        </w:rPr>
        <w:t>kondicionavimo</w:t>
      </w:r>
      <w:r w:rsidRPr="00BF4835">
        <w:rPr>
          <w:rFonts w:eastAsiaTheme="minorHAnsi"/>
          <w:color w:val="000000" w:themeColor="text1"/>
          <w:spacing w:val="-8"/>
          <w:szCs w:val="24"/>
        </w:rPr>
        <w:t xml:space="preserve"> </w:t>
      </w:r>
      <w:r w:rsidRPr="00BF4835">
        <w:rPr>
          <w:rFonts w:eastAsiaTheme="minorHAnsi"/>
          <w:color w:val="000000" w:themeColor="text1"/>
          <w:szCs w:val="24"/>
        </w:rPr>
        <w:t>įrenginių</w:t>
      </w:r>
      <w:r w:rsidRPr="00BF4835">
        <w:rPr>
          <w:rFonts w:eastAsiaTheme="minorHAnsi"/>
          <w:color w:val="000000" w:themeColor="text1"/>
          <w:spacing w:val="-8"/>
          <w:szCs w:val="24"/>
        </w:rPr>
        <w:t xml:space="preserve"> </w:t>
      </w:r>
      <w:r w:rsidRPr="00BF4835">
        <w:rPr>
          <w:rFonts w:eastAsiaTheme="minorHAnsi"/>
          <w:color w:val="000000" w:themeColor="text1"/>
          <w:szCs w:val="24"/>
        </w:rPr>
        <w:t>vandens</w:t>
      </w:r>
      <w:r w:rsidRPr="00BF4835">
        <w:rPr>
          <w:rFonts w:eastAsiaTheme="minorHAnsi"/>
          <w:color w:val="000000" w:themeColor="text1"/>
          <w:spacing w:val="-8"/>
          <w:szCs w:val="24"/>
        </w:rPr>
        <w:t xml:space="preserve"> </w:t>
      </w:r>
      <w:r w:rsidRPr="00BF4835">
        <w:rPr>
          <w:rFonts w:eastAsiaTheme="minorHAnsi"/>
          <w:color w:val="000000" w:themeColor="text1"/>
          <w:szCs w:val="24"/>
        </w:rPr>
        <w:t>valymo</w:t>
      </w:r>
      <w:r w:rsidRPr="00BF4835">
        <w:rPr>
          <w:rFonts w:eastAsiaTheme="minorHAnsi"/>
          <w:color w:val="000000" w:themeColor="text1"/>
          <w:spacing w:val="-7"/>
          <w:szCs w:val="24"/>
        </w:rPr>
        <w:t xml:space="preserve"> </w:t>
      </w:r>
      <w:r w:rsidRPr="00BF4835">
        <w:rPr>
          <w:rFonts w:eastAsiaTheme="minorHAnsi"/>
          <w:color w:val="000000" w:themeColor="text1"/>
          <w:szCs w:val="24"/>
        </w:rPr>
        <w:t>dumblas</w:t>
      </w:r>
      <w:r w:rsidRPr="00BF4835">
        <w:rPr>
          <w:rFonts w:eastAsiaTheme="minorHAnsi"/>
          <w:color w:val="000000" w:themeColor="text1"/>
          <w:spacing w:val="-5"/>
          <w:szCs w:val="24"/>
        </w:rPr>
        <w:t xml:space="preserve"> </w:t>
      </w:r>
      <w:r w:rsidRPr="00BF4835">
        <w:rPr>
          <w:rFonts w:eastAsiaTheme="minorHAnsi"/>
          <w:color w:val="000000" w:themeColor="text1"/>
          <w:szCs w:val="24"/>
        </w:rPr>
        <w:t>į</w:t>
      </w:r>
      <w:r w:rsidRPr="00BF4835">
        <w:rPr>
          <w:rFonts w:eastAsiaTheme="minorHAnsi"/>
          <w:color w:val="000000" w:themeColor="text1"/>
          <w:spacing w:val="-7"/>
          <w:szCs w:val="24"/>
        </w:rPr>
        <w:t xml:space="preserve"> </w:t>
      </w:r>
      <w:r w:rsidRPr="00BF4835">
        <w:rPr>
          <w:rFonts w:eastAsiaTheme="minorHAnsi"/>
          <w:color w:val="000000" w:themeColor="text1"/>
          <w:szCs w:val="24"/>
        </w:rPr>
        <w:t>atliekų</w:t>
      </w:r>
      <w:r w:rsidRPr="00BF4835">
        <w:rPr>
          <w:rFonts w:eastAsiaTheme="minorHAnsi"/>
          <w:color w:val="000000" w:themeColor="text1"/>
          <w:spacing w:val="-8"/>
          <w:szCs w:val="24"/>
        </w:rPr>
        <w:t xml:space="preserve"> </w:t>
      </w:r>
      <w:r w:rsidRPr="00BF4835">
        <w:rPr>
          <w:rFonts w:eastAsiaTheme="minorHAnsi"/>
          <w:color w:val="000000" w:themeColor="text1"/>
          <w:szCs w:val="24"/>
        </w:rPr>
        <w:t>kategoriją</w:t>
      </w:r>
      <w:r w:rsidRPr="00BF4835">
        <w:rPr>
          <w:rFonts w:eastAsiaTheme="minorHAnsi"/>
          <w:color w:val="000000" w:themeColor="text1"/>
          <w:spacing w:val="-8"/>
          <w:szCs w:val="24"/>
        </w:rPr>
        <w:t xml:space="preserve"> </w:t>
      </w:r>
      <w:r w:rsidRPr="00BF4835">
        <w:rPr>
          <w:rFonts w:eastAsiaTheme="minorHAnsi"/>
          <w:color w:val="000000" w:themeColor="text1"/>
          <w:szCs w:val="24"/>
        </w:rPr>
        <w:t>nėra</w:t>
      </w:r>
      <w:r w:rsidRPr="00BF4835">
        <w:rPr>
          <w:rFonts w:eastAsiaTheme="minorHAnsi"/>
          <w:color w:val="000000" w:themeColor="text1"/>
          <w:spacing w:val="-9"/>
          <w:szCs w:val="24"/>
        </w:rPr>
        <w:t xml:space="preserve"> </w:t>
      </w:r>
      <w:r w:rsidRPr="00BF4835">
        <w:rPr>
          <w:rFonts w:eastAsiaTheme="minorHAnsi"/>
          <w:color w:val="000000" w:themeColor="text1"/>
          <w:szCs w:val="24"/>
        </w:rPr>
        <w:t>įtrauktos.</w:t>
      </w:r>
    </w:p>
    <w:p w14:paraId="52536CD3" w14:textId="5CBF91C1" w:rsidR="00BF4835" w:rsidRPr="00BF4835" w:rsidRDefault="00BF4835" w:rsidP="0082242E">
      <w:pPr>
        <w:kinsoku w:val="0"/>
        <w:overflowPunct w:val="0"/>
        <w:autoSpaceDE w:val="0"/>
        <w:autoSpaceDN w:val="0"/>
        <w:adjustRightInd w:val="0"/>
        <w:spacing w:line="276" w:lineRule="auto"/>
        <w:ind w:left="40" w:right="105" w:firstLine="566"/>
        <w:jc w:val="both"/>
        <w:rPr>
          <w:rFonts w:eastAsiaTheme="minorHAnsi"/>
          <w:color w:val="000000" w:themeColor="text1"/>
          <w:szCs w:val="24"/>
        </w:rPr>
      </w:pPr>
      <w:r w:rsidRPr="00BF4835">
        <w:rPr>
          <w:rFonts w:eastAsiaTheme="minorHAnsi"/>
          <w:color w:val="000000" w:themeColor="text1"/>
          <w:szCs w:val="24"/>
        </w:rPr>
        <w:t>Vadovaujantis</w:t>
      </w:r>
      <w:r w:rsidRPr="00BF4835">
        <w:rPr>
          <w:rFonts w:eastAsiaTheme="minorHAnsi"/>
          <w:color w:val="000000" w:themeColor="text1"/>
          <w:spacing w:val="-7"/>
          <w:szCs w:val="24"/>
        </w:rPr>
        <w:t xml:space="preserve"> </w:t>
      </w:r>
      <w:r w:rsidRPr="00BF4835">
        <w:rPr>
          <w:rFonts w:eastAsiaTheme="minorHAnsi"/>
          <w:color w:val="000000" w:themeColor="text1"/>
          <w:szCs w:val="24"/>
        </w:rPr>
        <w:t>Atliekų</w:t>
      </w:r>
      <w:r w:rsidRPr="00BF4835">
        <w:rPr>
          <w:rFonts w:eastAsiaTheme="minorHAnsi"/>
          <w:color w:val="000000" w:themeColor="text1"/>
          <w:spacing w:val="-8"/>
          <w:szCs w:val="24"/>
        </w:rPr>
        <w:t xml:space="preserve"> </w:t>
      </w:r>
      <w:r w:rsidRPr="00BF4835">
        <w:rPr>
          <w:rFonts w:eastAsiaTheme="minorHAnsi"/>
          <w:color w:val="000000" w:themeColor="text1"/>
          <w:szCs w:val="24"/>
        </w:rPr>
        <w:t>tvarkymo</w:t>
      </w:r>
      <w:r w:rsidRPr="00BF4835">
        <w:rPr>
          <w:rFonts w:eastAsiaTheme="minorHAnsi"/>
          <w:color w:val="000000" w:themeColor="text1"/>
          <w:spacing w:val="-5"/>
          <w:szCs w:val="24"/>
        </w:rPr>
        <w:t xml:space="preserve"> </w:t>
      </w:r>
      <w:r w:rsidRPr="00BF4835">
        <w:rPr>
          <w:rFonts w:eastAsiaTheme="minorHAnsi"/>
          <w:color w:val="000000" w:themeColor="text1"/>
          <w:szCs w:val="24"/>
        </w:rPr>
        <w:t>įstatymo</w:t>
      </w:r>
      <w:r w:rsidRPr="00BF4835">
        <w:rPr>
          <w:rFonts w:eastAsiaTheme="minorHAnsi"/>
          <w:color w:val="000000" w:themeColor="text1"/>
          <w:spacing w:val="-5"/>
          <w:szCs w:val="24"/>
        </w:rPr>
        <w:t xml:space="preserve"> </w:t>
      </w:r>
      <w:r w:rsidRPr="00BF4835">
        <w:rPr>
          <w:rFonts w:eastAsiaTheme="minorHAnsi"/>
          <w:color w:val="000000" w:themeColor="text1"/>
          <w:szCs w:val="24"/>
        </w:rPr>
        <w:t>31</w:t>
      </w:r>
      <w:r w:rsidRPr="00BF4835">
        <w:rPr>
          <w:rFonts w:eastAsiaTheme="minorHAnsi"/>
          <w:color w:val="000000" w:themeColor="text1"/>
          <w:spacing w:val="-8"/>
          <w:szCs w:val="24"/>
        </w:rPr>
        <w:t xml:space="preserve"> </w:t>
      </w:r>
      <w:r w:rsidRPr="00BF4835">
        <w:rPr>
          <w:rFonts w:eastAsiaTheme="minorHAnsi"/>
          <w:color w:val="000000" w:themeColor="text1"/>
          <w:szCs w:val="24"/>
        </w:rPr>
        <w:t>straipsnio</w:t>
      </w:r>
      <w:r w:rsidRPr="00BF4835">
        <w:rPr>
          <w:rFonts w:eastAsiaTheme="minorHAnsi"/>
          <w:color w:val="000000" w:themeColor="text1"/>
          <w:spacing w:val="-8"/>
          <w:szCs w:val="24"/>
        </w:rPr>
        <w:t xml:space="preserve"> </w:t>
      </w:r>
      <w:r w:rsidRPr="00BF4835">
        <w:rPr>
          <w:rFonts w:eastAsiaTheme="minorHAnsi"/>
          <w:color w:val="000000" w:themeColor="text1"/>
          <w:szCs w:val="24"/>
        </w:rPr>
        <w:t>1</w:t>
      </w:r>
      <w:r w:rsidRPr="00BF4835">
        <w:rPr>
          <w:rFonts w:eastAsiaTheme="minorHAnsi"/>
          <w:color w:val="000000" w:themeColor="text1"/>
          <w:spacing w:val="-8"/>
          <w:szCs w:val="24"/>
        </w:rPr>
        <w:t xml:space="preserve"> </w:t>
      </w:r>
      <w:r w:rsidRPr="00BF4835">
        <w:rPr>
          <w:rFonts w:eastAsiaTheme="minorHAnsi"/>
          <w:color w:val="000000" w:themeColor="text1"/>
          <w:szCs w:val="24"/>
        </w:rPr>
        <w:t>dalimi,</w:t>
      </w:r>
      <w:r w:rsidRPr="00BF4835">
        <w:rPr>
          <w:rFonts w:eastAsiaTheme="minorHAnsi"/>
          <w:color w:val="000000" w:themeColor="text1"/>
          <w:spacing w:val="-8"/>
          <w:szCs w:val="24"/>
        </w:rPr>
        <w:t xml:space="preserve"> </w:t>
      </w:r>
      <w:r w:rsidRPr="00BF4835">
        <w:rPr>
          <w:rFonts w:eastAsiaTheme="minorHAnsi"/>
          <w:color w:val="000000" w:themeColor="text1"/>
          <w:szCs w:val="24"/>
        </w:rPr>
        <w:t>medžiaga</w:t>
      </w:r>
      <w:r w:rsidRPr="00BF4835">
        <w:rPr>
          <w:rFonts w:eastAsiaTheme="minorHAnsi"/>
          <w:color w:val="000000" w:themeColor="text1"/>
          <w:spacing w:val="-4"/>
          <w:szCs w:val="24"/>
        </w:rPr>
        <w:t xml:space="preserve"> </w:t>
      </w:r>
      <w:r w:rsidRPr="00BF4835">
        <w:rPr>
          <w:rFonts w:eastAsiaTheme="minorHAnsi"/>
          <w:color w:val="000000" w:themeColor="text1"/>
          <w:szCs w:val="24"/>
        </w:rPr>
        <w:t>ar</w:t>
      </w:r>
      <w:r w:rsidRPr="00BF4835">
        <w:rPr>
          <w:rFonts w:eastAsiaTheme="minorHAnsi"/>
          <w:color w:val="000000" w:themeColor="text1"/>
          <w:spacing w:val="-8"/>
          <w:szCs w:val="24"/>
        </w:rPr>
        <w:t xml:space="preserve"> </w:t>
      </w:r>
      <w:r w:rsidRPr="00BF4835">
        <w:rPr>
          <w:rFonts w:eastAsiaTheme="minorHAnsi"/>
          <w:color w:val="000000" w:themeColor="text1"/>
          <w:szCs w:val="24"/>
        </w:rPr>
        <w:t>daiktas,</w:t>
      </w:r>
      <w:r w:rsidRPr="00BF4835">
        <w:rPr>
          <w:rFonts w:eastAsiaTheme="minorHAnsi"/>
          <w:color w:val="000000" w:themeColor="text1"/>
          <w:spacing w:val="-3"/>
          <w:szCs w:val="24"/>
        </w:rPr>
        <w:t xml:space="preserve"> </w:t>
      </w:r>
      <w:r w:rsidRPr="00BF4835">
        <w:rPr>
          <w:rFonts w:eastAsiaTheme="minorHAnsi"/>
          <w:color w:val="000000" w:themeColor="text1"/>
          <w:szCs w:val="24"/>
        </w:rPr>
        <w:t>gaunamas gamybos</w:t>
      </w:r>
      <w:r w:rsidRPr="00BF4835">
        <w:rPr>
          <w:rFonts w:eastAsiaTheme="minorHAnsi"/>
          <w:color w:val="000000" w:themeColor="text1"/>
          <w:spacing w:val="26"/>
          <w:szCs w:val="24"/>
        </w:rPr>
        <w:t xml:space="preserve"> </w:t>
      </w:r>
      <w:r w:rsidRPr="00BF4835">
        <w:rPr>
          <w:rFonts w:eastAsiaTheme="minorHAnsi"/>
          <w:color w:val="000000" w:themeColor="text1"/>
          <w:szCs w:val="24"/>
        </w:rPr>
        <w:t>proceso,</w:t>
      </w:r>
      <w:r w:rsidRPr="00BF4835">
        <w:rPr>
          <w:rFonts w:eastAsiaTheme="minorHAnsi"/>
          <w:color w:val="000000" w:themeColor="text1"/>
          <w:spacing w:val="28"/>
          <w:szCs w:val="24"/>
        </w:rPr>
        <w:t xml:space="preserve"> </w:t>
      </w:r>
      <w:r w:rsidRPr="00BF4835">
        <w:rPr>
          <w:rFonts w:eastAsiaTheme="minorHAnsi"/>
          <w:color w:val="000000" w:themeColor="text1"/>
          <w:szCs w:val="24"/>
        </w:rPr>
        <w:t>kurio</w:t>
      </w:r>
      <w:r w:rsidRPr="00BF4835">
        <w:rPr>
          <w:rFonts w:eastAsiaTheme="minorHAnsi"/>
          <w:color w:val="000000" w:themeColor="text1"/>
          <w:spacing w:val="28"/>
          <w:szCs w:val="24"/>
        </w:rPr>
        <w:t xml:space="preserve"> </w:t>
      </w:r>
      <w:r w:rsidRPr="00BF4835">
        <w:rPr>
          <w:rFonts w:eastAsiaTheme="minorHAnsi"/>
          <w:color w:val="000000" w:themeColor="text1"/>
          <w:szCs w:val="24"/>
        </w:rPr>
        <w:t>pirminis</w:t>
      </w:r>
      <w:r w:rsidRPr="00BF4835">
        <w:rPr>
          <w:rFonts w:eastAsiaTheme="minorHAnsi"/>
          <w:color w:val="000000" w:themeColor="text1"/>
          <w:spacing w:val="26"/>
          <w:szCs w:val="24"/>
        </w:rPr>
        <w:t xml:space="preserve"> </w:t>
      </w:r>
      <w:r w:rsidRPr="00BF4835">
        <w:rPr>
          <w:rFonts w:eastAsiaTheme="minorHAnsi"/>
          <w:color w:val="000000" w:themeColor="text1"/>
          <w:szCs w:val="24"/>
        </w:rPr>
        <w:t>tikslas</w:t>
      </w:r>
      <w:r w:rsidRPr="00BF4835">
        <w:rPr>
          <w:rFonts w:eastAsiaTheme="minorHAnsi"/>
          <w:color w:val="000000" w:themeColor="text1"/>
          <w:spacing w:val="26"/>
          <w:szCs w:val="24"/>
        </w:rPr>
        <w:t xml:space="preserve"> </w:t>
      </w:r>
      <w:r w:rsidRPr="00BF4835">
        <w:rPr>
          <w:rFonts w:eastAsiaTheme="minorHAnsi"/>
          <w:color w:val="000000" w:themeColor="text1"/>
          <w:szCs w:val="24"/>
        </w:rPr>
        <w:t>nėra</w:t>
      </w:r>
      <w:r w:rsidRPr="00BF4835">
        <w:rPr>
          <w:rFonts w:eastAsiaTheme="minorHAnsi"/>
          <w:color w:val="000000" w:themeColor="text1"/>
          <w:spacing w:val="24"/>
          <w:szCs w:val="24"/>
        </w:rPr>
        <w:t xml:space="preserve"> </w:t>
      </w:r>
      <w:r w:rsidRPr="00BF4835">
        <w:rPr>
          <w:rFonts w:eastAsiaTheme="minorHAnsi"/>
          <w:color w:val="000000" w:themeColor="text1"/>
          <w:szCs w:val="24"/>
        </w:rPr>
        <w:t>šios</w:t>
      </w:r>
      <w:r w:rsidRPr="00BF4835">
        <w:rPr>
          <w:rFonts w:eastAsiaTheme="minorHAnsi"/>
          <w:color w:val="000000" w:themeColor="text1"/>
          <w:spacing w:val="26"/>
          <w:szCs w:val="24"/>
        </w:rPr>
        <w:t xml:space="preserve"> </w:t>
      </w:r>
      <w:r w:rsidRPr="00BF4835">
        <w:rPr>
          <w:rFonts w:eastAsiaTheme="minorHAnsi"/>
          <w:color w:val="000000" w:themeColor="text1"/>
          <w:szCs w:val="24"/>
        </w:rPr>
        <w:t>medžiagos</w:t>
      </w:r>
      <w:r w:rsidRPr="00BF4835">
        <w:rPr>
          <w:rFonts w:eastAsiaTheme="minorHAnsi"/>
          <w:color w:val="000000" w:themeColor="text1"/>
          <w:spacing w:val="26"/>
          <w:szCs w:val="24"/>
        </w:rPr>
        <w:t xml:space="preserve"> </w:t>
      </w:r>
      <w:r w:rsidRPr="00BF4835">
        <w:rPr>
          <w:rFonts w:eastAsiaTheme="minorHAnsi"/>
          <w:color w:val="000000" w:themeColor="text1"/>
          <w:szCs w:val="24"/>
        </w:rPr>
        <w:t>ar</w:t>
      </w:r>
      <w:r w:rsidRPr="00BF4835">
        <w:rPr>
          <w:rFonts w:eastAsiaTheme="minorHAnsi"/>
          <w:color w:val="000000" w:themeColor="text1"/>
          <w:spacing w:val="25"/>
          <w:szCs w:val="24"/>
        </w:rPr>
        <w:t xml:space="preserve"> </w:t>
      </w:r>
      <w:r w:rsidRPr="00BF4835">
        <w:rPr>
          <w:rFonts w:eastAsiaTheme="minorHAnsi"/>
          <w:color w:val="000000" w:themeColor="text1"/>
          <w:szCs w:val="24"/>
        </w:rPr>
        <w:t>šio</w:t>
      </w:r>
      <w:r w:rsidRPr="00BF4835">
        <w:rPr>
          <w:rFonts w:eastAsiaTheme="minorHAnsi"/>
          <w:color w:val="000000" w:themeColor="text1"/>
          <w:spacing w:val="26"/>
          <w:szCs w:val="24"/>
        </w:rPr>
        <w:t xml:space="preserve"> </w:t>
      </w:r>
      <w:r w:rsidRPr="00BF4835">
        <w:rPr>
          <w:rFonts w:eastAsiaTheme="minorHAnsi"/>
          <w:color w:val="000000" w:themeColor="text1"/>
          <w:szCs w:val="24"/>
        </w:rPr>
        <w:t>daikto</w:t>
      </w:r>
      <w:r w:rsidRPr="00BF4835">
        <w:rPr>
          <w:rFonts w:eastAsiaTheme="minorHAnsi"/>
          <w:color w:val="000000" w:themeColor="text1"/>
          <w:spacing w:val="26"/>
          <w:szCs w:val="24"/>
        </w:rPr>
        <w:t xml:space="preserve"> </w:t>
      </w:r>
      <w:r w:rsidRPr="00BF4835">
        <w:rPr>
          <w:rFonts w:eastAsiaTheme="minorHAnsi"/>
          <w:color w:val="000000" w:themeColor="text1"/>
          <w:szCs w:val="24"/>
        </w:rPr>
        <w:t>gamyba,</w:t>
      </w:r>
      <w:r w:rsidRPr="00BF4835">
        <w:rPr>
          <w:rFonts w:eastAsiaTheme="minorHAnsi"/>
          <w:color w:val="000000" w:themeColor="text1"/>
          <w:spacing w:val="26"/>
          <w:szCs w:val="24"/>
        </w:rPr>
        <w:t xml:space="preserve"> </w:t>
      </w:r>
      <w:r w:rsidRPr="00BF4835">
        <w:rPr>
          <w:rFonts w:eastAsiaTheme="minorHAnsi"/>
          <w:color w:val="000000" w:themeColor="text1"/>
          <w:szCs w:val="24"/>
        </w:rPr>
        <w:t>metu,</w:t>
      </w:r>
      <w:r w:rsidRPr="00BF4835">
        <w:rPr>
          <w:rFonts w:eastAsiaTheme="minorHAnsi"/>
          <w:color w:val="000000" w:themeColor="text1"/>
          <w:spacing w:val="28"/>
          <w:szCs w:val="24"/>
        </w:rPr>
        <w:t xml:space="preserve"> </w:t>
      </w:r>
      <w:r w:rsidRPr="00BF4835">
        <w:rPr>
          <w:rFonts w:eastAsiaTheme="minorHAnsi"/>
          <w:color w:val="000000" w:themeColor="text1"/>
          <w:szCs w:val="24"/>
        </w:rPr>
        <w:t>gali</w:t>
      </w:r>
      <w:r w:rsidRPr="00BF4835">
        <w:rPr>
          <w:rFonts w:eastAsiaTheme="minorHAnsi"/>
          <w:color w:val="000000" w:themeColor="text1"/>
          <w:spacing w:val="26"/>
          <w:szCs w:val="24"/>
        </w:rPr>
        <w:t xml:space="preserve"> </w:t>
      </w:r>
      <w:r w:rsidRPr="00BF4835">
        <w:rPr>
          <w:rFonts w:eastAsiaTheme="minorHAnsi"/>
          <w:color w:val="000000" w:themeColor="text1"/>
          <w:szCs w:val="24"/>
        </w:rPr>
        <w:t>būti</w:t>
      </w:r>
    </w:p>
    <w:p w14:paraId="6582B7B6" w14:textId="77777777" w:rsidR="00BF4835" w:rsidRPr="00BF4835" w:rsidRDefault="00BF4835" w:rsidP="0082242E">
      <w:pPr>
        <w:kinsoku w:val="0"/>
        <w:overflowPunct w:val="0"/>
        <w:autoSpaceDE w:val="0"/>
        <w:autoSpaceDN w:val="0"/>
        <w:adjustRightInd w:val="0"/>
        <w:spacing w:line="276" w:lineRule="auto"/>
        <w:ind w:left="40"/>
        <w:jc w:val="both"/>
        <w:rPr>
          <w:rFonts w:eastAsiaTheme="minorHAnsi"/>
          <w:color w:val="000000" w:themeColor="text1"/>
          <w:szCs w:val="24"/>
        </w:rPr>
      </w:pPr>
      <w:r w:rsidRPr="00BF4835">
        <w:rPr>
          <w:rFonts w:eastAsiaTheme="minorHAnsi"/>
          <w:color w:val="000000" w:themeColor="text1"/>
          <w:szCs w:val="24"/>
        </w:rPr>
        <w:t>laikomas šalutiniu produktu ir nepriskiriamas atliekoms, jeigu įvykdomos šios sąlygos:</w:t>
      </w:r>
    </w:p>
    <w:p w14:paraId="62CEB1E2" w14:textId="77777777" w:rsidR="00BF4835" w:rsidRPr="00BF4835" w:rsidRDefault="00BF4835" w:rsidP="0082242E">
      <w:pPr>
        <w:numPr>
          <w:ilvl w:val="0"/>
          <w:numId w:val="14"/>
        </w:numPr>
        <w:tabs>
          <w:tab w:val="left" w:pos="944"/>
        </w:tabs>
        <w:kinsoku w:val="0"/>
        <w:overflowPunct w:val="0"/>
        <w:autoSpaceDE w:val="0"/>
        <w:autoSpaceDN w:val="0"/>
        <w:adjustRightInd w:val="0"/>
        <w:spacing w:line="276" w:lineRule="auto"/>
        <w:ind w:left="943" w:hanging="338"/>
        <w:jc w:val="both"/>
        <w:rPr>
          <w:rFonts w:eastAsiaTheme="minorHAnsi"/>
          <w:color w:val="000000" w:themeColor="text1"/>
          <w:szCs w:val="24"/>
        </w:rPr>
      </w:pPr>
      <w:r w:rsidRPr="00BF4835">
        <w:rPr>
          <w:rFonts w:eastAsiaTheme="minorHAnsi"/>
          <w:color w:val="000000" w:themeColor="text1"/>
          <w:szCs w:val="24"/>
        </w:rPr>
        <w:t>tolesnis medžiagos ar daikto naudojimas yra žinomas;</w:t>
      </w:r>
    </w:p>
    <w:p w14:paraId="2E8B131A" w14:textId="77777777" w:rsidR="00BF4835" w:rsidRPr="00BF4835" w:rsidRDefault="00BF4835" w:rsidP="0082242E">
      <w:pPr>
        <w:numPr>
          <w:ilvl w:val="0"/>
          <w:numId w:val="14"/>
        </w:numPr>
        <w:tabs>
          <w:tab w:val="left" w:pos="965"/>
        </w:tabs>
        <w:kinsoku w:val="0"/>
        <w:overflowPunct w:val="0"/>
        <w:autoSpaceDE w:val="0"/>
        <w:autoSpaceDN w:val="0"/>
        <w:adjustRightInd w:val="0"/>
        <w:spacing w:before="1" w:line="276" w:lineRule="auto"/>
        <w:ind w:left="40" w:right="110" w:firstLine="566"/>
        <w:jc w:val="both"/>
        <w:rPr>
          <w:rFonts w:eastAsiaTheme="minorHAnsi"/>
          <w:color w:val="000000" w:themeColor="text1"/>
          <w:szCs w:val="24"/>
        </w:rPr>
      </w:pPr>
      <w:r w:rsidRPr="00BF4835">
        <w:rPr>
          <w:rFonts w:eastAsiaTheme="minorHAnsi"/>
          <w:color w:val="000000" w:themeColor="text1"/>
          <w:szCs w:val="24"/>
        </w:rPr>
        <w:t>medžiaga</w:t>
      </w:r>
      <w:r w:rsidRPr="00BF4835">
        <w:rPr>
          <w:rFonts w:eastAsiaTheme="minorHAnsi"/>
          <w:color w:val="000000" w:themeColor="text1"/>
          <w:spacing w:val="27"/>
          <w:szCs w:val="24"/>
        </w:rPr>
        <w:t xml:space="preserve"> </w:t>
      </w:r>
      <w:r w:rsidRPr="00BF4835">
        <w:rPr>
          <w:rFonts w:eastAsiaTheme="minorHAnsi"/>
          <w:color w:val="000000" w:themeColor="text1"/>
          <w:szCs w:val="24"/>
        </w:rPr>
        <w:t>ar</w:t>
      </w:r>
      <w:r w:rsidRPr="00BF4835">
        <w:rPr>
          <w:rFonts w:eastAsiaTheme="minorHAnsi"/>
          <w:color w:val="000000" w:themeColor="text1"/>
          <w:spacing w:val="27"/>
          <w:szCs w:val="24"/>
        </w:rPr>
        <w:t xml:space="preserve"> </w:t>
      </w:r>
      <w:r w:rsidRPr="00BF4835">
        <w:rPr>
          <w:rFonts w:eastAsiaTheme="minorHAnsi"/>
          <w:color w:val="000000" w:themeColor="text1"/>
          <w:szCs w:val="24"/>
        </w:rPr>
        <w:t>daiktas</w:t>
      </w:r>
      <w:r w:rsidRPr="00BF4835">
        <w:rPr>
          <w:rFonts w:eastAsiaTheme="minorHAnsi"/>
          <w:color w:val="000000" w:themeColor="text1"/>
          <w:spacing w:val="30"/>
          <w:szCs w:val="24"/>
        </w:rPr>
        <w:t xml:space="preserve"> </w:t>
      </w:r>
      <w:r w:rsidRPr="00BF4835">
        <w:rPr>
          <w:rFonts w:eastAsiaTheme="minorHAnsi"/>
          <w:color w:val="000000" w:themeColor="text1"/>
          <w:szCs w:val="24"/>
        </w:rPr>
        <w:t>gali</w:t>
      </w:r>
      <w:r w:rsidRPr="00BF4835">
        <w:rPr>
          <w:rFonts w:eastAsiaTheme="minorHAnsi"/>
          <w:color w:val="000000" w:themeColor="text1"/>
          <w:spacing w:val="29"/>
          <w:szCs w:val="24"/>
        </w:rPr>
        <w:t xml:space="preserve"> </w:t>
      </w:r>
      <w:r w:rsidRPr="00BF4835">
        <w:rPr>
          <w:rFonts w:eastAsiaTheme="minorHAnsi"/>
          <w:color w:val="000000" w:themeColor="text1"/>
          <w:szCs w:val="24"/>
        </w:rPr>
        <w:t>būti</w:t>
      </w:r>
      <w:r w:rsidRPr="00BF4835">
        <w:rPr>
          <w:rFonts w:eastAsiaTheme="minorHAnsi"/>
          <w:color w:val="000000" w:themeColor="text1"/>
          <w:spacing w:val="29"/>
          <w:szCs w:val="24"/>
        </w:rPr>
        <w:t xml:space="preserve"> </w:t>
      </w:r>
      <w:r w:rsidRPr="00BF4835">
        <w:rPr>
          <w:rFonts w:eastAsiaTheme="minorHAnsi"/>
          <w:color w:val="000000" w:themeColor="text1"/>
          <w:szCs w:val="24"/>
        </w:rPr>
        <w:t>panaudoti</w:t>
      </w:r>
      <w:r w:rsidRPr="00BF4835">
        <w:rPr>
          <w:rFonts w:eastAsiaTheme="minorHAnsi"/>
          <w:color w:val="000000" w:themeColor="text1"/>
          <w:spacing w:val="29"/>
          <w:szCs w:val="24"/>
        </w:rPr>
        <w:t xml:space="preserve"> </w:t>
      </w:r>
      <w:r w:rsidRPr="00BF4835">
        <w:rPr>
          <w:rFonts w:eastAsiaTheme="minorHAnsi"/>
          <w:color w:val="000000" w:themeColor="text1"/>
          <w:szCs w:val="24"/>
        </w:rPr>
        <w:t>tiesiogiai,</w:t>
      </w:r>
      <w:r w:rsidRPr="00BF4835">
        <w:rPr>
          <w:rFonts w:eastAsiaTheme="minorHAnsi"/>
          <w:color w:val="000000" w:themeColor="text1"/>
          <w:spacing w:val="28"/>
          <w:szCs w:val="24"/>
        </w:rPr>
        <w:t xml:space="preserve"> </w:t>
      </w:r>
      <w:r w:rsidRPr="00BF4835">
        <w:rPr>
          <w:rFonts w:eastAsiaTheme="minorHAnsi"/>
          <w:color w:val="000000" w:themeColor="text1"/>
          <w:szCs w:val="24"/>
        </w:rPr>
        <w:t>be</w:t>
      </w:r>
      <w:r w:rsidRPr="00BF4835">
        <w:rPr>
          <w:rFonts w:eastAsiaTheme="minorHAnsi"/>
          <w:color w:val="000000" w:themeColor="text1"/>
          <w:spacing w:val="27"/>
          <w:szCs w:val="24"/>
        </w:rPr>
        <w:t xml:space="preserve"> </w:t>
      </w:r>
      <w:r w:rsidRPr="00BF4835">
        <w:rPr>
          <w:rFonts w:eastAsiaTheme="minorHAnsi"/>
          <w:color w:val="000000" w:themeColor="text1"/>
          <w:szCs w:val="24"/>
        </w:rPr>
        <w:t>jokio</w:t>
      </w:r>
      <w:r w:rsidRPr="00BF4835">
        <w:rPr>
          <w:rFonts w:eastAsiaTheme="minorHAnsi"/>
          <w:color w:val="000000" w:themeColor="text1"/>
          <w:spacing w:val="28"/>
          <w:szCs w:val="24"/>
        </w:rPr>
        <w:t xml:space="preserve"> </w:t>
      </w:r>
      <w:r w:rsidRPr="00BF4835">
        <w:rPr>
          <w:rFonts w:eastAsiaTheme="minorHAnsi"/>
          <w:color w:val="000000" w:themeColor="text1"/>
          <w:szCs w:val="24"/>
        </w:rPr>
        <w:t>papildomo</w:t>
      </w:r>
      <w:r w:rsidRPr="00BF4835">
        <w:rPr>
          <w:rFonts w:eastAsiaTheme="minorHAnsi"/>
          <w:color w:val="000000" w:themeColor="text1"/>
          <w:spacing w:val="24"/>
          <w:szCs w:val="24"/>
        </w:rPr>
        <w:t xml:space="preserve"> </w:t>
      </w:r>
      <w:r w:rsidRPr="00BF4835">
        <w:rPr>
          <w:rFonts w:eastAsiaTheme="minorHAnsi"/>
          <w:color w:val="000000" w:themeColor="text1"/>
          <w:szCs w:val="24"/>
        </w:rPr>
        <w:t>apdirbimo,</w:t>
      </w:r>
      <w:r w:rsidRPr="00BF4835">
        <w:rPr>
          <w:rFonts w:eastAsiaTheme="minorHAnsi"/>
          <w:color w:val="000000" w:themeColor="text1"/>
          <w:spacing w:val="28"/>
          <w:szCs w:val="24"/>
        </w:rPr>
        <w:t xml:space="preserve"> </w:t>
      </w:r>
      <w:r w:rsidRPr="00BF4835">
        <w:rPr>
          <w:rFonts w:eastAsiaTheme="minorHAnsi"/>
          <w:color w:val="000000" w:themeColor="text1"/>
          <w:szCs w:val="24"/>
        </w:rPr>
        <w:t>išskyrus, jeigu tai yra atliekama įprastos pramoninės praktikos būdu;</w:t>
      </w:r>
    </w:p>
    <w:p w14:paraId="2868AAC8" w14:textId="77777777" w:rsidR="00BF4835" w:rsidRPr="00BF4835" w:rsidRDefault="00BF4835" w:rsidP="0082242E">
      <w:pPr>
        <w:numPr>
          <w:ilvl w:val="0"/>
          <w:numId w:val="14"/>
        </w:numPr>
        <w:tabs>
          <w:tab w:val="left" w:pos="944"/>
        </w:tabs>
        <w:kinsoku w:val="0"/>
        <w:overflowPunct w:val="0"/>
        <w:autoSpaceDE w:val="0"/>
        <w:autoSpaceDN w:val="0"/>
        <w:adjustRightInd w:val="0"/>
        <w:spacing w:line="276" w:lineRule="auto"/>
        <w:ind w:left="943" w:hanging="338"/>
        <w:jc w:val="both"/>
        <w:rPr>
          <w:rFonts w:eastAsiaTheme="minorHAnsi"/>
          <w:color w:val="000000" w:themeColor="text1"/>
          <w:szCs w:val="24"/>
        </w:rPr>
      </w:pPr>
      <w:r w:rsidRPr="00BF4835">
        <w:rPr>
          <w:rFonts w:eastAsiaTheme="minorHAnsi"/>
          <w:color w:val="000000" w:themeColor="text1"/>
          <w:szCs w:val="24"/>
        </w:rPr>
        <w:t>medžiagos ar daikto gamyba yra gamybos proceso sudėtinė dalis;</w:t>
      </w:r>
    </w:p>
    <w:p w14:paraId="526C886E" w14:textId="77777777" w:rsidR="00BF4835" w:rsidRPr="00BF4835" w:rsidRDefault="00BF4835" w:rsidP="0082242E">
      <w:pPr>
        <w:numPr>
          <w:ilvl w:val="0"/>
          <w:numId w:val="14"/>
        </w:numPr>
        <w:tabs>
          <w:tab w:val="left" w:pos="972"/>
        </w:tabs>
        <w:kinsoku w:val="0"/>
        <w:overflowPunct w:val="0"/>
        <w:autoSpaceDE w:val="0"/>
        <w:autoSpaceDN w:val="0"/>
        <w:adjustRightInd w:val="0"/>
        <w:spacing w:line="276" w:lineRule="auto"/>
        <w:ind w:left="40" w:right="108" w:firstLine="566"/>
        <w:jc w:val="both"/>
        <w:rPr>
          <w:rFonts w:eastAsiaTheme="minorHAnsi"/>
          <w:color w:val="000000" w:themeColor="text1"/>
          <w:szCs w:val="24"/>
        </w:rPr>
      </w:pPr>
      <w:r w:rsidRPr="00BF4835">
        <w:rPr>
          <w:rFonts w:eastAsiaTheme="minorHAnsi"/>
          <w:color w:val="000000" w:themeColor="text1"/>
          <w:szCs w:val="24"/>
        </w:rPr>
        <w:t>tolesnis</w:t>
      </w:r>
      <w:r w:rsidRPr="00BF4835">
        <w:rPr>
          <w:rFonts w:eastAsiaTheme="minorHAnsi"/>
          <w:color w:val="000000" w:themeColor="text1"/>
          <w:spacing w:val="34"/>
          <w:szCs w:val="24"/>
        </w:rPr>
        <w:t xml:space="preserve"> </w:t>
      </w:r>
      <w:r w:rsidRPr="00BF4835">
        <w:rPr>
          <w:rFonts w:eastAsiaTheme="minorHAnsi"/>
          <w:color w:val="000000" w:themeColor="text1"/>
          <w:szCs w:val="24"/>
        </w:rPr>
        <w:t>naudojimas</w:t>
      </w:r>
      <w:r w:rsidRPr="00BF4835">
        <w:rPr>
          <w:rFonts w:eastAsiaTheme="minorHAnsi"/>
          <w:color w:val="000000" w:themeColor="text1"/>
          <w:spacing w:val="35"/>
          <w:szCs w:val="24"/>
        </w:rPr>
        <w:t xml:space="preserve"> </w:t>
      </w:r>
      <w:r w:rsidRPr="00BF4835">
        <w:rPr>
          <w:rFonts w:eastAsiaTheme="minorHAnsi"/>
          <w:color w:val="000000" w:themeColor="text1"/>
          <w:szCs w:val="24"/>
        </w:rPr>
        <w:t>yra</w:t>
      </w:r>
      <w:r w:rsidRPr="00BF4835">
        <w:rPr>
          <w:rFonts w:eastAsiaTheme="minorHAnsi"/>
          <w:color w:val="000000" w:themeColor="text1"/>
          <w:spacing w:val="31"/>
          <w:szCs w:val="24"/>
        </w:rPr>
        <w:t xml:space="preserve"> </w:t>
      </w:r>
      <w:r w:rsidRPr="00BF4835">
        <w:rPr>
          <w:rFonts w:eastAsiaTheme="minorHAnsi"/>
          <w:color w:val="000000" w:themeColor="text1"/>
          <w:szCs w:val="24"/>
        </w:rPr>
        <w:t>teisėtas</w:t>
      </w:r>
      <w:r w:rsidRPr="00BF4835">
        <w:rPr>
          <w:rFonts w:eastAsiaTheme="minorHAnsi"/>
          <w:color w:val="000000" w:themeColor="text1"/>
          <w:spacing w:val="33"/>
          <w:szCs w:val="24"/>
        </w:rPr>
        <w:t xml:space="preserve"> </w:t>
      </w:r>
      <w:r w:rsidRPr="00BF4835">
        <w:rPr>
          <w:rFonts w:eastAsiaTheme="minorHAnsi"/>
          <w:color w:val="000000" w:themeColor="text1"/>
          <w:szCs w:val="24"/>
        </w:rPr>
        <w:t>(medžiaga</w:t>
      </w:r>
      <w:r w:rsidRPr="00BF4835">
        <w:rPr>
          <w:rFonts w:eastAsiaTheme="minorHAnsi"/>
          <w:color w:val="000000" w:themeColor="text1"/>
          <w:spacing w:val="32"/>
          <w:szCs w:val="24"/>
        </w:rPr>
        <w:t xml:space="preserve"> </w:t>
      </w:r>
      <w:r w:rsidRPr="00BF4835">
        <w:rPr>
          <w:rFonts w:eastAsiaTheme="minorHAnsi"/>
          <w:color w:val="000000" w:themeColor="text1"/>
          <w:szCs w:val="24"/>
        </w:rPr>
        <w:t>ar</w:t>
      </w:r>
      <w:r w:rsidRPr="00BF4835">
        <w:rPr>
          <w:rFonts w:eastAsiaTheme="minorHAnsi"/>
          <w:color w:val="000000" w:themeColor="text1"/>
          <w:spacing w:val="35"/>
          <w:szCs w:val="24"/>
        </w:rPr>
        <w:t xml:space="preserve"> </w:t>
      </w:r>
      <w:r w:rsidRPr="00BF4835">
        <w:rPr>
          <w:rFonts w:eastAsiaTheme="minorHAnsi"/>
          <w:color w:val="000000" w:themeColor="text1"/>
          <w:szCs w:val="24"/>
        </w:rPr>
        <w:t>daiktas</w:t>
      </w:r>
      <w:r w:rsidRPr="00BF4835">
        <w:rPr>
          <w:rFonts w:eastAsiaTheme="minorHAnsi"/>
          <w:color w:val="000000" w:themeColor="text1"/>
          <w:spacing w:val="33"/>
          <w:szCs w:val="24"/>
        </w:rPr>
        <w:t xml:space="preserve"> </w:t>
      </w:r>
      <w:r w:rsidRPr="00BF4835">
        <w:rPr>
          <w:rFonts w:eastAsiaTheme="minorHAnsi"/>
          <w:color w:val="000000" w:themeColor="text1"/>
          <w:szCs w:val="24"/>
        </w:rPr>
        <w:t>atitinka</w:t>
      </w:r>
      <w:r w:rsidRPr="00BF4835">
        <w:rPr>
          <w:rFonts w:eastAsiaTheme="minorHAnsi"/>
          <w:color w:val="000000" w:themeColor="text1"/>
          <w:spacing w:val="32"/>
          <w:szCs w:val="24"/>
        </w:rPr>
        <w:t xml:space="preserve"> </w:t>
      </w:r>
      <w:r w:rsidRPr="00BF4835">
        <w:rPr>
          <w:rFonts w:eastAsiaTheme="minorHAnsi"/>
          <w:color w:val="000000" w:themeColor="text1"/>
          <w:szCs w:val="24"/>
        </w:rPr>
        <w:t>visus</w:t>
      </w:r>
      <w:r w:rsidRPr="00BF4835">
        <w:rPr>
          <w:rFonts w:eastAsiaTheme="minorHAnsi"/>
          <w:color w:val="000000" w:themeColor="text1"/>
          <w:spacing w:val="34"/>
          <w:szCs w:val="24"/>
        </w:rPr>
        <w:t xml:space="preserve"> </w:t>
      </w:r>
      <w:r w:rsidRPr="00BF4835">
        <w:rPr>
          <w:rFonts w:eastAsiaTheme="minorHAnsi"/>
          <w:color w:val="000000" w:themeColor="text1"/>
          <w:szCs w:val="24"/>
        </w:rPr>
        <w:t>svarbiausius</w:t>
      </w:r>
      <w:r w:rsidRPr="00BF4835">
        <w:rPr>
          <w:rFonts w:eastAsiaTheme="minorHAnsi"/>
          <w:color w:val="000000" w:themeColor="text1"/>
          <w:spacing w:val="40"/>
          <w:szCs w:val="24"/>
        </w:rPr>
        <w:t xml:space="preserve"> </w:t>
      </w:r>
      <w:r w:rsidRPr="00BF4835">
        <w:rPr>
          <w:rFonts w:eastAsiaTheme="minorHAnsi"/>
          <w:color w:val="000000" w:themeColor="text1"/>
          <w:szCs w:val="24"/>
        </w:rPr>
        <w:t>produkto, aplinkos</w:t>
      </w:r>
      <w:r w:rsidRPr="00BF4835">
        <w:rPr>
          <w:rFonts w:eastAsiaTheme="minorHAnsi"/>
          <w:color w:val="000000" w:themeColor="text1"/>
          <w:spacing w:val="-10"/>
          <w:szCs w:val="24"/>
        </w:rPr>
        <w:t xml:space="preserve"> </w:t>
      </w:r>
      <w:r w:rsidRPr="00BF4835">
        <w:rPr>
          <w:rFonts w:eastAsiaTheme="minorHAnsi"/>
          <w:color w:val="000000" w:themeColor="text1"/>
          <w:szCs w:val="24"/>
        </w:rPr>
        <w:t>ir</w:t>
      </w:r>
      <w:r w:rsidRPr="00BF4835">
        <w:rPr>
          <w:rFonts w:eastAsiaTheme="minorHAnsi"/>
          <w:color w:val="000000" w:themeColor="text1"/>
          <w:spacing w:val="-11"/>
          <w:szCs w:val="24"/>
        </w:rPr>
        <w:t xml:space="preserve"> </w:t>
      </w:r>
      <w:r w:rsidRPr="00BF4835">
        <w:rPr>
          <w:rFonts w:eastAsiaTheme="minorHAnsi"/>
          <w:color w:val="000000" w:themeColor="text1"/>
          <w:szCs w:val="24"/>
        </w:rPr>
        <w:t>sveikatos</w:t>
      </w:r>
      <w:r w:rsidRPr="00BF4835">
        <w:rPr>
          <w:rFonts w:eastAsiaTheme="minorHAnsi"/>
          <w:color w:val="000000" w:themeColor="text1"/>
          <w:spacing w:val="-10"/>
          <w:szCs w:val="24"/>
        </w:rPr>
        <w:t xml:space="preserve"> </w:t>
      </w:r>
      <w:r w:rsidRPr="00BF4835">
        <w:rPr>
          <w:rFonts w:eastAsiaTheme="minorHAnsi"/>
          <w:color w:val="000000" w:themeColor="text1"/>
          <w:szCs w:val="24"/>
        </w:rPr>
        <w:t>apsaugos</w:t>
      </w:r>
      <w:r w:rsidRPr="00BF4835">
        <w:rPr>
          <w:rFonts w:eastAsiaTheme="minorHAnsi"/>
          <w:color w:val="000000" w:themeColor="text1"/>
          <w:spacing w:val="-10"/>
          <w:szCs w:val="24"/>
        </w:rPr>
        <w:t xml:space="preserve"> </w:t>
      </w:r>
      <w:r w:rsidRPr="00BF4835">
        <w:rPr>
          <w:rFonts w:eastAsiaTheme="minorHAnsi"/>
          <w:color w:val="000000" w:themeColor="text1"/>
          <w:szCs w:val="24"/>
        </w:rPr>
        <w:t>reikalavimus</w:t>
      </w:r>
      <w:r w:rsidRPr="00BF4835">
        <w:rPr>
          <w:rFonts w:eastAsiaTheme="minorHAnsi"/>
          <w:color w:val="000000" w:themeColor="text1"/>
          <w:spacing w:val="-10"/>
          <w:szCs w:val="24"/>
        </w:rPr>
        <w:t xml:space="preserve"> </w:t>
      </w:r>
      <w:r w:rsidRPr="00BF4835">
        <w:rPr>
          <w:rFonts w:eastAsiaTheme="minorHAnsi"/>
          <w:color w:val="000000" w:themeColor="text1"/>
          <w:szCs w:val="24"/>
        </w:rPr>
        <w:t>konkretaus</w:t>
      </w:r>
      <w:r w:rsidRPr="00BF4835">
        <w:rPr>
          <w:rFonts w:eastAsiaTheme="minorHAnsi"/>
          <w:color w:val="000000" w:themeColor="text1"/>
          <w:spacing w:val="-11"/>
          <w:szCs w:val="24"/>
        </w:rPr>
        <w:t xml:space="preserve"> </w:t>
      </w:r>
      <w:r w:rsidRPr="00BF4835">
        <w:rPr>
          <w:rFonts w:eastAsiaTheme="minorHAnsi"/>
          <w:color w:val="000000" w:themeColor="text1"/>
          <w:szCs w:val="24"/>
        </w:rPr>
        <w:t>naudojimo</w:t>
      </w:r>
      <w:r w:rsidRPr="00BF4835">
        <w:rPr>
          <w:rFonts w:eastAsiaTheme="minorHAnsi"/>
          <w:color w:val="000000" w:themeColor="text1"/>
          <w:spacing w:val="-10"/>
          <w:szCs w:val="24"/>
        </w:rPr>
        <w:t xml:space="preserve"> </w:t>
      </w:r>
      <w:r w:rsidRPr="00BF4835">
        <w:rPr>
          <w:rFonts w:eastAsiaTheme="minorHAnsi"/>
          <w:color w:val="000000" w:themeColor="text1"/>
          <w:szCs w:val="24"/>
        </w:rPr>
        <w:t>atveju</w:t>
      </w:r>
      <w:r w:rsidRPr="00BF4835">
        <w:rPr>
          <w:rFonts w:eastAsiaTheme="minorHAnsi"/>
          <w:color w:val="000000" w:themeColor="text1"/>
          <w:spacing w:val="-10"/>
          <w:szCs w:val="24"/>
        </w:rPr>
        <w:t xml:space="preserve"> </w:t>
      </w:r>
      <w:r w:rsidRPr="00BF4835">
        <w:rPr>
          <w:rFonts w:eastAsiaTheme="minorHAnsi"/>
          <w:color w:val="000000" w:themeColor="text1"/>
          <w:szCs w:val="24"/>
        </w:rPr>
        <w:t>ir</w:t>
      </w:r>
      <w:r w:rsidRPr="00BF4835">
        <w:rPr>
          <w:rFonts w:eastAsiaTheme="minorHAnsi"/>
          <w:color w:val="000000" w:themeColor="text1"/>
          <w:spacing w:val="-11"/>
          <w:szCs w:val="24"/>
        </w:rPr>
        <w:t xml:space="preserve"> </w:t>
      </w:r>
      <w:r w:rsidRPr="00BF4835">
        <w:rPr>
          <w:rFonts w:eastAsiaTheme="minorHAnsi"/>
          <w:color w:val="000000" w:themeColor="text1"/>
          <w:szCs w:val="24"/>
        </w:rPr>
        <w:t>nedarys</w:t>
      </w:r>
      <w:r w:rsidRPr="00BF4835">
        <w:rPr>
          <w:rFonts w:eastAsiaTheme="minorHAnsi"/>
          <w:color w:val="000000" w:themeColor="text1"/>
          <w:spacing w:val="-10"/>
          <w:szCs w:val="24"/>
        </w:rPr>
        <w:t xml:space="preserve"> </w:t>
      </w:r>
      <w:r w:rsidRPr="00BF4835">
        <w:rPr>
          <w:rFonts w:eastAsiaTheme="minorHAnsi"/>
          <w:color w:val="000000" w:themeColor="text1"/>
          <w:szCs w:val="24"/>
        </w:rPr>
        <w:t>neigiamo</w:t>
      </w:r>
      <w:r w:rsidRPr="00BF4835">
        <w:rPr>
          <w:rFonts w:eastAsiaTheme="minorHAnsi"/>
          <w:color w:val="000000" w:themeColor="text1"/>
          <w:spacing w:val="-10"/>
          <w:szCs w:val="24"/>
        </w:rPr>
        <w:t xml:space="preserve"> </w:t>
      </w:r>
      <w:r w:rsidRPr="00BF4835">
        <w:rPr>
          <w:rFonts w:eastAsiaTheme="minorHAnsi"/>
          <w:color w:val="000000" w:themeColor="text1"/>
          <w:szCs w:val="24"/>
        </w:rPr>
        <w:t>poveikio visuomenės sveikatai ir aplinkai).</w:t>
      </w:r>
    </w:p>
    <w:p w14:paraId="28BAD2A2" w14:textId="77777777" w:rsidR="00BF4835" w:rsidRPr="00BF4835" w:rsidRDefault="00BF4835" w:rsidP="0082242E">
      <w:pPr>
        <w:kinsoku w:val="0"/>
        <w:overflowPunct w:val="0"/>
        <w:autoSpaceDE w:val="0"/>
        <w:autoSpaceDN w:val="0"/>
        <w:adjustRightInd w:val="0"/>
        <w:spacing w:line="276" w:lineRule="auto"/>
        <w:ind w:left="40" w:right="105" w:firstLine="566"/>
        <w:jc w:val="both"/>
        <w:rPr>
          <w:rFonts w:eastAsiaTheme="minorHAnsi"/>
          <w:color w:val="000000" w:themeColor="text1"/>
          <w:szCs w:val="24"/>
        </w:rPr>
      </w:pPr>
      <w:r w:rsidRPr="00BF4835">
        <w:rPr>
          <w:rFonts w:eastAsiaTheme="minorHAnsi"/>
          <w:color w:val="000000" w:themeColor="text1"/>
          <w:szCs w:val="24"/>
        </w:rPr>
        <w:t>Pagal</w:t>
      </w:r>
      <w:r w:rsidRPr="00BF4835">
        <w:rPr>
          <w:rFonts w:eastAsiaTheme="minorHAnsi"/>
          <w:color w:val="000000" w:themeColor="text1"/>
          <w:spacing w:val="56"/>
          <w:szCs w:val="24"/>
        </w:rPr>
        <w:t xml:space="preserve"> </w:t>
      </w:r>
      <w:r w:rsidRPr="00BF4835">
        <w:rPr>
          <w:rFonts w:eastAsiaTheme="minorHAnsi"/>
          <w:color w:val="000000" w:themeColor="text1"/>
          <w:szCs w:val="24"/>
        </w:rPr>
        <w:t>Atliekų</w:t>
      </w:r>
      <w:r w:rsidRPr="00BF4835">
        <w:rPr>
          <w:rFonts w:eastAsiaTheme="minorHAnsi"/>
          <w:color w:val="000000" w:themeColor="text1"/>
          <w:spacing w:val="53"/>
          <w:szCs w:val="24"/>
        </w:rPr>
        <w:t xml:space="preserve"> </w:t>
      </w:r>
      <w:r w:rsidRPr="00BF4835">
        <w:rPr>
          <w:rFonts w:eastAsiaTheme="minorHAnsi"/>
          <w:color w:val="000000" w:themeColor="text1"/>
          <w:szCs w:val="24"/>
        </w:rPr>
        <w:t>tvarkymo</w:t>
      </w:r>
      <w:r w:rsidRPr="00BF4835">
        <w:rPr>
          <w:rFonts w:eastAsiaTheme="minorHAnsi"/>
          <w:color w:val="000000" w:themeColor="text1"/>
          <w:spacing w:val="56"/>
          <w:szCs w:val="24"/>
        </w:rPr>
        <w:t xml:space="preserve"> </w:t>
      </w:r>
      <w:r w:rsidRPr="00BF4835">
        <w:rPr>
          <w:rFonts w:eastAsiaTheme="minorHAnsi"/>
          <w:color w:val="000000" w:themeColor="text1"/>
          <w:szCs w:val="24"/>
        </w:rPr>
        <w:t>įstatymu</w:t>
      </w:r>
      <w:r w:rsidRPr="00BF4835">
        <w:rPr>
          <w:rFonts w:eastAsiaTheme="minorHAnsi"/>
          <w:color w:val="000000" w:themeColor="text1"/>
          <w:spacing w:val="54"/>
          <w:szCs w:val="24"/>
        </w:rPr>
        <w:t xml:space="preserve"> </w:t>
      </w:r>
      <w:r w:rsidRPr="00BF4835">
        <w:rPr>
          <w:rFonts w:eastAsiaTheme="minorHAnsi"/>
          <w:color w:val="000000" w:themeColor="text1"/>
          <w:szCs w:val="24"/>
        </w:rPr>
        <w:t>nustatytas</w:t>
      </w:r>
      <w:r w:rsidRPr="00BF4835">
        <w:rPr>
          <w:rFonts w:eastAsiaTheme="minorHAnsi"/>
          <w:color w:val="000000" w:themeColor="text1"/>
          <w:spacing w:val="53"/>
          <w:szCs w:val="24"/>
        </w:rPr>
        <w:t xml:space="preserve"> </w:t>
      </w:r>
      <w:r w:rsidRPr="00BF4835">
        <w:rPr>
          <w:rFonts w:eastAsiaTheme="minorHAnsi"/>
          <w:color w:val="000000" w:themeColor="text1"/>
          <w:szCs w:val="24"/>
        </w:rPr>
        <w:t>būtinas</w:t>
      </w:r>
      <w:r w:rsidRPr="00BF4835">
        <w:rPr>
          <w:rFonts w:eastAsiaTheme="minorHAnsi"/>
          <w:color w:val="000000" w:themeColor="text1"/>
          <w:spacing w:val="53"/>
          <w:szCs w:val="24"/>
        </w:rPr>
        <w:t xml:space="preserve"> </w:t>
      </w:r>
      <w:r w:rsidRPr="00BF4835">
        <w:rPr>
          <w:rFonts w:eastAsiaTheme="minorHAnsi"/>
          <w:color w:val="000000" w:themeColor="text1"/>
          <w:szCs w:val="24"/>
        </w:rPr>
        <w:t>įvykdyti</w:t>
      </w:r>
      <w:r w:rsidRPr="00BF4835">
        <w:rPr>
          <w:rFonts w:eastAsiaTheme="minorHAnsi"/>
          <w:color w:val="000000" w:themeColor="text1"/>
          <w:spacing w:val="54"/>
          <w:szCs w:val="24"/>
        </w:rPr>
        <w:t xml:space="preserve"> </w:t>
      </w:r>
      <w:r w:rsidRPr="00BF4835">
        <w:rPr>
          <w:rFonts w:eastAsiaTheme="minorHAnsi"/>
          <w:color w:val="000000" w:themeColor="text1"/>
          <w:szCs w:val="24"/>
        </w:rPr>
        <w:t>sąlygas</w:t>
      </w:r>
      <w:r w:rsidRPr="00BF4835">
        <w:rPr>
          <w:rFonts w:eastAsiaTheme="minorHAnsi"/>
          <w:color w:val="000000" w:themeColor="text1"/>
          <w:spacing w:val="56"/>
          <w:szCs w:val="24"/>
        </w:rPr>
        <w:t xml:space="preserve"> </w:t>
      </w:r>
      <w:r w:rsidRPr="00BF4835">
        <w:rPr>
          <w:rFonts w:eastAsiaTheme="minorHAnsi"/>
          <w:color w:val="000000" w:themeColor="text1"/>
          <w:szCs w:val="24"/>
        </w:rPr>
        <w:t>įgalinančias</w:t>
      </w:r>
      <w:r w:rsidRPr="00BF4835">
        <w:rPr>
          <w:rFonts w:eastAsiaTheme="minorHAnsi"/>
          <w:color w:val="000000" w:themeColor="text1"/>
          <w:spacing w:val="56"/>
          <w:szCs w:val="24"/>
        </w:rPr>
        <w:t xml:space="preserve"> </w:t>
      </w:r>
      <w:r w:rsidRPr="00BF4835">
        <w:rPr>
          <w:rFonts w:eastAsiaTheme="minorHAnsi"/>
          <w:color w:val="000000" w:themeColor="text1"/>
          <w:szCs w:val="24"/>
        </w:rPr>
        <w:t>gamybos</w:t>
      </w:r>
      <w:r w:rsidRPr="00BF4835">
        <w:rPr>
          <w:rFonts w:eastAsiaTheme="minorHAnsi"/>
          <w:color w:val="000000" w:themeColor="text1"/>
          <w:spacing w:val="-1"/>
          <w:szCs w:val="24"/>
        </w:rPr>
        <w:t xml:space="preserve"> </w:t>
      </w:r>
      <w:r w:rsidRPr="00BF4835">
        <w:rPr>
          <w:rFonts w:eastAsiaTheme="minorHAnsi"/>
          <w:color w:val="000000" w:themeColor="text1"/>
          <w:szCs w:val="24"/>
        </w:rPr>
        <w:t>liekaną</w:t>
      </w:r>
      <w:r w:rsidRPr="00BF4835">
        <w:rPr>
          <w:rFonts w:eastAsiaTheme="minorHAnsi"/>
          <w:color w:val="000000" w:themeColor="text1"/>
          <w:spacing w:val="24"/>
          <w:szCs w:val="24"/>
        </w:rPr>
        <w:t xml:space="preserve"> </w:t>
      </w:r>
      <w:proofErr w:type="spellStart"/>
      <w:r w:rsidRPr="00BF4835">
        <w:rPr>
          <w:rFonts w:eastAsiaTheme="minorHAnsi"/>
          <w:color w:val="000000" w:themeColor="text1"/>
          <w:szCs w:val="24"/>
        </w:rPr>
        <w:t>priskirtirti</w:t>
      </w:r>
      <w:proofErr w:type="spellEnd"/>
      <w:r w:rsidRPr="00BF4835">
        <w:rPr>
          <w:rFonts w:eastAsiaTheme="minorHAnsi"/>
          <w:color w:val="000000" w:themeColor="text1"/>
          <w:spacing w:val="26"/>
          <w:szCs w:val="24"/>
        </w:rPr>
        <w:t xml:space="preserve"> </w:t>
      </w:r>
      <w:r w:rsidRPr="00BF4835">
        <w:rPr>
          <w:rFonts w:eastAsiaTheme="minorHAnsi"/>
          <w:color w:val="000000" w:themeColor="text1"/>
          <w:szCs w:val="24"/>
        </w:rPr>
        <w:t>prie</w:t>
      </w:r>
      <w:r w:rsidRPr="00BF4835">
        <w:rPr>
          <w:rFonts w:eastAsiaTheme="minorHAnsi"/>
          <w:color w:val="000000" w:themeColor="text1"/>
          <w:spacing w:val="23"/>
          <w:szCs w:val="24"/>
        </w:rPr>
        <w:t xml:space="preserve"> </w:t>
      </w:r>
      <w:r w:rsidRPr="00BF4835">
        <w:rPr>
          <w:rFonts w:eastAsiaTheme="minorHAnsi"/>
          <w:color w:val="000000" w:themeColor="text1"/>
          <w:szCs w:val="24"/>
        </w:rPr>
        <w:t>šalutinio</w:t>
      </w:r>
      <w:r w:rsidRPr="00BF4835">
        <w:rPr>
          <w:rFonts w:eastAsiaTheme="minorHAnsi"/>
          <w:color w:val="000000" w:themeColor="text1"/>
          <w:spacing w:val="25"/>
          <w:szCs w:val="24"/>
        </w:rPr>
        <w:t xml:space="preserve"> </w:t>
      </w:r>
      <w:r w:rsidRPr="00BF4835">
        <w:rPr>
          <w:rFonts w:eastAsiaTheme="minorHAnsi"/>
          <w:color w:val="000000" w:themeColor="text1"/>
          <w:szCs w:val="24"/>
        </w:rPr>
        <w:t>produkto</w:t>
      </w:r>
      <w:r w:rsidRPr="00BF4835">
        <w:rPr>
          <w:rFonts w:eastAsiaTheme="minorHAnsi"/>
          <w:color w:val="000000" w:themeColor="text1"/>
          <w:spacing w:val="25"/>
          <w:szCs w:val="24"/>
        </w:rPr>
        <w:t xml:space="preserve"> </w:t>
      </w:r>
      <w:r w:rsidRPr="00BF4835">
        <w:rPr>
          <w:rFonts w:eastAsiaTheme="minorHAnsi"/>
          <w:color w:val="000000" w:themeColor="text1"/>
          <w:szCs w:val="24"/>
        </w:rPr>
        <w:t>nurodome,</w:t>
      </w:r>
      <w:r w:rsidRPr="00BF4835">
        <w:rPr>
          <w:rFonts w:eastAsiaTheme="minorHAnsi"/>
          <w:color w:val="000000" w:themeColor="text1"/>
          <w:spacing w:val="24"/>
          <w:szCs w:val="24"/>
        </w:rPr>
        <w:t xml:space="preserve"> </w:t>
      </w:r>
      <w:r w:rsidRPr="00BF4835">
        <w:rPr>
          <w:rFonts w:eastAsiaTheme="minorHAnsi"/>
          <w:color w:val="000000" w:themeColor="text1"/>
          <w:szCs w:val="24"/>
        </w:rPr>
        <w:t>kad</w:t>
      </w:r>
      <w:r w:rsidRPr="00BF4835">
        <w:rPr>
          <w:rFonts w:eastAsiaTheme="minorHAnsi"/>
          <w:color w:val="000000" w:themeColor="text1"/>
          <w:spacing w:val="25"/>
          <w:szCs w:val="24"/>
        </w:rPr>
        <w:t xml:space="preserve"> </w:t>
      </w:r>
      <w:r w:rsidRPr="00BF4835">
        <w:rPr>
          <w:rFonts w:eastAsiaTheme="minorHAnsi"/>
          <w:color w:val="000000" w:themeColor="text1"/>
          <w:szCs w:val="24"/>
        </w:rPr>
        <w:t>tolesnis</w:t>
      </w:r>
      <w:r w:rsidRPr="00BF4835">
        <w:rPr>
          <w:rFonts w:eastAsiaTheme="minorHAnsi"/>
          <w:color w:val="000000" w:themeColor="text1"/>
          <w:spacing w:val="29"/>
          <w:szCs w:val="24"/>
        </w:rPr>
        <w:t xml:space="preserve"> </w:t>
      </w:r>
      <w:r w:rsidRPr="00BF4835">
        <w:rPr>
          <w:rFonts w:eastAsiaTheme="minorHAnsi"/>
          <w:color w:val="000000" w:themeColor="text1"/>
          <w:szCs w:val="24"/>
        </w:rPr>
        <w:t>medienos</w:t>
      </w:r>
      <w:r w:rsidRPr="00BF4835">
        <w:rPr>
          <w:rFonts w:eastAsiaTheme="minorHAnsi"/>
          <w:color w:val="000000" w:themeColor="text1"/>
          <w:spacing w:val="25"/>
          <w:szCs w:val="24"/>
        </w:rPr>
        <w:t xml:space="preserve"> </w:t>
      </w:r>
      <w:r w:rsidRPr="00BF4835">
        <w:rPr>
          <w:rFonts w:eastAsiaTheme="minorHAnsi"/>
          <w:color w:val="000000" w:themeColor="text1"/>
          <w:szCs w:val="24"/>
        </w:rPr>
        <w:t>liekanų</w:t>
      </w:r>
      <w:r w:rsidRPr="00BF4835">
        <w:rPr>
          <w:rFonts w:eastAsiaTheme="minorHAnsi"/>
          <w:color w:val="000000" w:themeColor="text1"/>
          <w:spacing w:val="25"/>
          <w:szCs w:val="24"/>
        </w:rPr>
        <w:t xml:space="preserve"> </w:t>
      </w:r>
      <w:r w:rsidRPr="00BF4835">
        <w:rPr>
          <w:rFonts w:eastAsiaTheme="minorHAnsi"/>
          <w:color w:val="000000" w:themeColor="text1"/>
          <w:szCs w:val="24"/>
        </w:rPr>
        <w:t>(medžių</w:t>
      </w:r>
      <w:r w:rsidRPr="00BF4835">
        <w:rPr>
          <w:rFonts w:eastAsiaTheme="minorHAnsi"/>
          <w:color w:val="000000" w:themeColor="text1"/>
          <w:spacing w:val="26"/>
          <w:szCs w:val="24"/>
        </w:rPr>
        <w:t xml:space="preserve"> </w:t>
      </w:r>
      <w:r w:rsidRPr="00BF4835">
        <w:rPr>
          <w:rFonts w:eastAsiaTheme="minorHAnsi"/>
          <w:color w:val="000000" w:themeColor="text1"/>
          <w:szCs w:val="24"/>
        </w:rPr>
        <w:t>žievė,</w:t>
      </w:r>
      <w:r w:rsidRPr="00BF4835">
        <w:rPr>
          <w:rFonts w:eastAsiaTheme="minorHAnsi"/>
          <w:color w:val="000000" w:themeColor="text1"/>
          <w:spacing w:val="-1"/>
          <w:szCs w:val="24"/>
        </w:rPr>
        <w:t xml:space="preserve"> </w:t>
      </w:r>
      <w:r w:rsidRPr="00BF4835">
        <w:rPr>
          <w:rFonts w:eastAsiaTheme="minorHAnsi"/>
          <w:color w:val="000000" w:themeColor="text1"/>
          <w:szCs w:val="24"/>
        </w:rPr>
        <w:t>rąstų</w:t>
      </w:r>
      <w:r w:rsidRPr="00BF4835">
        <w:rPr>
          <w:rFonts w:eastAsiaTheme="minorHAnsi"/>
          <w:color w:val="000000" w:themeColor="text1"/>
          <w:spacing w:val="9"/>
          <w:szCs w:val="24"/>
        </w:rPr>
        <w:t xml:space="preserve"> </w:t>
      </w:r>
      <w:r w:rsidRPr="00BF4835">
        <w:rPr>
          <w:rFonts w:eastAsiaTheme="minorHAnsi"/>
          <w:color w:val="000000" w:themeColor="text1"/>
          <w:szCs w:val="24"/>
        </w:rPr>
        <w:t>nuopjovos,</w:t>
      </w:r>
      <w:r w:rsidRPr="00BF4835">
        <w:rPr>
          <w:rFonts w:eastAsiaTheme="minorHAnsi"/>
          <w:color w:val="000000" w:themeColor="text1"/>
          <w:spacing w:val="8"/>
          <w:szCs w:val="24"/>
        </w:rPr>
        <w:t xml:space="preserve"> </w:t>
      </w:r>
      <w:r w:rsidRPr="00BF4835">
        <w:rPr>
          <w:rFonts w:eastAsiaTheme="minorHAnsi"/>
          <w:color w:val="000000" w:themeColor="text1"/>
          <w:szCs w:val="24"/>
        </w:rPr>
        <w:t>medienos</w:t>
      </w:r>
      <w:r w:rsidRPr="00BF4835">
        <w:rPr>
          <w:rFonts w:eastAsiaTheme="minorHAnsi"/>
          <w:color w:val="000000" w:themeColor="text1"/>
          <w:spacing w:val="10"/>
          <w:szCs w:val="24"/>
        </w:rPr>
        <w:t xml:space="preserve"> </w:t>
      </w:r>
      <w:r w:rsidRPr="00BF4835">
        <w:rPr>
          <w:rFonts w:eastAsiaTheme="minorHAnsi"/>
          <w:color w:val="000000" w:themeColor="text1"/>
          <w:szCs w:val="24"/>
        </w:rPr>
        <w:t>lukšto</w:t>
      </w:r>
      <w:r w:rsidRPr="00BF4835">
        <w:rPr>
          <w:rFonts w:eastAsiaTheme="minorHAnsi"/>
          <w:color w:val="000000" w:themeColor="text1"/>
          <w:spacing w:val="8"/>
          <w:szCs w:val="24"/>
        </w:rPr>
        <w:t xml:space="preserve"> </w:t>
      </w:r>
      <w:r w:rsidRPr="00BF4835">
        <w:rPr>
          <w:rFonts w:eastAsiaTheme="minorHAnsi"/>
          <w:color w:val="000000" w:themeColor="text1"/>
          <w:szCs w:val="24"/>
        </w:rPr>
        <w:t>liekanos),</w:t>
      </w:r>
      <w:r w:rsidRPr="00BF4835">
        <w:rPr>
          <w:rFonts w:eastAsiaTheme="minorHAnsi"/>
          <w:color w:val="000000" w:themeColor="text1"/>
          <w:spacing w:val="7"/>
          <w:szCs w:val="24"/>
        </w:rPr>
        <w:t xml:space="preserve"> </w:t>
      </w:r>
      <w:r w:rsidRPr="00BF4835">
        <w:rPr>
          <w:rFonts w:eastAsiaTheme="minorHAnsi"/>
          <w:color w:val="000000" w:themeColor="text1"/>
          <w:szCs w:val="24"/>
        </w:rPr>
        <w:t>gaunamų</w:t>
      </w:r>
      <w:r w:rsidRPr="00BF4835">
        <w:rPr>
          <w:rFonts w:eastAsiaTheme="minorHAnsi"/>
          <w:color w:val="000000" w:themeColor="text1"/>
          <w:spacing w:val="8"/>
          <w:szCs w:val="24"/>
        </w:rPr>
        <w:t xml:space="preserve"> </w:t>
      </w:r>
      <w:r w:rsidRPr="00BF4835">
        <w:rPr>
          <w:rFonts w:eastAsiaTheme="minorHAnsi"/>
          <w:color w:val="000000" w:themeColor="text1"/>
          <w:szCs w:val="24"/>
        </w:rPr>
        <w:t>gaminant</w:t>
      </w:r>
      <w:r w:rsidRPr="00BF4835">
        <w:rPr>
          <w:rFonts w:eastAsiaTheme="minorHAnsi"/>
          <w:color w:val="000000" w:themeColor="text1"/>
          <w:spacing w:val="8"/>
          <w:szCs w:val="24"/>
        </w:rPr>
        <w:t xml:space="preserve"> </w:t>
      </w:r>
      <w:r w:rsidRPr="00BF4835">
        <w:rPr>
          <w:rFonts w:eastAsiaTheme="minorHAnsi"/>
          <w:color w:val="000000" w:themeColor="text1"/>
          <w:szCs w:val="24"/>
        </w:rPr>
        <w:t>medienos</w:t>
      </w:r>
      <w:r w:rsidRPr="00BF4835">
        <w:rPr>
          <w:rFonts w:eastAsiaTheme="minorHAnsi"/>
          <w:color w:val="000000" w:themeColor="text1"/>
          <w:spacing w:val="11"/>
          <w:szCs w:val="24"/>
        </w:rPr>
        <w:t xml:space="preserve"> </w:t>
      </w:r>
      <w:r w:rsidRPr="00BF4835">
        <w:rPr>
          <w:rFonts w:eastAsiaTheme="minorHAnsi"/>
          <w:color w:val="000000" w:themeColor="text1"/>
          <w:szCs w:val="24"/>
        </w:rPr>
        <w:t>konstrukcijas</w:t>
      </w:r>
      <w:r w:rsidRPr="00BF4835">
        <w:rPr>
          <w:rFonts w:eastAsiaTheme="minorHAnsi"/>
          <w:color w:val="000000" w:themeColor="text1"/>
          <w:spacing w:val="8"/>
          <w:szCs w:val="24"/>
        </w:rPr>
        <w:t xml:space="preserve"> </w:t>
      </w:r>
      <w:r w:rsidRPr="00BF4835">
        <w:rPr>
          <w:rFonts w:eastAsiaTheme="minorHAnsi"/>
          <w:color w:val="000000" w:themeColor="text1"/>
          <w:szCs w:val="24"/>
        </w:rPr>
        <w:t>ir</w:t>
      </w:r>
      <w:r w:rsidRPr="00BF4835">
        <w:rPr>
          <w:rFonts w:eastAsiaTheme="minorHAnsi"/>
          <w:color w:val="000000" w:themeColor="text1"/>
          <w:spacing w:val="12"/>
          <w:szCs w:val="24"/>
        </w:rPr>
        <w:t xml:space="preserve"> </w:t>
      </w:r>
      <w:r w:rsidRPr="00BF4835">
        <w:rPr>
          <w:rFonts w:eastAsiaTheme="minorHAnsi"/>
          <w:color w:val="000000" w:themeColor="text1"/>
          <w:szCs w:val="24"/>
        </w:rPr>
        <w:t>nuosėdų</w:t>
      </w:r>
      <w:r w:rsidRPr="00BF4835">
        <w:rPr>
          <w:rFonts w:eastAsiaTheme="minorHAnsi"/>
          <w:color w:val="000000" w:themeColor="text1"/>
          <w:spacing w:val="11"/>
          <w:szCs w:val="24"/>
        </w:rPr>
        <w:t xml:space="preserve"> </w:t>
      </w:r>
      <w:r w:rsidRPr="00BF4835">
        <w:rPr>
          <w:rFonts w:eastAsiaTheme="minorHAnsi"/>
          <w:color w:val="000000" w:themeColor="text1"/>
          <w:szCs w:val="24"/>
        </w:rPr>
        <w:t>–</w:t>
      </w:r>
      <w:r w:rsidRPr="00BF4835">
        <w:rPr>
          <w:rFonts w:eastAsiaTheme="minorHAnsi"/>
          <w:color w:val="000000" w:themeColor="text1"/>
          <w:spacing w:val="-1"/>
          <w:szCs w:val="24"/>
        </w:rPr>
        <w:t xml:space="preserve"> </w:t>
      </w:r>
      <w:r w:rsidRPr="00BF4835">
        <w:rPr>
          <w:rFonts w:eastAsiaTheme="minorHAnsi"/>
          <w:color w:val="000000" w:themeColor="text1"/>
          <w:szCs w:val="24"/>
        </w:rPr>
        <w:t>dumblo,</w:t>
      </w:r>
      <w:r w:rsidRPr="00BF4835">
        <w:rPr>
          <w:rFonts w:eastAsiaTheme="minorHAnsi"/>
          <w:color w:val="000000" w:themeColor="text1"/>
          <w:spacing w:val="76"/>
          <w:w w:val="150"/>
          <w:szCs w:val="24"/>
        </w:rPr>
        <w:t xml:space="preserve"> </w:t>
      </w:r>
      <w:r w:rsidRPr="00BF4835">
        <w:rPr>
          <w:rFonts w:eastAsiaTheme="minorHAnsi"/>
          <w:color w:val="000000" w:themeColor="text1"/>
          <w:szCs w:val="24"/>
        </w:rPr>
        <w:t>gauto</w:t>
      </w:r>
      <w:r w:rsidRPr="00BF4835">
        <w:rPr>
          <w:rFonts w:eastAsiaTheme="minorHAnsi"/>
          <w:color w:val="000000" w:themeColor="text1"/>
          <w:spacing w:val="78"/>
          <w:w w:val="150"/>
          <w:szCs w:val="24"/>
        </w:rPr>
        <w:t xml:space="preserve"> </w:t>
      </w:r>
      <w:r w:rsidRPr="00BF4835">
        <w:rPr>
          <w:rFonts w:eastAsiaTheme="minorHAnsi"/>
          <w:color w:val="000000" w:themeColor="text1"/>
          <w:szCs w:val="24"/>
        </w:rPr>
        <w:t>rąstų</w:t>
      </w:r>
      <w:r w:rsidRPr="00BF4835">
        <w:rPr>
          <w:rFonts w:eastAsiaTheme="minorHAnsi"/>
          <w:color w:val="000000" w:themeColor="text1"/>
          <w:spacing w:val="77"/>
          <w:w w:val="150"/>
          <w:szCs w:val="24"/>
        </w:rPr>
        <w:t xml:space="preserve"> </w:t>
      </w:r>
      <w:r w:rsidRPr="00BF4835">
        <w:rPr>
          <w:rFonts w:eastAsiaTheme="minorHAnsi"/>
          <w:color w:val="000000" w:themeColor="text1"/>
          <w:szCs w:val="24"/>
        </w:rPr>
        <w:t>kondicionavimo</w:t>
      </w:r>
      <w:r w:rsidRPr="00BF4835">
        <w:rPr>
          <w:rFonts w:eastAsiaTheme="minorHAnsi"/>
          <w:color w:val="000000" w:themeColor="text1"/>
          <w:spacing w:val="76"/>
          <w:w w:val="150"/>
          <w:szCs w:val="24"/>
        </w:rPr>
        <w:t xml:space="preserve"> </w:t>
      </w:r>
      <w:r w:rsidRPr="00BF4835">
        <w:rPr>
          <w:rFonts w:eastAsiaTheme="minorHAnsi"/>
          <w:color w:val="000000" w:themeColor="text1"/>
          <w:szCs w:val="24"/>
        </w:rPr>
        <w:t>įrenginio</w:t>
      </w:r>
      <w:r w:rsidRPr="00BF4835">
        <w:rPr>
          <w:rFonts w:eastAsiaTheme="minorHAnsi"/>
          <w:color w:val="000000" w:themeColor="text1"/>
          <w:spacing w:val="76"/>
          <w:w w:val="150"/>
          <w:szCs w:val="24"/>
        </w:rPr>
        <w:t xml:space="preserve"> </w:t>
      </w:r>
      <w:r w:rsidRPr="00BF4835">
        <w:rPr>
          <w:rFonts w:eastAsiaTheme="minorHAnsi"/>
          <w:color w:val="000000" w:themeColor="text1"/>
          <w:szCs w:val="24"/>
        </w:rPr>
        <w:t>apytakinio</w:t>
      </w:r>
      <w:r w:rsidRPr="00BF4835">
        <w:rPr>
          <w:rFonts w:eastAsiaTheme="minorHAnsi"/>
          <w:color w:val="000000" w:themeColor="text1"/>
          <w:spacing w:val="76"/>
          <w:w w:val="150"/>
          <w:szCs w:val="24"/>
        </w:rPr>
        <w:t xml:space="preserve"> </w:t>
      </w:r>
      <w:r w:rsidRPr="00BF4835">
        <w:rPr>
          <w:rFonts w:eastAsiaTheme="minorHAnsi"/>
          <w:color w:val="000000" w:themeColor="text1"/>
          <w:szCs w:val="24"/>
        </w:rPr>
        <w:t>vandens</w:t>
      </w:r>
      <w:r w:rsidRPr="00BF4835">
        <w:rPr>
          <w:rFonts w:eastAsiaTheme="minorHAnsi"/>
          <w:color w:val="000000" w:themeColor="text1"/>
          <w:spacing w:val="79"/>
          <w:w w:val="150"/>
          <w:szCs w:val="24"/>
        </w:rPr>
        <w:t xml:space="preserve"> </w:t>
      </w:r>
      <w:r w:rsidRPr="00BF4835">
        <w:rPr>
          <w:rFonts w:eastAsiaTheme="minorHAnsi"/>
          <w:color w:val="000000" w:themeColor="text1"/>
          <w:szCs w:val="24"/>
        </w:rPr>
        <w:t>valymo</w:t>
      </w:r>
      <w:r w:rsidRPr="00BF4835">
        <w:rPr>
          <w:rFonts w:eastAsiaTheme="minorHAnsi"/>
          <w:color w:val="000000" w:themeColor="text1"/>
          <w:spacing w:val="77"/>
          <w:w w:val="150"/>
          <w:szCs w:val="24"/>
        </w:rPr>
        <w:t xml:space="preserve"> </w:t>
      </w:r>
      <w:r w:rsidRPr="00BF4835">
        <w:rPr>
          <w:rFonts w:eastAsiaTheme="minorHAnsi"/>
          <w:color w:val="000000" w:themeColor="text1"/>
          <w:szCs w:val="24"/>
        </w:rPr>
        <w:t>metu,</w:t>
      </w:r>
      <w:r w:rsidRPr="00BF4835">
        <w:rPr>
          <w:rFonts w:eastAsiaTheme="minorHAnsi"/>
          <w:color w:val="000000" w:themeColor="text1"/>
          <w:spacing w:val="76"/>
          <w:w w:val="150"/>
          <w:szCs w:val="24"/>
        </w:rPr>
        <w:t xml:space="preserve"> </w:t>
      </w:r>
      <w:r w:rsidRPr="00BF4835">
        <w:rPr>
          <w:rFonts w:eastAsiaTheme="minorHAnsi"/>
          <w:color w:val="000000" w:themeColor="text1"/>
          <w:szCs w:val="24"/>
        </w:rPr>
        <w:t>tolimesnis</w:t>
      </w:r>
      <w:r w:rsidRPr="00BF4835">
        <w:rPr>
          <w:rFonts w:eastAsiaTheme="minorHAnsi"/>
          <w:color w:val="000000" w:themeColor="text1"/>
          <w:spacing w:val="-1"/>
          <w:szCs w:val="24"/>
        </w:rPr>
        <w:t xml:space="preserve"> </w:t>
      </w:r>
      <w:r w:rsidRPr="00BF4835">
        <w:rPr>
          <w:rFonts w:eastAsiaTheme="minorHAnsi"/>
          <w:color w:val="000000" w:themeColor="text1"/>
          <w:szCs w:val="24"/>
        </w:rPr>
        <w:t>panaudojimas</w:t>
      </w:r>
      <w:r w:rsidRPr="00BF4835">
        <w:rPr>
          <w:rFonts w:eastAsiaTheme="minorHAnsi"/>
          <w:color w:val="000000" w:themeColor="text1"/>
          <w:spacing w:val="8"/>
          <w:szCs w:val="24"/>
        </w:rPr>
        <w:t xml:space="preserve"> </w:t>
      </w:r>
      <w:r w:rsidRPr="00BF4835">
        <w:rPr>
          <w:rFonts w:eastAsiaTheme="minorHAnsi"/>
          <w:color w:val="000000" w:themeColor="text1"/>
          <w:szCs w:val="24"/>
        </w:rPr>
        <w:t>yra</w:t>
      </w:r>
      <w:r w:rsidRPr="00BF4835">
        <w:rPr>
          <w:rFonts w:eastAsiaTheme="minorHAnsi"/>
          <w:color w:val="000000" w:themeColor="text1"/>
          <w:spacing w:val="4"/>
          <w:szCs w:val="24"/>
        </w:rPr>
        <w:t xml:space="preserve"> </w:t>
      </w:r>
      <w:r w:rsidRPr="00BF4835">
        <w:rPr>
          <w:rFonts w:eastAsiaTheme="minorHAnsi"/>
          <w:color w:val="000000" w:themeColor="text1"/>
          <w:szCs w:val="24"/>
        </w:rPr>
        <w:t>žinomas.</w:t>
      </w:r>
      <w:r w:rsidRPr="00BF4835">
        <w:rPr>
          <w:rFonts w:eastAsiaTheme="minorHAnsi"/>
          <w:color w:val="000000" w:themeColor="text1"/>
          <w:spacing w:val="3"/>
          <w:szCs w:val="24"/>
        </w:rPr>
        <w:t xml:space="preserve"> </w:t>
      </w:r>
      <w:r w:rsidRPr="00BF4835">
        <w:rPr>
          <w:rFonts w:eastAsiaTheme="minorHAnsi"/>
          <w:color w:val="000000" w:themeColor="text1"/>
          <w:szCs w:val="24"/>
        </w:rPr>
        <w:t>Minėtos</w:t>
      </w:r>
      <w:r w:rsidRPr="00BF4835">
        <w:rPr>
          <w:rFonts w:eastAsiaTheme="minorHAnsi"/>
          <w:color w:val="000000" w:themeColor="text1"/>
          <w:spacing w:val="3"/>
          <w:szCs w:val="24"/>
        </w:rPr>
        <w:t xml:space="preserve"> </w:t>
      </w:r>
      <w:r w:rsidRPr="00BF4835">
        <w:rPr>
          <w:rFonts w:eastAsiaTheme="minorHAnsi"/>
          <w:color w:val="000000" w:themeColor="text1"/>
          <w:szCs w:val="24"/>
        </w:rPr>
        <w:t>gamybos</w:t>
      </w:r>
      <w:r w:rsidRPr="00BF4835">
        <w:rPr>
          <w:rFonts w:eastAsiaTheme="minorHAnsi"/>
          <w:color w:val="000000" w:themeColor="text1"/>
          <w:spacing w:val="3"/>
          <w:szCs w:val="24"/>
        </w:rPr>
        <w:t xml:space="preserve"> </w:t>
      </w:r>
      <w:r w:rsidRPr="00BF4835">
        <w:rPr>
          <w:rFonts w:eastAsiaTheme="minorHAnsi"/>
          <w:color w:val="000000" w:themeColor="text1"/>
          <w:szCs w:val="24"/>
        </w:rPr>
        <w:t>liekanos</w:t>
      </w:r>
      <w:r w:rsidRPr="00BF4835">
        <w:rPr>
          <w:rFonts w:eastAsiaTheme="minorHAnsi"/>
          <w:color w:val="000000" w:themeColor="text1"/>
          <w:spacing w:val="3"/>
          <w:szCs w:val="24"/>
        </w:rPr>
        <w:t xml:space="preserve"> </w:t>
      </w:r>
      <w:r w:rsidRPr="00BF4835">
        <w:rPr>
          <w:rFonts w:eastAsiaTheme="minorHAnsi"/>
          <w:color w:val="000000" w:themeColor="text1"/>
          <w:szCs w:val="24"/>
        </w:rPr>
        <w:t>pagal</w:t>
      </w:r>
      <w:r w:rsidRPr="00BF4835">
        <w:rPr>
          <w:rFonts w:eastAsiaTheme="minorHAnsi"/>
          <w:color w:val="000000" w:themeColor="text1"/>
          <w:spacing w:val="4"/>
          <w:szCs w:val="24"/>
        </w:rPr>
        <w:t xml:space="preserve"> </w:t>
      </w:r>
      <w:r w:rsidRPr="00BF4835">
        <w:rPr>
          <w:rFonts w:eastAsiaTheme="minorHAnsi"/>
          <w:color w:val="000000" w:themeColor="text1"/>
          <w:szCs w:val="24"/>
        </w:rPr>
        <w:t>jų</w:t>
      </w:r>
      <w:r w:rsidRPr="00BF4835">
        <w:rPr>
          <w:rFonts w:eastAsiaTheme="minorHAnsi"/>
          <w:color w:val="000000" w:themeColor="text1"/>
          <w:spacing w:val="4"/>
          <w:szCs w:val="24"/>
        </w:rPr>
        <w:t xml:space="preserve"> </w:t>
      </w:r>
      <w:r w:rsidRPr="00BF4835">
        <w:rPr>
          <w:rFonts w:eastAsiaTheme="minorHAnsi"/>
          <w:color w:val="000000" w:themeColor="text1"/>
          <w:szCs w:val="24"/>
        </w:rPr>
        <w:t>susidarymo</w:t>
      </w:r>
      <w:r w:rsidRPr="00BF4835">
        <w:rPr>
          <w:rFonts w:eastAsiaTheme="minorHAnsi"/>
          <w:color w:val="000000" w:themeColor="text1"/>
          <w:spacing w:val="3"/>
          <w:szCs w:val="24"/>
        </w:rPr>
        <w:t xml:space="preserve"> </w:t>
      </w:r>
      <w:r w:rsidRPr="00BF4835">
        <w:rPr>
          <w:rFonts w:eastAsiaTheme="minorHAnsi"/>
          <w:color w:val="000000" w:themeColor="text1"/>
          <w:szCs w:val="24"/>
        </w:rPr>
        <w:t>kilmę,</w:t>
      </w:r>
      <w:r w:rsidRPr="00BF4835">
        <w:rPr>
          <w:rFonts w:eastAsiaTheme="minorHAnsi"/>
          <w:color w:val="000000" w:themeColor="text1"/>
          <w:spacing w:val="3"/>
          <w:szCs w:val="24"/>
        </w:rPr>
        <w:t xml:space="preserve"> </w:t>
      </w:r>
      <w:r w:rsidRPr="00BF4835">
        <w:rPr>
          <w:rFonts w:eastAsiaTheme="minorHAnsi"/>
          <w:color w:val="000000" w:themeColor="text1"/>
          <w:szCs w:val="24"/>
        </w:rPr>
        <w:t>sudėtį</w:t>
      </w:r>
      <w:r w:rsidRPr="00BF4835">
        <w:rPr>
          <w:rFonts w:eastAsiaTheme="minorHAnsi"/>
          <w:color w:val="000000" w:themeColor="text1"/>
          <w:spacing w:val="4"/>
          <w:szCs w:val="24"/>
        </w:rPr>
        <w:t xml:space="preserve"> </w:t>
      </w:r>
      <w:r w:rsidRPr="00BF4835">
        <w:rPr>
          <w:rFonts w:eastAsiaTheme="minorHAnsi"/>
          <w:color w:val="000000" w:themeColor="text1"/>
          <w:szCs w:val="24"/>
        </w:rPr>
        <w:t>ir</w:t>
      </w:r>
      <w:r w:rsidRPr="00BF4835">
        <w:rPr>
          <w:rFonts w:eastAsiaTheme="minorHAnsi"/>
          <w:color w:val="000000" w:themeColor="text1"/>
          <w:spacing w:val="3"/>
          <w:szCs w:val="24"/>
        </w:rPr>
        <w:t xml:space="preserve"> </w:t>
      </w:r>
      <w:r w:rsidRPr="00BF4835">
        <w:rPr>
          <w:rFonts w:eastAsiaTheme="minorHAnsi"/>
          <w:color w:val="000000" w:themeColor="text1"/>
          <w:szCs w:val="24"/>
        </w:rPr>
        <w:t>technines</w:t>
      </w:r>
      <w:r w:rsidRPr="00BF4835">
        <w:rPr>
          <w:rFonts w:eastAsiaTheme="minorHAnsi"/>
          <w:color w:val="000000" w:themeColor="text1"/>
          <w:spacing w:val="-1"/>
          <w:szCs w:val="24"/>
        </w:rPr>
        <w:t xml:space="preserve"> </w:t>
      </w:r>
      <w:r w:rsidRPr="00BF4835">
        <w:rPr>
          <w:rFonts w:eastAsiaTheme="minorHAnsi"/>
          <w:color w:val="000000" w:themeColor="text1"/>
          <w:szCs w:val="24"/>
        </w:rPr>
        <w:t>charakteristikas</w:t>
      </w:r>
      <w:r w:rsidRPr="00BF4835">
        <w:rPr>
          <w:rFonts w:eastAsiaTheme="minorHAnsi"/>
          <w:color w:val="000000" w:themeColor="text1"/>
          <w:spacing w:val="32"/>
          <w:szCs w:val="24"/>
        </w:rPr>
        <w:t xml:space="preserve"> </w:t>
      </w:r>
      <w:r w:rsidRPr="00BF4835">
        <w:rPr>
          <w:rFonts w:eastAsiaTheme="minorHAnsi"/>
          <w:color w:val="000000" w:themeColor="text1"/>
          <w:szCs w:val="24"/>
        </w:rPr>
        <w:t>yra</w:t>
      </w:r>
      <w:r w:rsidRPr="00BF4835">
        <w:rPr>
          <w:rFonts w:eastAsiaTheme="minorHAnsi"/>
          <w:color w:val="000000" w:themeColor="text1"/>
          <w:spacing w:val="25"/>
          <w:szCs w:val="24"/>
        </w:rPr>
        <w:t xml:space="preserve"> </w:t>
      </w:r>
      <w:r w:rsidRPr="00BF4835">
        <w:rPr>
          <w:rFonts w:eastAsiaTheme="minorHAnsi"/>
          <w:color w:val="000000" w:themeColor="text1"/>
          <w:szCs w:val="24"/>
        </w:rPr>
        <w:t>tinkamos</w:t>
      </w:r>
      <w:r w:rsidRPr="00BF4835">
        <w:rPr>
          <w:rFonts w:eastAsiaTheme="minorHAnsi"/>
          <w:color w:val="000000" w:themeColor="text1"/>
          <w:spacing w:val="28"/>
          <w:szCs w:val="24"/>
        </w:rPr>
        <w:t xml:space="preserve"> </w:t>
      </w:r>
      <w:r w:rsidRPr="00BF4835">
        <w:rPr>
          <w:rFonts w:eastAsiaTheme="minorHAnsi"/>
          <w:color w:val="000000" w:themeColor="text1"/>
          <w:szCs w:val="24"/>
        </w:rPr>
        <w:t>sudeginti</w:t>
      </w:r>
      <w:r w:rsidRPr="00BF4835">
        <w:rPr>
          <w:rFonts w:eastAsiaTheme="minorHAnsi"/>
          <w:color w:val="000000" w:themeColor="text1"/>
          <w:spacing w:val="28"/>
          <w:szCs w:val="24"/>
        </w:rPr>
        <w:t xml:space="preserve"> </w:t>
      </w:r>
      <w:r w:rsidRPr="00BF4835">
        <w:rPr>
          <w:rFonts w:eastAsiaTheme="minorHAnsi"/>
          <w:color w:val="000000" w:themeColor="text1"/>
          <w:szCs w:val="24"/>
        </w:rPr>
        <w:t>biokuro</w:t>
      </w:r>
      <w:r w:rsidRPr="00BF4835">
        <w:rPr>
          <w:rFonts w:eastAsiaTheme="minorHAnsi"/>
          <w:color w:val="000000" w:themeColor="text1"/>
          <w:spacing w:val="29"/>
          <w:szCs w:val="24"/>
        </w:rPr>
        <w:t xml:space="preserve"> </w:t>
      </w:r>
      <w:r w:rsidRPr="00BF4835">
        <w:rPr>
          <w:rFonts w:eastAsiaTheme="minorHAnsi"/>
          <w:color w:val="000000" w:themeColor="text1"/>
          <w:szCs w:val="24"/>
        </w:rPr>
        <w:t>katilinėje.</w:t>
      </w:r>
      <w:r w:rsidRPr="00BF4835">
        <w:rPr>
          <w:rFonts w:eastAsiaTheme="minorHAnsi"/>
          <w:color w:val="000000" w:themeColor="text1"/>
          <w:spacing w:val="27"/>
          <w:szCs w:val="24"/>
        </w:rPr>
        <w:t xml:space="preserve"> </w:t>
      </w:r>
      <w:r w:rsidRPr="00BF4835">
        <w:rPr>
          <w:rFonts w:eastAsiaTheme="minorHAnsi"/>
          <w:color w:val="000000" w:themeColor="text1"/>
          <w:szCs w:val="24"/>
        </w:rPr>
        <w:t>Gamybos</w:t>
      </w:r>
      <w:r w:rsidRPr="00BF4835">
        <w:rPr>
          <w:rFonts w:eastAsiaTheme="minorHAnsi"/>
          <w:color w:val="000000" w:themeColor="text1"/>
          <w:spacing w:val="27"/>
          <w:szCs w:val="24"/>
        </w:rPr>
        <w:t xml:space="preserve"> </w:t>
      </w:r>
      <w:r w:rsidRPr="00BF4835">
        <w:rPr>
          <w:rFonts w:eastAsiaTheme="minorHAnsi"/>
          <w:color w:val="000000" w:themeColor="text1"/>
          <w:szCs w:val="24"/>
        </w:rPr>
        <w:t>liekanos</w:t>
      </w:r>
      <w:r w:rsidRPr="00BF4835">
        <w:rPr>
          <w:rFonts w:eastAsiaTheme="minorHAnsi"/>
          <w:color w:val="000000" w:themeColor="text1"/>
          <w:spacing w:val="34"/>
          <w:szCs w:val="24"/>
        </w:rPr>
        <w:t xml:space="preserve"> </w:t>
      </w:r>
      <w:r w:rsidRPr="00BF4835">
        <w:rPr>
          <w:rFonts w:eastAsiaTheme="minorHAnsi"/>
          <w:color w:val="000000" w:themeColor="text1"/>
          <w:szCs w:val="24"/>
        </w:rPr>
        <w:t>–</w:t>
      </w:r>
      <w:r w:rsidRPr="00BF4835">
        <w:rPr>
          <w:rFonts w:eastAsiaTheme="minorHAnsi"/>
          <w:color w:val="000000" w:themeColor="text1"/>
          <w:spacing w:val="27"/>
          <w:szCs w:val="24"/>
        </w:rPr>
        <w:t xml:space="preserve"> </w:t>
      </w:r>
      <w:r w:rsidRPr="00BF4835">
        <w:rPr>
          <w:rFonts w:eastAsiaTheme="minorHAnsi"/>
          <w:color w:val="000000" w:themeColor="text1"/>
          <w:szCs w:val="24"/>
        </w:rPr>
        <w:t>medienos</w:t>
      </w:r>
      <w:r w:rsidRPr="00BF4835">
        <w:rPr>
          <w:rFonts w:eastAsiaTheme="minorHAnsi"/>
          <w:color w:val="000000" w:themeColor="text1"/>
          <w:spacing w:val="27"/>
          <w:szCs w:val="24"/>
        </w:rPr>
        <w:t xml:space="preserve"> </w:t>
      </w:r>
      <w:r w:rsidRPr="00BF4835">
        <w:rPr>
          <w:rFonts w:eastAsiaTheme="minorHAnsi"/>
          <w:color w:val="000000" w:themeColor="text1"/>
          <w:szCs w:val="24"/>
        </w:rPr>
        <w:t>liekanos,</w:t>
      </w:r>
      <w:r w:rsidRPr="00BF4835">
        <w:rPr>
          <w:rFonts w:eastAsiaTheme="minorHAnsi"/>
          <w:color w:val="000000" w:themeColor="text1"/>
          <w:spacing w:val="-1"/>
          <w:szCs w:val="24"/>
        </w:rPr>
        <w:t xml:space="preserve"> </w:t>
      </w:r>
      <w:r w:rsidRPr="00BF4835">
        <w:rPr>
          <w:rFonts w:eastAsiaTheme="minorHAnsi"/>
          <w:color w:val="000000" w:themeColor="text1"/>
          <w:szCs w:val="24"/>
        </w:rPr>
        <w:t>susidarančios</w:t>
      </w:r>
      <w:r w:rsidRPr="00BF4835">
        <w:rPr>
          <w:rFonts w:eastAsiaTheme="minorHAnsi"/>
          <w:color w:val="000000" w:themeColor="text1"/>
          <w:spacing w:val="76"/>
          <w:szCs w:val="24"/>
        </w:rPr>
        <w:t xml:space="preserve"> </w:t>
      </w:r>
      <w:r w:rsidRPr="00BF4835">
        <w:rPr>
          <w:rFonts w:eastAsiaTheme="minorHAnsi"/>
          <w:color w:val="000000" w:themeColor="text1"/>
          <w:szCs w:val="24"/>
        </w:rPr>
        <w:t>gaminant</w:t>
      </w:r>
      <w:r w:rsidRPr="00BF4835">
        <w:rPr>
          <w:rFonts w:eastAsiaTheme="minorHAnsi"/>
          <w:color w:val="000000" w:themeColor="text1"/>
          <w:spacing w:val="76"/>
          <w:szCs w:val="24"/>
        </w:rPr>
        <w:t xml:space="preserve"> </w:t>
      </w:r>
      <w:r w:rsidRPr="00BF4835">
        <w:rPr>
          <w:rFonts w:eastAsiaTheme="minorHAnsi"/>
          <w:color w:val="000000" w:themeColor="text1"/>
          <w:szCs w:val="24"/>
        </w:rPr>
        <w:t>medienos</w:t>
      </w:r>
      <w:r w:rsidRPr="00BF4835">
        <w:rPr>
          <w:rFonts w:eastAsiaTheme="minorHAnsi"/>
          <w:color w:val="000000" w:themeColor="text1"/>
          <w:spacing w:val="73"/>
          <w:szCs w:val="24"/>
        </w:rPr>
        <w:t xml:space="preserve"> </w:t>
      </w:r>
      <w:r w:rsidRPr="00BF4835">
        <w:rPr>
          <w:rFonts w:eastAsiaTheme="minorHAnsi"/>
          <w:color w:val="000000" w:themeColor="text1"/>
          <w:szCs w:val="24"/>
        </w:rPr>
        <w:t>konstrukcijas</w:t>
      </w:r>
      <w:r w:rsidRPr="00BF4835">
        <w:rPr>
          <w:rFonts w:eastAsiaTheme="minorHAnsi"/>
          <w:color w:val="000000" w:themeColor="text1"/>
          <w:spacing w:val="75"/>
          <w:szCs w:val="24"/>
        </w:rPr>
        <w:t xml:space="preserve"> </w:t>
      </w:r>
      <w:r w:rsidRPr="00BF4835">
        <w:rPr>
          <w:rFonts w:eastAsiaTheme="minorHAnsi"/>
          <w:color w:val="000000" w:themeColor="text1"/>
          <w:szCs w:val="24"/>
        </w:rPr>
        <w:t>(medžių</w:t>
      </w:r>
      <w:r w:rsidRPr="00BF4835">
        <w:rPr>
          <w:rFonts w:eastAsiaTheme="minorHAnsi"/>
          <w:color w:val="000000" w:themeColor="text1"/>
          <w:spacing w:val="73"/>
          <w:szCs w:val="24"/>
        </w:rPr>
        <w:t xml:space="preserve"> </w:t>
      </w:r>
      <w:r w:rsidRPr="00BF4835">
        <w:rPr>
          <w:rFonts w:eastAsiaTheme="minorHAnsi"/>
          <w:color w:val="000000" w:themeColor="text1"/>
          <w:szCs w:val="24"/>
        </w:rPr>
        <w:t>žievė,</w:t>
      </w:r>
      <w:r w:rsidRPr="00BF4835">
        <w:rPr>
          <w:rFonts w:eastAsiaTheme="minorHAnsi"/>
          <w:color w:val="000000" w:themeColor="text1"/>
          <w:spacing w:val="73"/>
          <w:szCs w:val="24"/>
        </w:rPr>
        <w:t xml:space="preserve"> </w:t>
      </w:r>
      <w:r w:rsidRPr="00BF4835">
        <w:rPr>
          <w:rFonts w:eastAsiaTheme="minorHAnsi"/>
          <w:color w:val="000000" w:themeColor="text1"/>
          <w:szCs w:val="24"/>
        </w:rPr>
        <w:t>medienos</w:t>
      </w:r>
      <w:r w:rsidRPr="00BF4835">
        <w:rPr>
          <w:rFonts w:eastAsiaTheme="minorHAnsi"/>
          <w:color w:val="000000" w:themeColor="text1"/>
          <w:spacing w:val="73"/>
          <w:szCs w:val="24"/>
        </w:rPr>
        <w:t xml:space="preserve"> </w:t>
      </w:r>
      <w:r w:rsidRPr="00BF4835">
        <w:rPr>
          <w:rFonts w:eastAsiaTheme="minorHAnsi"/>
          <w:color w:val="000000" w:themeColor="text1"/>
          <w:szCs w:val="24"/>
        </w:rPr>
        <w:t>lukšto</w:t>
      </w:r>
      <w:r w:rsidRPr="00BF4835">
        <w:rPr>
          <w:rFonts w:eastAsiaTheme="minorHAnsi"/>
          <w:color w:val="000000" w:themeColor="text1"/>
          <w:spacing w:val="74"/>
          <w:szCs w:val="24"/>
        </w:rPr>
        <w:t xml:space="preserve"> </w:t>
      </w:r>
      <w:r w:rsidRPr="00BF4835">
        <w:rPr>
          <w:rFonts w:eastAsiaTheme="minorHAnsi"/>
          <w:color w:val="000000" w:themeColor="text1"/>
          <w:szCs w:val="24"/>
        </w:rPr>
        <w:t>liekanos,</w:t>
      </w:r>
      <w:r w:rsidRPr="00BF4835">
        <w:rPr>
          <w:rFonts w:eastAsiaTheme="minorHAnsi"/>
          <w:color w:val="000000" w:themeColor="text1"/>
          <w:spacing w:val="73"/>
          <w:szCs w:val="24"/>
        </w:rPr>
        <w:t xml:space="preserve"> </w:t>
      </w:r>
      <w:r w:rsidRPr="00BF4835">
        <w:rPr>
          <w:rFonts w:eastAsiaTheme="minorHAnsi"/>
          <w:color w:val="000000" w:themeColor="text1"/>
          <w:szCs w:val="24"/>
        </w:rPr>
        <w:t>rąstų</w:t>
      </w:r>
      <w:r w:rsidRPr="00BF4835">
        <w:rPr>
          <w:rFonts w:eastAsiaTheme="minorHAnsi"/>
          <w:color w:val="000000" w:themeColor="text1"/>
          <w:spacing w:val="-2"/>
          <w:szCs w:val="24"/>
        </w:rPr>
        <w:t xml:space="preserve"> </w:t>
      </w:r>
      <w:r w:rsidRPr="00BF4835">
        <w:rPr>
          <w:rFonts w:eastAsiaTheme="minorHAnsi"/>
          <w:color w:val="000000" w:themeColor="text1"/>
          <w:szCs w:val="24"/>
        </w:rPr>
        <w:t>nuopjovos)</w:t>
      </w:r>
      <w:r w:rsidRPr="00BF4835">
        <w:rPr>
          <w:rFonts w:eastAsiaTheme="minorHAnsi"/>
          <w:color w:val="000000" w:themeColor="text1"/>
          <w:spacing w:val="-9"/>
          <w:szCs w:val="24"/>
        </w:rPr>
        <w:t xml:space="preserve"> </w:t>
      </w:r>
      <w:r w:rsidRPr="00BF4835">
        <w:rPr>
          <w:rFonts w:eastAsiaTheme="minorHAnsi"/>
          <w:color w:val="000000" w:themeColor="text1"/>
          <w:szCs w:val="24"/>
        </w:rPr>
        <w:t>ir</w:t>
      </w:r>
      <w:r w:rsidRPr="00BF4835">
        <w:rPr>
          <w:rFonts w:eastAsiaTheme="minorHAnsi"/>
          <w:color w:val="000000" w:themeColor="text1"/>
          <w:spacing w:val="-9"/>
          <w:szCs w:val="24"/>
        </w:rPr>
        <w:t xml:space="preserve"> </w:t>
      </w:r>
      <w:r w:rsidRPr="00BF4835">
        <w:rPr>
          <w:rFonts w:eastAsiaTheme="minorHAnsi"/>
          <w:color w:val="000000" w:themeColor="text1"/>
          <w:szCs w:val="24"/>
        </w:rPr>
        <w:t>apyvartinio</w:t>
      </w:r>
      <w:r w:rsidRPr="00BF4835">
        <w:rPr>
          <w:rFonts w:eastAsiaTheme="minorHAnsi"/>
          <w:color w:val="000000" w:themeColor="text1"/>
          <w:spacing w:val="-7"/>
          <w:szCs w:val="24"/>
        </w:rPr>
        <w:t xml:space="preserve"> </w:t>
      </w:r>
      <w:r w:rsidRPr="00BF4835">
        <w:rPr>
          <w:rFonts w:eastAsiaTheme="minorHAnsi"/>
          <w:color w:val="000000" w:themeColor="text1"/>
          <w:szCs w:val="24"/>
        </w:rPr>
        <w:t>vandens</w:t>
      </w:r>
      <w:r w:rsidRPr="00BF4835">
        <w:rPr>
          <w:rFonts w:eastAsiaTheme="minorHAnsi"/>
          <w:color w:val="000000" w:themeColor="text1"/>
          <w:spacing w:val="-8"/>
          <w:szCs w:val="24"/>
        </w:rPr>
        <w:t xml:space="preserve"> </w:t>
      </w:r>
      <w:r w:rsidRPr="00BF4835">
        <w:rPr>
          <w:rFonts w:eastAsiaTheme="minorHAnsi"/>
          <w:color w:val="000000" w:themeColor="text1"/>
          <w:szCs w:val="24"/>
        </w:rPr>
        <w:t>valymo</w:t>
      </w:r>
      <w:r w:rsidRPr="00BF4835">
        <w:rPr>
          <w:rFonts w:eastAsiaTheme="minorHAnsi"/>
          <w:color w:val="000000" w:themeColor="text1"/>
          <w:spacing w:val="-8"/>
          <w:szCs w:val="24"/>
        </w:rPr>
        <w:t xml:space="preserve"> </w:t>
      </w:r>
      <w:r w:rsidRPr="00BF4835">
        <w:rPr>
          <w:rFonts w:eastAsiaTheme="minorHAnsi"/>
          <w:color w:val="000000" w:themeColor="text1"/>
          <w:szCs w:val="24"/>
        </w:rPr>
        <w:t>įrenginiuose</w:t>
      </w:r>
      <w:r w:rsidRPr="00BF4835">
        <w:rPr>
          <w:rFonts w:eastAsiaTheme="minorHAnsi"/>
          <w:color w:val="000000" w:themeColor="text1"/>
          <w:spacing w:val="-9"/>
          <w:szCs w:val="24"/>
        </w:rPr>
        <w:t xml:space="preserve"> </w:t>
      </w:r>
      <w:r w:rsidRPr="00BF4835">
        <w:rPr>
          <w:rFonts w:eastAsiaTheme="minorHAnsi"/>
          <w:color w:val="000000" w:themeColor="text1"/>
          <w:szCs w:val="24"/>
        </w:rPr>
        <w:t>susidarančios</w:t>
      </w:r>
      <w:r w:rsidRPr="00BF4835">
        <w:rPr>
          <w:rFonts w:eastAsiaTheme="minorHAnsi"/>
          <w:color w:val="000000" w:themeColor="text1"/>
          <w:spacing w:val="-8"/>
          <w:szCs w:val="24"/>
        </w:rPr>
        <w:t xml:space="preserve"> </w:t>
      </w:r>
      <w:r w:rsidRPr="00BF4835">
        <w:rPr>
          <w:rFonts w:eastAsiaTheme="minorHAnsi"/>
          <w:color w:val="000000" w:themeColor="text1"/>
          <w:szCs w:val="24"/>
        </w:rPr>
        <w:t>nusausintos</w:t>
      </w:r>
      <w:r w:rsidRPr="00BF4835">
        <w:rPr>
          <w:rFonts w:eastAsiaTheme="minorHAnsi"/>
          <w:color w:val="000000" w:themeColor="text1"/>
          <w:spacing w:val="-8"/>
          <w:szCs w:val="24"/>
        </w:rPr>
        <w:t xml:space="preserve"> </w:t>
      </w:r>
      <w:r w:rsidRPr="00BF4835">
        <w:rPr>
          <w:rFonts w:eastAsiaTheme="minorHAnsi"/>
          <w:color w:val="000000" w:themeColor="text1"/>
          <w:szCs w:val="24"/>
        </w:rPr>
        <w:t>nuosėdos</w:t>
      </w:r>
      <w:r w:rsidRPr="00BF4835">
        <w:rPr>
          <w:rFonts w:eastAsiaTheme="minorHAnsi"/>
          <w:color w:val="000000" w:themeColor="text1"/>
          <w:spacing w:val="-4"/>
          <w:szCs w:val="24"/>
        </w:rPr>
        <w:t xml:space="preserve"> </w:t>
      </w:r>
      <w:r w:rsidRPr="00BF4835">
        <w:rPr>
          <w:rFonts w:eastAsiaTheme="minorHAnsi"/>
          <w:color w:val="000000" w:themeColor="text1"/>
          <w:szCs w:val="24"/>
        </w:rPr>
        <w:t>–</w:t>
      </w:r>
      <w:r w:rsidRPr="00BF4835">
        <w:rPr>
          <w:rFonts w:eastAsiaTheme="minorHAnsi"/>
          <w:color w:val="000000" w:themeColor="text1"/>
          <w:spacing w:val="-9"/>
          <w:szCs w:val="24"/>
        </w:rPr>
        <w:t xml:space="preserve"> </w:t>
      </w:r>
      <w:r w:rsidRPr="00BF4835">
        <w:rPr>
          <w:rFonts w:eastAsiaTheme="minorHAnsi"/>
          <w:color w:val="000000" w:themeColor="text1"/>
          <w:szCs w:val="24"/>
        </w:rPr>
        <w:t>dumblas</w:t>
      </w:r>
      <w:r w:rsidRPr="00BF4835">
        <w:rPr>
          <w:rFonts w:eastAsiaTheme="minorHAnsi"/>
          <w:color w:val="000000" w:themeColor="text1"/>
          <w:spacing w:val="-1"/>
          <w:szCs w:val="24"/>
        </w:rPr>
        <w:t xml:space="preserve"> </w:t>
      </w:r>
      <w:r w:rsidRPr="00BF4835">
        <w:rPr>
          <w:rFonts w:eastAsiaTheme="minorHAnsi"/>
          <w:color w:val="000000" w:themeColor="text1"/>
          <w:szCs w:val="24"/>
        </w:rPr>
        <w:t>gali</w:t>
      </w:r>
      <w:r w:rsidRPr="00BF4835">
        <w:rPr>
          <w:rFonts w:eastAsiaTheme="minorHAnsi"/>
          <w:color w:val="000000" w:themeColor="text1"/>
          <w:spacing w:val="60"/>
          <w:w w:val="150"/>
          <w:szCs w:val="24"/>
        </w:rPr>
        <w:t xml:space="preserve"> </w:t>
      </w:r>
      <w:r w:rsidRPr="00BF4835">
        <w:rPr>
          <w:rFonts w:eastAsiaTheme="minorHAnsi"/>
          <w:color w:val="000000" w:themeColor="text1"/>
          <w:szCs w:val="24"/>
        </w:rPr>
        <w:t>būti</w:t>
      </w:r>
      <w:r w:rsidRPr="00BF4835">
        <w:rPr>
          <w:rFonts w:eastAsiaTheme="minorHAnsi"/>
          <w:color w:val="000000" w:themeColor="text1"/>
          <w:spacing w:val="60"/>
          <w:w w:val="150"/>
          <w:szCs w:val="24"/>
        </w:rPr>
        <w:t xml:space="preserve"> </w:t>
      </w:r>
      <w:r w:rsidRPr="00BF4835">
        <w:rPr>
          <w:rFonts w:eastAsiaTheme="minorHAnsi"/>
          <w:color w:val="000000" w:themeColor="text1"/>
          <w:szCs w:val="24"/>
        </w:rPr>
        <w:t>panaudoti</w:t>
      </w:r>
      <w:r w:rsidRPr="00BF4835">
        <w:rPr>
          <w:rFonts w:eastAsiaTheme="minorHAnsi"/>
          <w:color w:val="000000" w:themeColor="text1"/>
          <w:spacing w:val="60"/>
          <w:w w:val="150"/>
          <w:szCs w:val="24"/>
        </w:rPr>
        <w:t xml:space="preserve"> </w:t>
      </w:r>
      <w:r w:rsidRPr="00BF4835">
        <w:rPr>
          <w:rFonts w:eastAsiaTheme="minorHAnsi"/>
          <w:color w:val="000000" w:themeColor="text1"/>
          <w:szCs w:val="24"/>
        </w:rPr>
        <w:t>tiesiogiai</w:t>
      </w:r>
      <w:r w:rsidRPr="00BF4835">
        <w:rPr>
          <w:rFonts w:eastAsiaTheme="minorHAnsi"/>
          <w:color w:val="000000" w:themeColor="text1"/>
          <w:spacing w:val="60"/>
          <w:w w:val="150"/>
          <w:szCs w:val="24"/>
        </w:rPr>
        <w:t xml:space="preserve"> </w:t>
      </w:r>
      <w:r w:rsidRPr="00BF4835">
        <w:rPr>
          <w:rFonts w:eastAsiaTheme="minorHAnsi"/>
          <w:color w:val="000000" w:themeColor="text1"/>
          <w:szCs w:val="24"/>
        </w:rPr>
        <w:t>be</w:t>
      </w:r>
      <w:r w:rsidRPr="00BF4835">
        <w:rPr>
          <w:rFonts w:eastAsiaTheme="minorHAnsi"/>
          <w:color w:val="000000" w:themeColor="text1"/>
          <w:spacing w:val="61"/>
          <w:w w:val="150"/>
          <w:szCs w:val="24"/>
        </w:rPr>
        <w:t xml:space="preserve"> </w:t>
      </w:r>
      <w:r w:rsidRPr="00BF4835">
        <w:rPr>
          <w:rFonts w:eastAsiaTheme="minorHAnsi"/>
          <w:color w:val="000000" w:themeColor="text1"/>
          <w:szCs w:val="24"/>
        </w:rPr>
        <w:t>jokio</w:t>
      </w:r>
      <w:r w:rsidRPr="00BF4835">
        <w:rPr>
          <w:rFonts w:eastAsiaTheme="minorHAnsi"/>
          <w:color w:val="000000" w:themeColor="text1"/>
          <w:spacing w:val="59"/>
          <w:w w:val="150"/>
          <w:szCs w:val="24"/>
        </w:rPr>
        <w:t xml:space="preserve"> </w:t>
      </w:r>
      <w:r w:rsidRPr="00BF4835">
        <w:rPr>
          <w:rFonts w:eastAsiaTheme="minorHAnsi"/>
          <w:color w:val="000000" w:themeColor="text1"/>
          <w:szCs w:val="24"/>
        </w:rPr>
        <w:t>papildomo</w:t>
      </w:r>
      <w:r w:rsidRPr="00BF4835">
        <w:rPr>
          <w:rFonts w:eastAsiaTheme="minorHAnsi"/>
          <w:color w:val="000000" w:themeColor="text1"/>
          <w:spacing w:val="60"/>
          <w:w w:val="150"/>
          <w:szCs w:val="24"/>
        </w:rPr>
        <w:t xml:space="preserve"> </w:t>
      </w:r>
      <w:r w:rsidRPr="00BF4835">
        <w:rPr>
          <w:rFonts w:eastAsiaTheme="minorHAnsi"/>
          <w:color w:val="000000" w:themeColor="text1"/>
          <w:szCs w:val="24"/>
        </w:rPr>
        <w:t>apdirbimo.</w:t>
      </w:r>
      <w:r w:rsidRPr="00BF4835">
        <w:rPr>
          <w:rFonts w:eastAsiaTheme="minorHAnsi"/>
          <w:color w:val="000000" w:themeColor="text1"/>
          <w:spacing w:val="59"/>
          <w:w w:val="150"/>
          <w:szCs w:val="24"/>
        </w:rPr>
        <w:t xml:space="preserve"> </w:t>
      </w:r>
      <w:r w:rsidRPr="00BF4835">
        <w:rPr>
          <w:rFonts w:eastAsiaTheme="minorHAnsi"/>
          <w:color w:val="000000" w:themeColor="text1"/>
          <w:szCs w:val="24"/>
        </w:rPr>
        <w:t>Minėtos</w:t>
      </w:r>
      <w:r w:rsidRPr="00BF4835">
        <w:rPr>
          <w:rFonts w:eastAsiaTheme="minorHAnsi"/>
          <w:color w:val="000000" w:themeColor="text1"/>
          <w:spacing w:val="60"/>
          <w:w w:val="150"/>
          <w:szCs w:val="24"/>
        </w:rPr>
        <w:t xml:space="preserve"> </w:t>
      </w:r>
      <w:r w:rsidRPr="00BF4835">
        <w:rPr>
          <w:rFonts w:eastAsiaTheme="minorHAnsi"/>
          <w:color w:val="000000" w:themeColor="text1"/>
          <w:szCs w:val="24"/>
        </w:rPr>
        <w:t>gamybos</w:t>
      </w:r>
      <w:r w:rsidRPr="00BF4835">
        <w:rPr>
          <w:rFonts w:eastAsiaTheme="minorHAnsi"/>
          <w:color w:val="000000" w:themeColor="text1"/>
          <w:spacing w:val="60"/>
          <w:w w:val="150"/>
          <w:szCs w:val="24"/>
        </w:rPr>
        <w:t xml:space="preserve"> </w:t>
      </w:r>
      <w:r w:rsidRPr="00BF4835">
        <w:rPr>
          <w:rFonts w:eastAsiaTheme="minorHAnsi"/>
          <w:color w:val="000000" w:themeColor="text1"/>
          <w:szCs w:val="24"/>
        </w:rPr>
        <w:t>liekanos</w:t>
      </w:r>
      <w:r w:rsidRPr="00BF4835">
        <w:rPr>
          <w:rFonts w:eastAsiaTheme="minorHAnsi"/>
          <w:color w:val="000000" w:themeColor="text1"/>
          <w:spacing w:val="65"/>
          <w:w w:val="150"/>
          <w:szCs w:val="24"/>
        </w:rPr>
        <w:t xml:space="preserve"> </w:t>
      </w:r>
      <w:r w:rsidRPr="00BF4835">
        <w:rPr>
          <w:rFonts w:eastAsiaTheme="minorHAnsi"/>
          <w:color w:val="000000" w:themeColor="text1"/>
          <w:szCs w:val="24"/>
        </w:rPr>
        <w:t>yra</w:t>
      </w:r>
      <w:r w:rsidRPr="00BF4835">
        <w:rPr>
          <w:rFonts w:eastAsiaTheme="minorHAnsi"/>
          <w:color w:val="000000" w:themeColor="text1"/>
          <w:spacing w:val="-1"/>
          <w:szCs w:val="24"/>
        </w:rPr>
        <w:t xml:space="preserve"> </w:t>
      </w:r>
      <w:r w:rsidRPr="00BF4835">
        <w:rPr>
          <w:rFonts w:eastAsiaTheme="minorHAnsi"/>
          <w:color w:val="000000" w:themeColor="text1"/>
          <w:szCs w:val="24"/>
        </w:rPr>
        <w:t>planuojamo</w:t>
      </w:r>
      <w:r w:rsidRPr="00BF4835">
        <w:rPr>
          <w:rFonts w:eastAsiaTheme="minorHAnsi"/>
          <w:color w:val="000000" w:themeColor="text1"/>
          <w:spacing w:val="35"/>
          <w:szCs w:val="24"/>
        </w:rPr>
        <w:t xml:space="preserve"> </w:t>
      </w:r>
      <w:r w:rsidRPr="00BF4835">
        <w:rPr>
          <w:rFonts w:eastAsiaTheme="minorHAnsi"/>
          <w:color w:val="000000" w:themeColor="text1"/>
          <w:szCs w:val="24"/>
        </w:rPr>
        <w:t>vykdyti</w:t>
      </w:r>
      <w:r w:rsidRPr="00BF4835">
        <w:rPr>
          <w:rFonts w:eastAsiaTheme="minorHAnsi"/>
          <w:color w:val="000000" w:themeColor="text1"/>
          <w:spacing w:val="37"/>
          <w:szCs w:val="24"/>
        </w:rPr>
        <w:t xml:space="preserve"> </w:t>
      </w:r>
      <w:r w:rsidRPr="00BF4835">
        <w:rPr>
          <w:rFonts w:eastAsiaTheme="minorHAnsi"/>
          <w:color w:val="000000" w:themeColor="text1"/>
          <w:szCs w:val="24"/>
        </w:rPr>
        <w:t>gamybos</w:t>
      </w:r>
      <w:r w:rsidRPr="00BF4835">
        <w:rPr>
          <w:rFonts w:eastAsiaTheme="minorHAnsi"/>
          <w:color w:val="000000" w:themeColor="text1"/>
          <w:spacing w:val="35"/>
          <w:szCs w:val="24"/>
        </w:rPr>
        <w:t xml:space="preserve"> </w:t>
      </w:r>
      <w:r w:rsidRPr="00BF4835">
        <w:rPr>
          <w:rFonts w:eastAsiaTheme="minorHAnsi"/>
          <w:color w:val="000000" w:themeColor="text1"/>
          <w:szCs w:val="24"/>
        </w:rPr>
        <w:t>proceso</w:t>
      </w:r>
      <w:r w:rsidRPr="00BF4835">
        <w:rPr>
          <w:rFonts w:eastAsiaTheme="minorHAnsi"/>
          <w:color w:val="000000" w:themeColor="text1"/>
          <w:spacing w:val="34"/>
          <w:szCs w:val="24"/>
        </w:rPr>
        <w:t xml:space="preserve"> </w:t>
      </w:r>
      <w:r w:rsidRPr="00BF4835">
        <w:rPr>
          <w:rFonts w:eastAsiaTheme="minorHAnsi"/>
          <w:color w:val="000000" w:themeColor="text1"/>
          <w:szCs w:val="24"/>
        </w:rPr>
        <w:t>sudėtinė</w:t>
      </w:r>
      <w:r w:rsidRPr="00BF4835">
        <w:rPr>
          <w:rFonts w:eastAsiaTheme="minorHAnsi"/>
          <w:color w:val="000000" w:themeColor="text1"/>
          <w:spacing w:val="35"/>
          <w:szCs w:val="24"/>
        </w:rPr>
        <w:t xml:space="preserve"> </w:t>
      </w:r>
      <w:r w:rsidRPr="00BF4835">
        <w:rPr>
          <w:rFonts w:eastAsiaTheme="minorHAnsi"/>
          <w:color w:val="000000" w:themeColor="text1"/>
          <w:szCs w:val="24"/>
        </w:rPr>
        <w:t>dalis.</w:t>
      </w:r>
      <w:r w:rsidRPr="00BF4835">
        <w:rPr>
          <w:rFonts w:eastAsiaTheme="minorHAnsi"/>
          <w:color w:val="000000" w:themeColor="text1"/>
          <w:spacing w:val="34"/>
          <w:szCs w:val="24"/>
        </w:rPr>
        <w:t xml:space="preserve"> </w:t>
      </w:r>
      <w:r w:rsidRPr="00BF4835">
        <w:rPr>
          <w:rFonts w:eastAsiaTheme="minorHAnsi"/>
          <w:color w:val="000000" w:themeColor="text1"/>
          <w:szCs w:val="24"/>
        </w:rPr>
        <w:t>Gamybos</w:t>
      </w:r>
      <w:r w:rsidRPr="00BF4835">
        <w:rPr>
          <w:rFonts w:eastAsiaTheme="minorHAnsi"/>
          <w:color w:val="000000" w:themeColor="text1"/>
          <w:spacing w:val="35"/>
          <w:szCs w:val="24"/>
        </w:rPr>
        <w:t xml:space="preserve"> </w:t>
      </w:r>
      <w:r w:rsidRPr="00BF4835">
        <w:rPr>
          <w:rFonts w:eastAsiaTheme="minorHAnsi"/>
          <w:color w:val="000000" w:themeColor="text1"/>
          <w:szCs w:val="24"/>
        </w:rPr>
        <w:t>liekanų</w:t>
      </w:r>
      <w:r w:rsidRPr="00BF4835">
        <w:rPr>
          <w:rFonts w:eastAsiaTheme="minorHAnsi"/>
          <w:color w:val="000000" w:themeColor="text1"/>
          <w:spacing w:val="36"/>
          <w:szCs w:val="24"/>
        </w:rPr>
        <w:t xml:space="preserve"> </w:t>
      </w:r>
      <w:r w:rsidRPr="00BF4835">
        <w:rPr>
          <w:rFonts w:eastAsiaTheme="minorHAnsi"/>
          <w:color w:val="000000" w:themeColor="text1"/>
          <w:szCs w:val="24"/>
        </w:rPr>
        <w:t>tolimesnis</w:t>
      </w:r>
      <w:r w:rsidRPr="00BF4835">
        <w:rPr>
          <w:rFonts w:eastAsiaTheme="minorHAnsi"/>
          <w:color w:val="000000" w:themeColor="text1"/>
          <w:spacing w:val="35"/>
          <w:szCs w:val="24"/>
        </w:rPr>
        <w:t xml:space="preserve"> </w:t>
      </w:r>
      <w:r w:rsidRPr="00BF4835">
        <w:rPr>
          <w:rFonts w:eastAsiaTheme="minorHAnsi"/>
          <w:color w:val="000000" w:themeColor="text1"/>
          <w:szCs w:val="24"/>
        </w:rPr>
        <w:t>naudojimas</w:t>
      </w:r>
      <w:r w:rsidRPr="00BF4835">
        <w:rPr>
          <w:rFonts w:eastAsiaTheme="minorHAnsi"/>
          <w:color w:val="000000" w:themeColor="text1"/>
          <w:spacing w:val="34"/>
          <w:szCs w:val="24"/>
        </w:rPr>
        <w:t xml:space="preserve"> </w:t>
      </w:r>
      <w:r w:rsidRPr="00BF4835">
        <w:rPr>
          <w:rFonts w:eastAsiaTheme="minorHAnsi"/>
          <w:color w:val="000000" w:themeColor="text1"/>
          <w:szCs w:val="24"/>
        </w:rPr>
        <w:t>yra</w:t>
      </w:r>
      <w:r w:rsidRPr="00BF4835">
        <w:rPr>
          <w:rFonts w:eastAsiaTheme="minorHAnsi"/>
          <w:color w:val="000000" w:themeColor="text1"/>
          <w:spacing w:val="-1"/>
          <w:szCs w:val="24"/>
        </w:rPr>
        <w:t xml:space="preserve"> </w:t>
      </w:r>
      <w:r w:rsidRPr="00BF4835">
        <w:rPr>
          <w:rFonts w:eastAsiaTheme="minorHAnsi"/>
          <w:color w:val="000000" w:themeColor="text1"/>
          <w:szCs w:val="24"/>
        </w:rPr>
        <w:t>teisėtas,</w:t>
      </w:r>
      <w:r w:rsidRPr="00BF4835">
        <w:rPr>
          <w:rFonts w:eastAsiaTheme="minorHAnsi"/>
          <w:color w:val="000000" w:themeColor="text1"/>
          <w:spacing w:val="5"/>
          <w:szCs w:val="24"/>
        </w:rPr>
        <w:t xml:space="preserve"> </w:t>
      </w:r>
      <w:r w:rsidRPr="00BF4835">
        <w:rPr>
          <w:rFonts w:eastAsiaTheme="minorHAnsi"/>
          <w:color w:val="000000" w:themeColor="text1"/>
          <w:szCs w:val="24"/>
        </w:rPr>
        <w:t>nes</w:t>
      </w:r>
      <w:r w:rsidRPr="00BF4835">
        <w:rPr>
          <w:rFonts w:eastAsiaTheme="minorHAnsi"/>
          <w:color w:val="000000" w:themeColor="text1"/>
          <w:spacing w:val="6"/>
          <w:szCs w:val="24"/>
        </w:rPr>
        <w:t xml:space="preserve"> </w:t>
      </w:r>
      <w:r w:rsidRPr="00BF4835">
        <w:rPr>
          <w:rFonts w:eastAsiaTheme="minorHAnsi"/>
          <w:color w:val="000000" w:themeColor="text1"/>
          <w:szCs w:val="24"/>
        </w:rPr>
        <w:t>gamybos</w:t>
      </w:r>
      <w:r w:rsidRPr="00BF4835">
        <w:rPr>
          <w:rFonts w:eastAsiaTheme="minorHAnsi"/>
          <w:color w:val="000000" w:themeColor="text1"/>
          <w:spacing w:val="6"/>
          <w:szCs w:val="24"/>
        </w:rPr>
        <w:t xml:space="preserve"> </w:t>
      </w:r>
      <w:r w:rsidRPr="00BF4835">
        <w:rPr>
          <w:rFonts w:eastAsiaTheme="minorHAnsi"/>
          <w:color w:val="000000" w:themeColor="text1"/>
          <w:szCs w:val="24"/>
        </w:rPr>
        <w:t>liekanos</w:t>
      </w:r>
      <w:r w:rsidRPr="00BF4835">
        <w:rPr>
          <w:rFonts w:eastAsiaTheme="minorHAnsi"/>
          <w:color w:val="000000" w:themeColor="text1"/>
          <w:spacing w:val="6"/>
          <w:szCs w:val="24"/>
        </w:rPr>
        <w:t xml:space="preserve"> </w:t>
      </w:r>
      <w:r w:rsidRPr="00BF4835">
        <w:rPr>
          <w:rFonts w:eastAsiaTheme="minorHAnsi"/>
          <w:color w:val="000000" w:themeColor="text1"/>
          <w:szCs w:val="24"/>
        </w:rPr>
        <w:t>pagal</w:t>
      </w:r>
      <w:r w:rsidRPr="00BF4835">
        <w:rPr>
          <w:rFonts w:eastAsiaTheme="minorHAnsi"/>
          <w:color w:val="000000" w:themeColor="text1"/>
          <w:spacing w:val="11"/>
          <w:szCs w:val="24"/>
        </w:rPr>
        <w:t xml:space="preserve"> </w:t>
      </w:r>
      <w:r w:rsidRPr="00BF4835">
        <w:rPr>
          <w:rFonts w:eastAsiaTheme="minorHAnsi"/>
          <w:color w:val="000000" w:themeColor="text1"/>
          <w:szCs w:val="24"/>
        </w:rPr>
        <w:t>LR</w:t>
      </w:r>
      <w:r w:rsidRPr="00BF4835">
        <w:rPr>
          <w:rFonts w:eastAsiaTheme="minorHAnsi"/>
          <w:color w:val="000000" w:themeColor="text1"/>
          <w:spacing w:val="6"/>
          <w:szCs w:val="24"/>
        </w:rPr>
        <w:t xml:space="preserve"> </w:t>
      </w:r>
      <w:r w:rsidRPr="00BF4835">
        <w:rPr>
          <w:rFonts w:eastAsiaTheme="minorHAnsi"/>
          <w:color w:val="000000" w:themeColor="text1"/>
          <w:szCs w:val="24"/>
        </w:rPr>
        <w:lastRenderedPageBreak/>
        <w:t>Aplinkos</w:t>
      </w:r>
      <w:r w:rsidRPr="00BF4835">
        <w:rPr>
          <w:rFonts w:eastAsiaTheme="minorHAnsi"/>
          <w:color w:val="000000" w:themeColor="text1"/>
          <w:spacing w:val="6"/>
          <w:szCs w:val="24"/>
        </w:rPr>
        <w:t xml:space="preserve"> </w:t>
      </w:r>
      <w:r w:rsidRPr="00BF4835">
        <w:rPr>
          <w:rFonts w:eastAsiaTheme="minorHAnsi"/>
          <w:color w:val="000000" w:themeColor="text1"/>
          <w:szCs w:val="24"/>
        </w:rPr>
        <w:t>ministro</w:t>
      </w:r>
      <w:r w:rsidRPr="00BF4835">
        <w:rPr>
          <w:rFonts w:eastAsiaTheme="minorHAnsi"/>
          <w:color w:val="000000" w:themeColor="text1"/>
          <w:spacing w:val="5"/>
          <w:szCs w:val="24"/>
        </w:rPr>
        <w:t xml:space="preserve"> </w:t>
      </w:r>
      <w:r w:rsidRPr="00BF4835">
        <w:rPr>
          <w:rFonts w:eastAsiaTheme="minorHAnsi"/>
          <w:color w:val="000000" w:themeColor="text1"/>
          <w:szCs w:val="24"/>
        </w:rPr>
        <w:t>ir</w:t>
      </w:r>
      <w:r w:rsidRPr="00BF4835">
        <w:rPr>
          <w:rFonts w:eastAsiaTheme="minorHAnsi"/>
          <w:color w:val="000000" w:themeColor="text1"/>
          <w:spacing w:val="5"/>
          <w:szCs w:val="24"/>
        </w:rPr>
        <w:t xml:space="preserve"> </w:t>
      </w:r>
      <w:r w:rsidRPr="00BF4835">
        <w:rPr>
          <w:rFonts w:eastAsiaTheme="minorHAnsi"/>
          <w:color w:val="000000" w:themeColor="text1"/>
          <w:szCs w:val="24"/>
        </w:rPr>
        <w:t>LR</w:t>
      </w:r>
      <w:r w:rsidRPr="00BF4835">
        <w:rPr>
          <w:rFonts w:eastAsiaTheme="minorHAnsi"/>
          <w:color w:val="000000" w:themeColor="text1"/>
          <w:spacing w:val="6"/>
          <w:szCs w:val="24"/>
        </w:rPr>
        <w:t xml:space="preserve"> </w:t>
      </w:r>
      <w:r w:rsidRPr="00BF4835">
        <w:rPr>
          <w:rFonts w:eastAsiaTheme="minorHAnsi"/>
          <w:color w:val="000000" w:themeColor="text1"/>
          <w:szCs w:val="24"/>
        </w:rPr>
        <w:t>Ūkio</w:t>
      </w:r>
      <w:r w:rsidRPr="00BF4835">
        <w:rPr>
          <w:rFonts w:eastAsiaTheme="minorHAnsi"/>
          <w:color w:val="000000" w:themeColor="text1"/>
          <w:spacing w:val="5"/>
          <w:szCs w:val="24"/>
        </w:rPr>
        <w:t xml:space="preserve"> </w:t>
      </w:r>
      <w:r w:rsidRPr="00BF4835">
        <w:rPr>
          <w:rFonts w:eastAsiaTheme="minorHAnsi"/>
          <w:color w:val="000000" w:themeColor="text1"/>
          <w:szCs w:val="24"/>
        </w:rPr>
        <w:t>ministro</w:t>
      </w:r>
      <w:r w:rsidRPr="00BF4835">
        <w:rPr>
          <w:rFonts w:eastAsiaTheme="minorHAnsi"/>
          <w:color w:val="000000" w:themeColor="text1"/>
          <w:spacing w:val="5"/>
          <w:szCs w:val="24"/>
        </w:rPr>
        <w:t xml:space="preserve"> </w:t>
      </w:r>
      <w:r w:rsidRPr="00BF4835">
        <w:rPr>
          <w:rFonts w:eastAsiaTheme="minorHAnsi"/>
          <w:color w:val="000000" w:themeColor="text1"/>
          <w:szCs w:val="24"/>
        </w:rPr>
        <w:t>2012-01-17</w:t>
      </w:r>
      <w:r w:rsidRPr="00BF4835">
        <w:rPr>
          <w:rFonts w:eastAsiaTheme="minorHAnsi"/>
          <w:color w:val="000000" w:themeColor="text1"/>
          <w:spacing w:val="5"/>
          <w:szCs w:val="24"/>
        </w:rPr>
        <w:t xml:space="preserve"> </w:t>
      </w:r>
      <w:r w:rsidRPr="00BF4835">
        <w:rPr>
          <w:rFonts w:eastAsiaTheme="minorHAnsi"/>
          <w:color w:val="000000" w:themeColor="text1"/>
          <w:szCs w:val="24"/>
        </w:rPr>
        <w:t>įsakymą</w:t>
      </w:r>
      <w:r w:rsidRPr="00BF4835">
        <w:rPr>
          <w:rFonts w:eastAsiaTheme="minorHAnsi"/>
          <w:color w:val="000000" w:themeColor="text1"/>
          <w:spacing w:val="-1"/>
          <w:szCs w:val="24"/>
        </w:rPr>
        <w:t xml:space="preserve"> </w:t>
      </w:r>
      <w:r w:rsidRPr="00BF4835">
        <w:rPr>
          <w:rFonts w:eastAsiaTheme="minorHAnsi"/>
          <w:color w:val="000000" w:themeColor="text1"/>
          <w:szCs w:val="24"/>
        </w:rPr>
        <w:t>Nr.D1-46/4-63</w:t>
      </w:r>
      <w:r w:rsidRPr="00BF4835">
        <w:rPr>
          <w:rFonts w:eastAsiaTheme="minorHAnsi"/>
          <w:color w:val="000000" w:themeColor="text1"/>
          <w:spacing w:val="-4"/>
          <w:szCs w:val="24"/>
        </w:rPr>
        <w:t xml:space="preserve"> </w:t>
      </w:r>
      <w:r w:rsidRPr="00BF4835">
        <w:rPr>
          <w:rFonts w:eastAsiaTheme="minorHAnsi"/>
          <w:color w:val="000000" w:themeColor="text1"/>
          <w:szCs w:val="24"/>
        </w:rPr>
        <w:t>„Dėl</w:t>
      </w:r>
      <w:r w:rsidRPr="00BF4835">
        <w:rPr>
          <w:rFonts w:eastAsiaTheme="minorHAnsi"/>
          <w:color w:val="000000" w:themeColor="text1"/>
          <w:spacing w:val="-1"/>
          <w:szCs w:val="24"/>
        </w:rPr>
        <w:t xml:space="preserve"> </w:t>
      </w:r>
      <w:r w:rsidRPr="00BF4835">
        <w:rPr>
          <w:rFonts w:eastAsiaTheme="minorHAnsi"/>
          <w:color w:val="000000" w:themeColor="text1"/>
          <w:szCs w:val="24"/>
        </w:rPr>
        <w:t>gamybos</w:t>
      </w:r>
      <w:r w:rsidRPr="00BF4835">
        <w:rPr>
          <w:rFonts w:eastAsiaTheme="minorHAnsi"/>
          <w:color w:val="000000" w:themeColor="text1"/>
          <w:spacing w:val="-4"/>
          <w:szCs w:val="24"/>
        </w:rPr>
        <w:t xml:space="preserve"> </w:t>
      </w:r>
      <w:r w:rsidRPr="00BF4835">
        <w:rPr>
          <w:rFonts w:eastAsiaTheme="minorHAnsi"/>
          <w:color w:val="000000" w:themeColor="text1"/>
          <w:szCs w:val="24"/>
        </w:rPr>
        <w:t>liekanų</w:t>
      </w:r>
      <w:r w:rsidRPr="00BF4835">
        <w:rPr>
          <w:rFonts w:eastAsiaTheme="minorHAnsi"/>
          <w:color w:val="000000" w:themeColor="text1"/>
          <w:spacing w:val="-4"/>
          <w:szCs w:val="24"/>
        </w:rPr>
        <w:t xml:space="preserve"> </w:t>
      </w:r>
      <w:r w:rsidRPr="00BF4835">
        <w:rPr>
          <w:rFonts w:eastAsiaTheme="minorHAnsi"/>
          <w:color w:val="000000" w:themeColor="text1"/>
          <w:szCs w:val="24"/>
        </w:rPr>
        <w:t>priskyrimo</w:t>
      </w:r>
      <w:r w:rsidRPr="00BF4835">
        <w:rPr>
          <w:rFonts w:eastAsiaTheme="minorHAnsi"/>
          <w:color w:val="000000" w:themeColor="text1"/>
          <w:spacing w:val="-1"/>
          <w:szCs w:val="24"/>
        </w:rPr>
        <w:t xml:space="preserve"> </w:t>
      </w:r>
      <w:r w:rsidRPr="00BF4835">
        <w:rPr>
          <w:rFonts w:eastAsiaTheme="minorHAnsi"/>
          <w:color w:val="000000" w:themeColor="text1"/>
          <w:szCs w:val="24"/>
        </w:rPr>
        <w:t>prie</w:t>
      </w:r>
      <w:r w:rsidRPr="00BF4835">
        <w:rPr>
          <w:rFonts w:eastAsiaTheme="minorHAnsi"/>
          <w:color w:val="000000" w:themeColor="text1"/>
          <w:spacing w:val="-5"/>
          <w:szCs w:val="24"/>
        </w:rPr>
        <w:t xml:space="preserve"> </w:t>
      </w:r>
      <w:r w:rsidRPr="00BF4835">
        <w:rPr>
          <w:rFonts w:eastAsiaTheme="minorHAnsi"/>
          <w:color w:val="000000" w:themeColor="text1"/>
          <w:szCs w:val="24"/>
        </w:rPr>
        <w:t>šalutinių</w:t>
      </w:r>
      <w:r w:rsidRPr="00BF4835">
        <w:rPr>
          <w:rFonts w:eastAsiaTheme="minorHAnsi"/>
          <w:color w:val="000000" w:themeColor="text1"/>
          <w:spacing w:val="-4"/>
          <w:szCs w:val="24"/>
        </w:rPr>
        <w:t xml:space="preserve"> </w:t>
      </w:r>
      <w:r w:rsidRPr="00BF4835">
        <w:rPr>
          <w:rFonts w:eastAsiaTheme="minorHAnsi"/>
          <w:color w:val="000000" w:themeColor="text1"/>
          <w:szCs w:val="24"/>
        </w:rPr>
        <w:t>produktų</w:t>
      </w:r>
      <w:r w:rsidRPr="00BF4835">
        <w:rPr>
          <w:rFonts w:eastAsiaTheme="minorHAnsi"/>
          <w:color w:val="000000" w:themeColor="text1"/>
          <w:spacing w:val="-3"/>
          <w:szCs w:val="24"/>
        </w:rPr>
        <w:t xml:space="preserve"> </w:t>
      </w:r>
      <w:r w:rsidRPr="00BF4835">
        <w:rPr>
          <w:rFonts w:eastAsiaTheme="minorHAnsi"/>
          <w:color w:val="000000" w:themeColor="text1"/>
          <w:szCs w:val="24"/>
        </w:rPr>
        <w:t>tvarkos</w:t>
      </w:r>
      <w:r w:rsidRPr="00BF4835">
        <w:rPr>
          <w:rFonts w:eastAsiaTheme="minorHAnsi"/>
          <w:color w:val="000000" w:themeColor="text1"/>
          <w:spacing w:val="-4"/>
          <w:szCs w:val="24"/>
        </w:rPr>
        <w:t xml:space="preserve"> </w:t>
      </w:r>
      <w:r w:rsidRPr="00BF4835">
        <w:rPr>
          <w:rFonts w:eastAsiaTheme="minorHAnsi"/>
          <w:color w:val="000000" w:themeColor="text1"/>
          <w:szCs w:val="24"/>
        </w:rPr>
        <w:t>aprašo</w:t>
      </w:r>
      <w:r w:rsidRPr="00BF4835">
        <w:rPr>
          <w:rFonts w:eastAsiaTheme="minorHAnsi"/>
          <w:color w:val="000000" w:themeColor="text1"/>
          <w:spacing w:val="-4"/>
          <w:szCs w:val="24"/>
        </w:rPr>
        <w:t xml:space="preserve"> </w:t>
      </w:r>
      <w:r w:rsidRPr="00BF4835">
        <w:rPr>
          <w:rFonts w:eastAsiaTheme="minorHAnsi"/>
          <w:color w:val="000000" w:themeColor="text1"/>
          <w:szCs w:val="24"/>
        </w:rPr>
        <w:t>patvirtinimo“</w:t>
      </w:r>
      <w:r w:rsidRPr="00BF4835">
        <w:rPr>
          <w:rFonts w:eastAsiaTheme="minorHAnsi"/>
          <w:color w:val="000000" w:themeColor="text1"/>
          <w:spacing w:val="-1"/>
          <w:szCs w:val="24"/>
        </w:rPr>
        <w:t xml:space="preserve"> </w:t>
      </w:r>
      <w:r w:rsidRPr="00BF4835">
        <w:rPr>
          <w:rFonts w:eastAsiaTheme="minorHAnsi"/>
          <w:color w:val="000000" w:themeColor="text1"/>
          <w:szCs w:val="24"/>
        </w:rPr>
        <w:t>priskiriamos</w:t>
      </w:r>
      <w:r w:rsidRPr="00BF4835">
        <w:rPr>
          <w:rFonts w:eastAsiaTheme="minorHAnsi"/>
          <w:color w:val="000000" w:themeColor="text1"/>
          <w:spacing w:val="-8"/>
          <w:szCs w:val="24"/>
        </w:rPr>
        <w:t xml:space="preserve"> </w:t>
      </w:r>
      <w:r w:rsidRPr="00BF4835">
        <w:rPr>
          <w:rFonts w:eastAsiaTheme="minorHAnsi"/>
          <w:color w:val="000000" w:themeColor="text1"/>
          <w:szCs w:val="24"/>
        </w:rPr>
        <w:t>šalutiniams</w:t>
      </w:r>
      <w:r w:rsidRPr="00BF4835">
        <w:rPr>
          <w:rFonts w:eastAsiaTheme="minorHAnsi"/>
          <w:color w:val="000000" w:themeColor="text1"/>
          <w:spacing w:val="-8"/>
          <w:szCs w:val="24"/>
        </w:rPr>
        <w:t xml:space="preserve"> </w:t>
      </w:r>
      <w:r w:rsidRPr="00BF4835">
        <w:rPr>
          <w:rFonts w:eastAsiaTheme="minorHAnsi"/>
          <w:color w:val="000000" w:themeColor="text1"/>
          <w:szCs w:val="24"/>
        </w:rPr>
        <w:t>produktams,</w:t>
      </w:r>
      <w:r w:rsidRPr="00BF4835">
        <w:rPr>
          <w:rFonts w:eastAsiaTheme="minorHAnsi"/>
          <w:color w:val="000000" w:themeColor="text1"/>
          <w:spacing w:val="-8"/>
          <w:szCs w:val="24"/>
        </w:rPr>
        <w:t xml:space="preserve"> </w:t>
      </w:r>
      <w:r w:rsidRPr="00BF4835">
        <w:rPr>
          <w:rFonts w:eastAsiaTheme="minorHAnsi"/>
          <w:color w:val="000000" w:themeColor="text1"/>
          <w:szCs w:val="24"/>
        </w:rPr>
        <w:t>kurie</w:t>
      </w:r>
      <w:r w:rsidRPr="00BF4835">
        <w:rPr>
          <w:rFonts w:eastAsiaTheme="minorHAnsi"/>
          <w:color w:val="000000" w:themeColor="text1"/>
          <w:spacing w:val="-10"/>
          <w:szCs w:val="24"/>
        </w:rPr>
        <w:t xml:space="preserve"> </w:t>
      </w:r>
      <w:r w:rsidRPr="00BF4835">
        <w:rPr>
          <w:rFonts w:eastAsiaTheme="minorHAnsi"/>
          <w:color w:val="000000" w:themeColor="text1"/>
          <w:szCs w:val="24"/>
        </w:rPr>
        <w:t>atitinka</w:t>
      </w:r>
      <w:r w:rsidRPr="00BF4835">
        <w:rPr>
          <w:rFonts w:eastAsiaTheme="minorHAnsi"/>
          <w:color w:val="000000" w:themeColor="text1"/>
          <w:spacing w:val="-8"/>
          <w:szCs w:val="24"/>
        </w:rPr>
        <w:t xml:space="preserve"> </w:t>
      </w:r>
      <w:r w:rsidRPr="00BF4835">
        <w:rPr>
          <w:rFonts w:eastAsiaTheme="minorHAnsi"/>
          <w:color w:val="000000" w:themeColor="text1"/>
          <w:szCs w:val="24"/>
        </w:rPr>
        <w:t>kietojo</w:t>
      </w:r>
      <w:r w:rsidRPr="00BF4835">
        <w:rPr>
          <w:rFonts w:eastAsiaTheme="minorHAnsi"/>
          <w:color w:val="000000" w:themeColor="text1"/>
          <w:spacing w:val="-8"/>
          <w:szCs w:val="24"/>
        </w:rPr>
        <w:t xml:space="preserve"> </w:t>
      </w:r>
      <w:r w:rsidRPr="00BF4835">
        <w:rPr>
          <w:rFonts w:eastAsiaTheme="minorHAnsi"/>
          <w:color w:val="000000" w:themeColor="text1"/>
          <w:szCs w:val="24"/>
        </w:rPr>
        <w:t>biokuro</w:t>
      </w:r>
      <w:r w:rsidRPr="00BF4835">
        <w:rPr>
          <w:rFonts w:eastAsiaTheme="minorHAnsi"/>
          <w:color w:val="000000" w:themeColor="text1"/>
          <w:spacing w:val="-9"/>
          <w:szCs w:val="24"/>
        </w:rPr>
        <w:t xml:space="preserve"> </w:t>
      </w:r>
      <w:r w:rsidRPr="00BF4835">
        <w:rPr>
          <w:rFonts w:eastAsiaTheme="minorHAnsi"/>
          <w:color w:val="000000" w:themeColor="text1"/>
          <w:szCs w:val="24"/>
        </w:rPr>
        <w:t>kokybės</w:t>
      </w:r>
      <w:r w:rsidRPr="00BF4835">
        <w:rPr>
          <w:rFonts w:eastAsiaTheme="minorHAnsi"/>
          <w:color w:val="000000" w:themeColor="text1"/>
          <w:spacing w:val="-9"/>
          <w:szCs w:val="24"/>
        </w:rPr>
        <w:t xml:space="preserve"> </w:t>
      </w:r>
      <w:r w:rsidRPr="00BF4835">
        <w:rPr>
          <w:rFonts w:eastAsiaTheme="minorHAnsi"/>
          <w:color w:val="000000" w:themeColor="text1"/>
          <w:szCs w:val="24"/>
        </w:rPr>
        <w:t>reikalavimus,</w:t>
      </w:r>
      <w:r w:rsidRPr="00BF4835">
        <w:rPr>
          <w:rFonts w:eastAsiaTheme="minorHAnsi"/>
          <w:color w:val="000000" w:themeColor="text1"/>
          <w:spacing w:val="-8"/>
          <w:szCs w:val="24"/>
        </w:rPr>
        <w:t xml:space="preserve"> </w:t>
      </w:r>
      <w:r w:rsidRPr="00BF4835">
        <w:rPr>
          <w:rFonts w:eastAsiaTheme="minorHAnsi"/>
          <w:color w:val="000000" w:themeColor="text1"/>
          <w:szCs w:val="24"/>
        </w:rPr>
        <w:t>patvirtintus</w:t>
      </w:r>
      <w:r w:rsidRPr="00BF4835">
        <w:rPr>
          <w:rFonts w:eastAsiaTheme="minorHAnsi"/>
          <w:color w:val="000000" w:themeColor="text1"/>
          <w:spacing w:val="-1"/>
          <w:szCs w:val="24"/>
        </w:rPr>
        <w:t xml:space="preserve"> </w:t>
      </w:r>
      <w:r w:rsidRPr="00BF4835">
        <w:rPr>
          <w:rFonts w:eastAsiaTheme="minorHAnsi"/>
          <w:color w:val="000000" w:themeColor="text1"/>
          <w:szCs w:val="24"/>
        </w:rPr>
        <w:t>LR</w:t>
      </w:r>
      <w:r w:rsidRPr="00BF4835">
        <w:rPr>
          <w:rFonts w:eastAsiaTheme="minorHAnsi"/>
          <w:color w:val="000000" w:themeColor="text1"/>
          <w:spacing w:val="-1"/>
          <w:szCs w:val="24"/>
        </w:rPr>
        <w:t xml:space="preserve"> </w:t>
      </w:r>
      <w:r w:rsidRPr="00BF4835">
        <w:rPr>
          <w:rFonts w:eastAsiaTheme="minorHAnsi"/>
          <w:color w:val="000000" w:themeColor="text1"/>
          <w:szCs w:val="24"/>
        </w:rPr>
        <w:t>energetikos</w:t>
      </w:r>
      <w:r w:rsidRPr="00BF4835">
        <w:rPr>
          <w:rFonts w:eastAsiaTheme="minorHAnsi"/>
          <w:color w:val="000000" w:themeColor="text1"/>
          <w:spacing w:val="-1"/>
          <w:szCs w:val="24"/>
        </w:rPr>
        <w:t xml:space="preserve"> </w:t>
      </w:r>
      <w:r w:rsidRPr="00BF4835">
        <w:rPr>
          <w:rFonts w:eastAsiaTheme="minorHAnsi"/>
          <w:color w:val="000000" w:themeColor="text1"/>
          <w:szCs w:val="24"/>
        </w:rPr>
        <w:t>ministro</w:t>
      </w:r>
      <w:r w:rsidRPr="00BF4835">
        <w:rPr>
          <w:rFonts w:eastAsiaTheme="minorHAnsi"/>
          <w:color w:val="000000" w:themeColor="text1"/>
          <w:spacing w:val="-1"/>
          <w:szCs w:val="24"/>
        </w:rPr>
        <w:t xml:space="preserve"> </w:t>
      </w:r>
      <w:r w:rsidRPr="00BF4835">
        <w:rPr>
          <w:rFonts w:eastAsiaTheme="minorHAnsi"/>
          <w:color w:val="000000" w:themeColor="text1"/>
          <w:szCs w:val="24"/>
        </w:rPr>
        <w:t>2017-12-06</w:t>
      </w:r>
      <w:r w:rsidRPr="00BF4835">
        <w:rPr>
          <w:rFonts w:eastAsiaTheme="minorHAnsi"/>
          <w:color w:val="000000" w:themeColor="text1"/>
          <w:spacing w:val="-1"/>
          <w:szCs w:val="24"/>
        </w:rPr>
        <w:t xml:space="preserve"> </w:t>
      </w:r>
      <w:r w:rsidRPr="00BF4835">
        <w:rPr>
          <w:rFonts w:eastAsiaTheme="minorHAnsi"/>
          <w:color w:val="000000" w:themeColor="text1"/>
          <w:szCs w:val="24"/>
        </w:rPr>
        <w:t>įsakymu</w:t>
      </w:r>
      <w:r w:rsidRPr="00BF4835">
        <w:rPr>
          <w:rFonts w:eastAsiaTheme="minorHAnsi"/>
          <w:color w:val="000000" w:themeColor="text1"/>
          <w:spacing w:val="-1"/>
          <w:szCs w:val="24"/>
        </w:rPr>
        <w:t xml:space="preserve"> </w:t>
      </w:r>
      <w:r w:rsidRPr="00BF4835">
        <w:rPr>
          <w:rFonts w:eastAsiaTheme="minorHAnsi"/>
          <w:color w:val="000000" w:themeColor="text1"/>
          <w:szCs w:val="24"/>
        </w:rPr>
        <w:t>Nr. 1-310.</w:t>
      </w:r>
    </w:p>
    <w:p w14:paraId="222F4F32" w14:textId="77777777" w:rsidR="00BF4835" w:rsidRPr="00BF4835" w:rsidRDefault="00BF4835" w:rsidP="0082242E">
      <w:pPr>
        <w:kinsoku w:val="0"/>
        <w:overflowPunct w:val="0"/>
        <w:autoSpaceDE w:val="0"/>
        <w:autoSpaceDN w:val="0"/>
        <w:adjustRightInd w:val="0"/>
        <w:spacing w:line="276" w:lineRule="auto"/>
        <w:ind w:left="40" w:right="107" w:firstLine="566"/>
        <w:jc w:val="both"/>
        <w:rPr>
          <w:rFonts w:eastAsiaTheme="minorHAnsi"/>
          <w:color w:val="000000" w:themeColor="text1"/>
          <w:szCs w:val="24"/>
        </w:rPr>
      </w:pPr>
      <w:r w:rsidRPr="00BF4835">
        <w:rPr>
          <w:rFonts w:eastAsiaTheme="minorHAnsi"/>
          <w:color w:val="000000" w:themeColor="text1"/>
          <w:szCs w:val="24"/>
        </w:rPr>
        <w:t>Priskiriant gamybos liekanas šalutiniams produktams</w:t>
      </w:r>
      <w:r w:rsidRPr="00BF4835">
        <w:rPr>
          <w:rFonts w:eastAsiaTheme="minorHAnsi"/>
          <w:color w:val="000000" w:themeColor="text1"/>
          <w:spacing w:val="5"/>
          <w:szCs w:val="24"/>
        </w:rPr>
        <w:t xml:space="preserve"> </w:t>
      </w:r>
      <w:r w:rsidRPr="00BF4835">
        <w:rPr>
          <w:rFonts w:eastAsiaTheme="minorHAnsi"/>
          <w:color w:val="000000" w:themeColor="text1"/>
          <w:szCs w:val="24"/>
        </w:rPr>
        <w:t>– kietajam kurui veiklos vykdytojas atliks gamybos</w:t>
      </w:r>
      <w:r w:rsidRPr="00BF4835">
        <w:rPr>
          <w:rFonts w:eastAsiaTheme="minorHAnsi"/>
          <w:color w:val="000000" w:themeColor="text1"/>
          <w:spacing w:val="32"/>
          <w:szCs w:val="24"/>
        </w:rPr>
        <w:t xml:space="preserve"> </w:t>
      </w:r>
      <w:r w:rsidRPr="00BF4835">
        <w:rPr>
          <w:rFonts w:eastAsiaTheme="minorHAnsi"/>
          <w:color w:val="000000" w:themeColor="text1"/>
          <w:szCs w:val="24"/>
        </w:rPr>
        <w:t>liekanų</w:t>
      </w:r>
      <w:r w:rsidRPr="00BF4835">
        <w:rPr>
          <w:rFonts w:eastAsiaTheme="minorHAnsi"/>
          <w:color w:val="000000" w:themeColor="text1"/>
          <w:spacing w:val="31"/>
          <w:szCs w:val="24"/>
        </w:rPr>
        <w:t xml:space="preserve"> </w:t>
      </w:r>
      <w:r w:rsidRPr="00BF4835">
        <w:rPr>
          <w:rFonts w:eastAsiaTheme="minorHAnsi"/>
          <w:color w:val="000000" w:themeColor="text1"/>
          <w:szCs w:val="24"/>
        </w:rPr>
        <w:t>laboratorinius</w:t>
      </w:r>
      <w:r w:rsidRPr="00BF4835">
        <w:rPr>
          <w:rFonts w:eastAsiaTheme="minorHAnsi"/>
          <w:color w:val="000000" w:themeColor="text1"/>
          <w:spacing w:val="32"/>
          <w:szCs w:val="24"/>
        </w:rPr>
        <w:t xml:space="preserve"> </w:t>
      </w:r>
      <w:r w:rsidRPr="00BF4835">
        <w:rPr>
          <w:rFonts w:eastAsiaTheme="minorHAnsi"/>
          <w:color w:val="000000" w:themeColor="text1"/>
          <w:szCs w:val="24"/>
        </w:rPr>
        <w:t>tyrimus,</w:t>
      </w:r>
      <w:r w:rsidRPr="00BF4835">
        <w:rPr>
          <w:rFonts w:eastAsiaTheme="minorHAnsi"/>
          <w:color w:val="000000" w:themeColor="text1"/>
          <w:spacing w:val="32"/>
          <w:szCs w:val="24"/>
        </w:rPr>
        <w:t xml:space="preserve"> </w:t>
      </w:r>
      <w:r w:rsidRPr="00BF4835">
        <w:rPr>
          <w:rFonts w:eastAsiaTheme="minorHAnsi"/>
          <w:color w:val="000000" w:themeColor="text1"/>
          <w:szCs w:val="24"/>
        </w:rPr>
        <w:t>nustatant</w:t>
      </w:r>
      <w:r w:rsidRPr="00BF4835">
        <w:rPr>
          <w:rFonts w:eastAsiaTheme="minorHAnsi"/>
          <w:color w:val="000000" w:themeColor="text1"/>
          <w:spacing w:val="32"/>
          <w:szCs w:val="24"/>
        </w:rPr>
        <w:t xml:space="preserve"> </w:t>
      </w:r>
      <w:r w:rsidRPr="00BF4835">
        <w:rPr>
          <w:rFonts w:eastAsiaTheme="minorHAnsi"/>
          <w:color w:val="000000" w:themeColor="text1"/>
          <w:szCs w:val="24"/>
        </w:rPr>
        <w:t>gamybos</w:t>
      </w:r>
      <w:r w:rsidRPr="00BF4835">
        <w:rPr>
          <w:rFonts w:eastAsiaTheme="minorHAnsi"/>
          <w:color w:val="000000" w:themeColor="text1"/>
          <w:spacing w:val="32"/>
          <w:szCs w:val="24"/>
        </w:rPr>
        <w:t xml:space="preserve"> </w:t>
      </w:r>
      <w:r w:rsidRPr="00BF4835">
        <w:rPr>
          <w:rFonts w:eastAsiaTheme="minorHAnsi"/>
          <w:color w:val="000000" w:themeColor="text1"/>
          <w:szCs w:val="24"/>
        </w:rPr>
        <w:t>liekanų</w:t>
      </w:r>
      <w:r w:rsidRPr="00BF4835">
        <w:rPr>
          <w:rFonts w:eastAsiaTheme="minorHAnsi"/>
          <w:color w:val="000000" w:themeColor="text1"/>
          <w:spacing w:val="36"/>
          <w:szCs w:val="24"/>
        </w:rPr>
        <w:t xml:space="preserve"> </w:t>
      </w:r>
      <w:r w:rsidRPr="00BF4835">
        <w:rPr>
          <w:rFonts w:eastAsiaTheme="minorHAnsi"/>
          <w:color w:val="000000" w:themeColor="text1"/>
          <w:szCs w:val="24"/>
        </w:rPr>
        <w:t>drėgnumą,</w:t>
      </w:r>
      <w:r w:rsidRPr="00BF4835">
        <w:rPr>
          <w:rFonts w:eastAsiaTheme="minorHAnsi"/>
          <w:color w:val="000000" w:themeColor="text1"/>
          <w:spacing w:val="31"/>
          <w:szCs w:val="24"/>
        </w:rPr>
        <w:t xml:space="preserve"> </w:t>
      </w:r>
      <w:proofErr w:type="spellStart"/>
      <w:r w:rsidRPr="00BF4835">
        <w:rPr>
          <w:rFonts w:eastAsiaTheme="minorHAnsi"/>
          <w:color w:val="000000" w:themeColor="text1"/>
          <w:szCs w:val="24"/>
        </w:rPr>
        <w:t>šilumingumo</w:t>
      </w:r>
      <w:proofErr w:type="spellEnd"/>
      <w:r w:rsidRPr="00BF4835">
        <w:rPr>
          <w:rFonts w:eastAsiaTheme="minorHAnsi"/>
          <w:color w:val="000000" w:themeColor="text1"/>
          <w:spacing w:val="32"/>
          <w:szCs w:val="24"/>
        </w:rPr>
        <w:t xml:space="preserve"> </w:t>
      </w:r>
      <w:r w:rsidRPr="00BF4835">
        <w:rPr>
          <w:rFonts w:eastAsiaTheme="minorHAnsi"/>
          <w:color w:val="000000" w:themeColor="text1"/>
          <w:szCs w:val="24"/>
        </w:rPr>
        <w:t xml:space="preserve">vertę, </w:t>
      </w:r>
      <w:proofErr w:type="spellStart"/>
      <w:r w:rsidRPr="00BF4835">
        <w:rPr>
          <w:rFonts w:eastAsiaTheme="minorHAnsi"/>
          <w:color w:val="000000" w:themeColor="text1"/>
          <w:szCs w:val="24"/>
        </w:rPr>
        <w:t>peleningumą</w:t>
      </w:r>
      <w:proofErr w:type="spellEnd"/>
      <w:r w:rsidRPr="00BF4835">
        <w:rPr>
          <w:rFonts w:eastAsiaTheme="minorHAnsi"/>
          <w:color w:val="000000" w:themeColor="text1"/>
          <w:szCs w:val="24"/>
        </w:rPr>
        <w:t>,</w:t>
      </w:r>
      <w:r w:rsidRPr="00BF4835">
        <w:rPr>
          <w:rFonts w:eastAsiaTheme="minorHAnsi"/>
          <w:color w:val="000000" w:themeColor="text1"/>
          <w:spacing w:val="9"/>
          <w:szCs w:val="24"/>
        </w:rPr>
        <w:t xml:space="preserve"> </w:t>
      </w:r>
      <w:r w:rsidRPr="00BF4835">
        <w:rPr>
          <w:rFonts w:eastAsiaTheme="minorHAnsi"/>
          <w:color w:val="000000" w:themeColor="text1"/>
          <w:szCs w:val="24"/>
        </w:rPr>
        <w:t>nustatys</w:t>
      </w:r>
      <w:r w:rsidRPr="00BF4835">
        <w:rPr>
          <w:rFonts w:eastAsiaTheme="minorHAnsi"/>
          <w:color w:val="000000" w:themeColor="text1"/>
          <w:spacing w:val="9"/>
          <w:szCs w:val="24"/>
        </w:rPr>
        <w:t xml:space="preserve"> </w:t>
      </w:r>
      <w:r w:rsidRPr="00BF4835">
        <w:rPr>
          <w:rFonts w:eastAsiaTheme="minorHAnsi"/>
          <w:color w:val="000000" w:themeColor="text1"/>
          <w:szCs w:val="24"/>
        </w:rPr>
        <w:t>visuminės</w:t>
      </w:r>
      <w:r w:rsidRPr="00BF4835">
        <w:rPr>
          <w:rFonts w:eastAsiaTheme="minorHAnsi"/>
          <w:color w:val="000000" w:themeColor="text1"/>
          <w:spacing w:val="9"/>
          <w:szCs w:val="24"/>
        </w:rPr>
        <w:t xml:space="preserve"> </w:t>
      </w:r>
      <w:r w:rsidRPr="00BF4835">
        <w:rPr>
          <w:rFonts w:eastAsiaTheme="minorHAnsi"/>
          <w:color w:val="000000" w:themeColor="text1"/>
          <w:szCs w:val="24"/>
        </w:rPr>
        <w:t>anglies,</w:t>
      </w:r>
      <w:r w:rsidRPr="00BF4835">
        <w:rPr>
          <w:rFonts w:eastAsiaTheme="minorHAnsi"/>
          <w:color w:val="000000" w:themeColor="text1"/>
          <w:spacing w:val="9"/>
          <w:szCs w:val="24"/>
        </w:rPr>
        <w:t xml:space="preserve"> </w:t>
      </w:r>
      <w:r w:rsidRPr="00BF4835">
        <w:rPr>
          <w:rFonts w:eastAsiaTheme="minorHAnsi"/>
          <w:color w:val="000000" w:themeColor="text1"/>
          <w:szCs w:val="24"/>
        </w:rPr>
        <w:t>vandenilio,</w:t>
      </w:r>
      <w:r w:rsidRPr="00BF4835">
        <w:rPr>
          <w:rFonts w:eastAsiaTheme="minorHAnsi"/>
          <w:color w:val="000000" w:themeColor="text1"/>
          <w:spacing w:val="9"/>
          <w:szCs w:val="24"/>
        </w:rPr>
        <w:t xml:space="preserve"> </w:t>
      </w:r>
      <w:r w:rsidRPr="00BF4835">
        <w:rPr>
          <w:rFonts w:eastAsiaTheme="minorHAnsi"/>
          <w:color w:val="000000" w:themeColor="text1"/>
          <w:szCs w:val="24"/>
        </w:rPr>
        <w:t>azoto</w:t>
      </w:r>
      <w:r w:rsidRPr="00BF4835">
        <w:rPr>
          <w:rFonts w:eastAsiaTheme="minorHAnsi"/>
          <w:color w:val="000000" w:themeColor="text1"/>
          <w:spacing w:val="9"/>
          <w:szCs w:val="24"/>
        </w:rPr>
        <w:t xml:space="preserve"> </w:t>
      </w:r>
      <w:r w:rsidRPr="00BF4835">
        <w:rPr>
          <w:rFonts w:eastAsiaTheme="minorHAnsi"/>
          <w:color w:val="000000" w:themeColor="text1"/>
          <w:szCs w:val="24"/>
        </w:rPr>
        <w:t>kiekius,</w:t>
      </w:r>
      <w:r w:rsidRPr="00BF4835">
        <w:rPr>
          <w:rFonts w:eastAsiaTheme="minorHAnsi"/>
          <w:color w:val="000000" w:themeColor="text1"/>
          <w:spacing w:val="9"/>
          <w:szCs w:val="24"/>
        </w:rPr>
        <w:t xml:space="preserve"> </w:t>
      </w:r>
      <w:r w:rsidRPr="00BF4835">
        <w:rPr>
          <w:rFonts w:eastAsiaTheme="minorHAnsi"/>
          <w:color w:val="000000" w:themeColor="text1"/>
          <w:szCs w:val="24"/>
        </w:rPr>
        <w:t>nustatys</w:t>
      </w:r>
      <w:r w:rsidRPr="00BF4835">
        <w:rPr>
          <w:rFonts w:eastAsiaTheme="minorHAnsi"/>
          <w:color w:val="000000" w:themeColor="text1"/>
          <w:spacing w:val="11"/>
          <w:szCs w:val="24"/>
        </w:rPr>
        <w:t xml:space="preserve"> </w:t>
      </w:r>
      <w:r w:rsidRPr="00BF4835">
        <w:rPr>
          <w:rFonts w:eastAsiaTheme="minorHAnsi"/>
          <w:color w:val="000000" w:themeColor="text1"/>
          <w:szCs w:val="24"/>
        </w:rPr>
        <w:t>fizinę</w:t>
      </w:r>
      <w:r w:rsidRPr="00BF4835">
        <w:rPr>
          <w:rFonts w:eastAsiaTheme="minorHAnsi"/>
          <w:color w:val="000000" w:themeColor="text1"/>
          <w:spacing w:val="8"/>
          <w:szCs w:val="24"/>
        </w:rPr>
        <w:t xml:space="preserve"> </w:t>
      </w:r>
      <w:r w:rsidRPr="00BF4835">
        <w:rPr>
          <w:rFonts w:eastAsiaTheme="minorHAnsi"/>
          <w:color w:val="000000" w:themeColor="text1"/>
          <w:szCs w:val="24"/>
        </w:rPr>
        <w:t>ir</w:t>
      </w:r>
      <w:r w:rsidRPr="00BF4835">
        <w:rPr>
          <w:rFonts w:eastAsiaTheme="minorHAnsi"/>
          <w:color w:val="000000" w:themeColor="text1"/>
          <w:spacing w:val="11"/>
          <w:szCs w:val="24"/>
        </w:rPr>
        <w:t xml:space="preserve"> </w:t>
      </w:r>
      <w:r w:rsidRPr="00BF4835">
        <w:rPr>
          <w:rFonts w:eastAsiaTheme="minorHAnsi"/>
          <w:color w:val="000000" w:themeColor="text1"/>
          <w:szCs w:val="24"/>
        </w:rPr>
        <w:t>cheminę</w:t>
      </w:r>
      <w:r w:rsidRPr="00BF4835">
        <w:rPr>
          <w:rFonts w:eastAsiaTheme="minorHAnsi"/>
          <w:color w:val="000000" w:themeColor="text1"/>
          <w:spacing w:val="8"/>
          <w:szCs w:val="24"/>
        </w:rPr>
        <w:t xml:space="preserve"> </w:t>
      </w:r>
      <w:r w:rsidRPr="00BF4835">
        <w:rPr>
          <w:rFonts w:eastAsiaTheme="minorHAnsi"/>
          <w:color w:val="000000" w:themeColor="text1"/>
          <w:szCs w:val="24"/>
        </w:rPr>
        <w:t>sudėtį (nustatant</w:t>
      </w:r>
      <w:r w:rsidRPr="00BF4835">
        <w:rPr>
          <w:rFonts w:eastAsiaTheme="minorHAnsi"/>
          <w:color w:val="000000" w:themeColor="text1"/>
          <w:spacing w:val="60"/>
          <w:szCs w:val="24"/>
        </w:rPr>
        <w:t xml:space="preserve"> </w:t>
      </w:r>
      <w:r w:rsidRPr="00BF4835">
        <w:rPr>
          <w:rFonts w:eastAsiaTheme="minorHAnsi"/>
          <w:color w:val="000000" w:themeColor="text1"/>
          <w:szCs w:val="24"/>
        </w:rPr>
        <w:t>sieros</w:t>
      </w:r>
      <w:r w:rsidRPr="00BF4835">
        <w:rPr>
          <w:rFonts w:eastAsiaTheme="minorHAnsi"/>
          <w:color w:val="000000" w:themeColor="text1"/>
          <w:spacing w:val="61"/>
          <w:szCs w:val="24"/>
        </w:rPr>
        <w:t xml:space="preserve"> </w:t>
      </w:r>
      <w:r w:rsidRPr="00BF4835">
        <w:rPr>
          <w:rFonts w:eastAsiaTheme="minorHAnsi"/>
          <w:color w:val="000000" w:themeColor="text1"/>
          <w:szCs w:val="24"/>
        </w:rPr>
        <w:t>ir</w:t>
      </w:r>
      <w:r w:rsidRPr="00BF4835">
        <w:rPr>
          <w:rFonts w:eastAsiaTheme="minorHAnsi"/>
          <w:color w:val="000000" w:themeColor="text1"/>
          <w:spacing w:val="60"/>
          <w:szCs w:val="24"/>
        </w:rPr>
        <w:t xml:space="preserve"> </w:t>
      </w:r>
      <w:r w:rsidRPr="00BF4835">
        <w:rPr>
          <w:rFonts w:eastAsiaTheme="minorHAnsi"/>
          <w:color w:val="000000" w:themeColor="text1"/>
          <w:szCs w:val="24"/>
        </w:rPr>
        <w:t>chloro</w:t>
      </w:r>
      <w:r w:rsidRPr="00BF4835">
        <w:rPr>
          <w:rFonts w:eastAsiaTheme="minorHAnsi"/>
          <w:color w:val="000000" w:themeColor="text1"/>
          <w:spacing w:val="60"/>
          <w:szCs w:val="24"/>
        </w:rPr>
        <w:t xml:space="preserve"> </w:t>
      </w:r>
      <w:r w:rsidRPr="00BF4835">
        <w:rPr>
          <w:rFonts w:eastAsiaTheme="minorHAnsi"/>
          <w:color w:val="000000" w:themeColor="text1"/>
          <w:szCs w:val="24"/>
        </w:rPr>
        <w:t>kiekius).</w:t>
      </w:r>
      <w:r w:rsidRPr="00BF4835">
        <w:rPr>
          <w:rFonts w:eastAsiaTheme="minorHAnsi"/>
          <w:color w:val="000000" w:themeColor="text1"/>
          <w:spacing w:val="62"/>
          <w:szCs w:val="24"/>
        </w:rPr>
        <w:t xml:space="preserve"> </w:t>
      </w:r>
      <w:r w:rsidRPr="00BF4835">
        <w:rPr>
          <w:rFonts w:eastAsiaTheme="minorHAnsi"/>
          <w:color w:val="000000" w:themeColor="text1"/>
          <w:szCs w:val="24"/>
        </w:rPr>
        <w:t>Jei</w:t>
      </w:r>
      <w:r w:rsidRPr="00BF4835">
        <w:rPr>
          <w:rFonts w:eastAsiaTheme="minorHAnsi"/>
          <w:color w:val="000000" w:themeColor="text1"/>
          <w:spacing w:val="58"/>
          <w:szCs w:val="24"/>
        </w:rPr>
        <w:t xml:space="preserve"> </w:t>
      </w:r>
      <w:r w:rsidRPr="00BF4835">
        <w:rPr>
          <w:rFonts w:eastAsiaTheme="minorHAnsi"/>
          <w:color w:val="000000" w:themeColor="text1"/>
          <w:szCs w:val="24"/>
        </w:rPr>
        <w:t>laboratorinių</w:t>
      </w:r>
      <w:r w:rsidRPr="00BF4835">
        <w:rPr>
          <w:rFonts w:eastAsiaTheme="minorHAnsi"/>
          <w:color w:val="000000" w:themeColor="text1"/>
          <w:spacing w:val="60"/>
          <w:szCs w:val="24"/>
        </w:rPr>
        <w:t xml:space="preserve"> </w:t>
      </w:r>
      <w:r w:rsidRPr="00BF4835">
        <w:rPr>
          <w:rFonts w:eastAsiaTheme="minorHAnsi"/>
          <w:color w:val="000000" w:themeColor="text1"/>
          <w:szCs w:val="24"/>
        </w:rPr>
        <w:t>tyrimų</w:t>
      </w:r>
      <w:r w:rsidRPr="00BF4835">
        <w:rPr>
          <w:rFonts w:eastAsiaTheme="minorHAnsi"/>
          <w:color w:val="000000" w:themeColor="text1"/>
          <w:spacing w:val="61"/>
          <w:szCs w:val="24"/>
        </w:rPr>
        <w:t xml:space="preserve"> </w:t>
      </w:r>
      <w:r w:rsidRPr="00BF4835">
        <w:rPr>
          <w:rFonts w:eastAsiaTheme="minorHAnsi"/>
          <w:color w:val="000000" w:themeColor="text1"/>
          <w:szCs w:val="24"/>
        </w:rPr>
        <w:t>rezultatai</w:t>
      </w:r>
      <w:r w:rsidRPr="00BF4835">
        <w:rPr>
          <w:rFonts w:eastAsiaTheme="minorHAnsi"/>
          <w:color w:val="000000" w:themeColor="text1"/>
          <w:spacing w:val="58"/>
          <w:szCs w:val="24"/>
        </w:rPr>
        <w:t xml:space="preserve"> </w:t>
      </w:r>
      <w:r w:rsidRPr="00BF4835">
        <w:rPr>
          <w:rFonts w:eastAsiaTheme="minorHAnsi"/>
          <w:color w:val="000000" w:themeColor="text1"/>
          <w:szCs w:val="24"/>
        </w:rPr>
        <w:t>netenkins</w:t>
      </w:r>
      <w:r w:rsidRPr="00BF4835">
        <w:rPr>
          <w:rFonts w:eastAsiaTheme="minorHAnsi"/>
          <w:color w:val="000000" w:themeColor="text1"/>
          <w:spacing w:val="63"/>
          <w:szCs w:val="24"/>
        </w:rPr>
        <w:t xml:space="preserve"> </w:t>
      </w:r>
      <w:r w:rsidRPr="00BF4835">
        <w:rPr>
          <w:rFonts w:eastAsiaTheme="minorHAnsi"/>
          <w:color w:val="000000" w:themeColor="text1"/>
          <w:szCs w:val="24"/>
        </w:rPr>
        <w:t>kietojo</w:t>
      </w:r>
      <w:r w:rsidRPr="00BF4835">
        <w:rPr>
          <w:rFonts w:eastAsiaTheme="minorHAnsi"/>
          <w:color w:val="000000" w:themeColor="text1"/>
          <w:spacing w:val="61"/>
          <w:szCs w:val="24"/>
        </w:rPr>
        <w:t xml:space="preserve"> </w:t>
      </w:r>
      <w:r w:rsidRPr="00BF4835">
        <w:rPr>
          <w:rFonts w:eastAsiaTheme="minorHAnsi"/>
          <w:color w:val="000000" w:themeColor="text1"/>
          <w:szCs w:val="24"/>
        </w:rPr>
        <w:t>biokuro kokybės</w:t>
      </w:r>
      <w:r w:rsidRPr="00BF4835">
        <w:rPr>
          <w:rFonts w:eastAsiaTheme="minorHAnsi"/>
          <w:color w:val="000000" w:themeColor="text1"/>
          <w:spacing w:val="-10"/>
          <w:szCs w:val="24"/>
        </w:rPr>
        <w:t xml:space="preserve"> </w:t>
      </w:r>
      <w:r w:rsidRPr="00BF4835">
        <w:rPr>
          <w:rFonts w:eastAsiaTheme="minorHAnsi"/>
          <w:color w:val="000000" w:themeColor="text1"/>
          <w:szCs w:val="24"/>
        </w:rPr>
        <w:t>reikalavimų,</w:t>
      </w:r>
      <w:r w:rsidRPr="00BF4835">
        <w:rPr>
          <w:rFonts w:eastAsiaTheme="minorHAnsi"/>
          <w:color w:val="000000" w:themeColor="text1"/>
          <w:spacing w:val="-10"/>
          <w:szCs w:val="24"/>
        </w:rPr>
        <w:t xml:space="preserve"> </w:t>
      </w:r>
      <w:r w:rsidRPr="00BF4835">
        <w:rPr>
          <w:rFonts w:eastAsiaTheme="minorHAnsi"/>
          <w:color w:val="000000" w:themeColor="text1"/>
          <w:szCs w:val="24"/>
        </w:rPr>
        <w:t>gamybos</w:t>
      </w:r>
      <w:r w:rsidRPr="00BF4835">
        <w:rPr>
          <w:rFonts w:eastAsiaTheme="minorHAnsi"/>
          <w:color w:val="000000" w:themeColor="text1"/>
          <w:spacing w:val="-12"/>
          <w:szCs w:val="24"/>
        </w:rPr>
        <w:t xml:space="preserve"> </w:t>
      </w:r>
      <w:r w:rsidRPr="00BF4835">
        <w:rPr>
          <w:rFonts w:eastAsiaTheme="minorHAnsi"/>
          <w:color w:val="000000" w:themeColor="text1"/>
          <w:szCs w:val="24"/>
        </w:rPr>
        <w:t>liekanos</w:t>
      </w:r>
      <w:r w:rsidRPr="00BF4835">
        <w:rPr>
          <w:rFonts w:eastAsiaTheme="minorHAnsi"/>
          <w:color w:val="000000" w:themeColor="text1"/>
          <w:spacing w:val="-8"/>
          <w:szCs w:val="24"/>
        </w:rPr>
        <w:t xml:space="preserve"> </w:t>
      </w:r>
      <w:r w:rsidRPr="00BF4835">
        <w:rPr>
          <w:rFonts w:eastAsiaTheme="minorHAnsi"/>
          <w:color w:val="000000" w:themeColor="text1"/>
          <w:szCs w:val="24"/>
        </w:rPr>
        <w:t>–</w:t>
      </w:r>
      <w:r w:rsidRPr="00BF4835">
        <w:rPr>
          <w:rFonts w:eastAsiaTheme="minorHAnsi"/>
          <w:color w:val="000000" w:themeColor="text1"/>
          <w:spacing w:val="-12"/>
          <w:szCs w:val="24"/>
        </w:rPr>
        <w:t xml:space="preserve"> </w:t>
      </w:r>
      <w:r w:rsidRPr="00BF4835">
        <w:rPr>
          <w:rFonts w:eastAsiaTheme="minorHAnsi"/>
          <w:color w:val="000000" w:themeColor="text1"/>
          <w:szCs w:val="24"/>
        </w:rPr>
        <w:t>nuosėdos</w:t>
      </w:r>
      <w:r w:rsidRPr="00BF4835">
        <w:rPr>
          <w:rFonts w:eastAsiaTheme="minorHAnsi"/>
          <w:color w:val="000000" w:themeColor="text1"/>
          <w:spacing w:val="-12"/>
          <w:szCs w:val="24"/>
        </w:rPr>
        <w:t xml:space="preserve"> </w:t>
      </w:r>
      <w:r w:rsidRPr="00BF4835">
        <w:rPr>
          <w:rFonts w:eastAsiaTheme="minorHAnsi"/>
          <w:color w:val="000000" w:themeColor="text1"/>
          <w:szCs w:val="24"/>
        </w:rPr>
        <w:t>-dumblas,</w:t>
      </w:r>
      <w:r w:rsidRPr="00BF4835">
        <w:rPr>
          <w:rFonts w:eastAsiaTheme="minorHAnsi"/>
          <w:color w:val="000000" w:themeColor="text1"/>
          <w:spacing w:val="-12"/>
          <w:szCs w:val="24"/>
        </w:rPr>
        <w:t xml:space="preserve"> </w:t>
      </w:r>
      <w:r w:rsidRPr="00BF4835">
        <w:rPr>
          <w:rFonts w:eastAsiaTheme="minorHAnsi"/>
          <w:color w:val="000000" w:themeColor="text1"/>
          <w:szCs w:val="24"/>
        </w:rPr>
        <w:t>susidarantis</w:t>
      </w:r>
      <w:r w:rsidRPr="00BF4835">
        <w:rPr>
          <w:rFonts w:eastAsiaTheme="minorHAnsi"/>
          <w:color w:val="000000" w:themeColor="text1"/>
          <w:spacing w:val="-12"/>
          <w:szCs w:val="24"/>
        </w:rPr>
        <w:t xml:space="preserve"> </w:t>
      </w:r>
      <w:r w:rsidRPr="00BF4835">
        <w:rPr>
          <w:rFonts w:eastAsiaTheme="minorHAnsi"/>
          <w:color w:val="000000" w:themeColor="text1"/>
          <w:szCs w:val="24"/>
        </w:rPr>
        <w:t>apytakinio</w:t>
      </w:r>
      <w:r w:rsidRPr="00BF4835">
        <w:rPr>
          <w:rFonts w:eastAsiaTheme="minorHAnsi"/>
          <w:color w:val="000000" w:themeColor="text1"/>
          <w:spacing w:val="-12"/>
          <w:szCs w:val="24"/>
        </w:rPr>
        <w:t xml:space="preserve"> </w:t>
      </w:r>
      <w:r w:rsidRPr="00BF4835">
        <w:rPr>
          <w:rFonts w:eastAsiaTheme="minorHAnsi"/>
          <w:color w:val="000000" w:themeColor="text1"/>
          <w:szCs w:val="24"/>
        </w:rPr>
        <w:t>vandens</w:t>
      </w:r>
      <w:r w:rsidRPr="00BF4835">
        <w:rPr>
          <w:rFonts w:eastAsiaTheme="minorHAnsi"/>
          <w:color w:val="000000" w:themeColor="text1"/>
          <w:spacing w:val="-10"/>
          <w:szCs w:val="24"/>
        </w:rPr>
        <w:t xml:space="preserve"> </w:t>
      </w:r>
      <w:r w:rsidRPr="00BF4835">
        <w:rPr>
          <w:rFonts w:eastAsiaTheme="minorHAnsi"/>
          <w:color w:val="000000" w:themeColor="text1"/>
          <w:szCs w:val="24"/>
        </w:rPr>
        <w:t>valymo įrenginiuose,</w:t>
      </w:r>
      <w:r w:rsidRPr="00BF4835">
        <w:rPr>
          <w:rFonts w:eastAsiaTheme="minorHAnsi"/>
          <w:color w:val="000000" w:themeColor="text1"/>
          <w:spacing w:val="-14"/>
          <w:szCs w:val="24"/>
        </w:rPr>
        <w:t xml:space="preserve"> </w:t>
      </w:r>
      <w:r w:rsidRPr="00BF4835">
        <w:rPr>
          <w:rFonts w:eastAsiaTheme="minorHAnsi"/>
          <w:color w:val="000000" w:themeColor="text1"/>
          <w:szCs w:val="24"/>
        </w:rPr>
        <w:t>bus</w:t>
      </w:r>
      <w:r w:rsidRPr="00BF4835">
        <w:rPr>
          <w:rFonts w:eastAsiaTheme="minorHAnsi"/>
          <w:color w:val="000000" w:themeColor="text1"/>
          <w:spacing w:val="-15"/>
          <w:szCs w:val="24"/>
        </w:rPr>
        <w:t xml:space="preserve"> </w:t>
      </w:r>
      <w:r w:rsidRPr="00BF4835">
        <w:rPr>
          <w:rFonts w:eastAsiaTheme="minorHAnsi"/>
          <w:color w:val="000000" w:themeColor="text1"/>
          <w:szCs w:val="24"/>
        </w:rPr>
        <w:t>priskirtos</w:t>
      </w:r>
      <w:r w:rsidRPr="00BF4835">
        <w:rPr>
          <w:rFonts w:eastAsiaTheme="minorHAnsi"/>
          <w:color w:val="000000" w:themeColor="text1"/>
          <w:spacing w:val="-14"/>
          <w:szCs w:val="24"/>
        </w:rPr>
        <w:t xml:space="preserve"> </w:t>
      </w:r>
      <w:r w:rsidRPr="00BF4835">
        <w:rPr>
          <w:rFonts w:eastAsiaTheme="minorHAnsi"/>
          <w:color w:val="000000" w:themeColor="text1"/>
          <w:szCs w:val="24"/>
        </w:rPr>
        <w:t>prie</w:t>
      </w:r>
      <w:r w:rsidRPr="00BF4835">
        <w:rPr>
          <w:rFonts w:eastAsiaTheme="minorHAnsi"/>
          <w:color w:val="000000" w:themeColor="text1"/>
          <w:spacing w:val="-16"/>
          <w:szCs w:val="24"/>
        </w:rPr>
        <w:t xml:space="preserve"> </w:t>
      </w:r>
      <w:r w:rsidRPr="00BF4835">
        <w:rPr>
          <w:rFonts w:eastAsiaTheme="minorHAnsi"/>
          <w:color w:val="000000" w:themeColor="text1"/>
          <w:szCs w:val="24"/>
        </w:rPr>
        <w:t>atliekų</w:t>
      </w:r>
      <w:r w:rsidRPr="00BF4835">
        <w:rPr>
          <w:rFonts w:eastAsiaTheme="minorHAnsi"/>
          <w:color w:val="000000" w:themeColor="text1"/>
          <w:spacing w:val="-14"/>
          <w:szCs w:val="24"/>
        </w:rPr>
        <w:t xml:space="preserve"> </w:t>
      </w:r>
      <w:r w:rsidRPr="00BF4835">
        <w:rPr>
          <w:rFonts w:eastAsiaTheme="minorHAnsi"/>
          <w:color w:val="000000" w:themeColor="text1"/>
          <w:szCs w:val="24"/>
        </w:rPr>
        <w:t>kodu</w:t>
      </w:r>
      <w:r w:rsidRPr="00BF4835">
        <w:rPr>
          <w:rFonts w:eastAsiaTheme="minorHAnsi"/>
          <w:color w:val="000000" w:themeColor="text1"/>
          <w:spacing w:val="-15"/>
          <w:szCs w:val="24"/>
        </w:rPr>
        <w:t xml:space="preserve"> </w:t>
      </w:r>
      <w:r w:rsidRPr="00BF4835">
        <w:rPr>
          <w:rFonts w:eastAsiaTheme="minorHAnsi"/>
          <w:color w:val="000000" w:themeColor="text1"/>
          <w:szCs w:val="24"/>
        </w:rPr>
        <w:t>-</w:t>
      </w:r>
      <w:r w:rsidRPr="00BF4835">
        <w:rPr>
          <w:rFonts w:eastAsiaTheme="minorHAnsi"/>
          <w:color w:val="000000" w:themeColor="text1"/>
          <w:spacing w:val="-16"/>
          <w:szCs w:val="24"/>
        </w:rPr>
        <w:t xml:space="preserve"> </w:t>
      </w:r>
      <w:r w:rsidRPr="00BF4835">
        <w:rPr>
          <w:rFonts w:eastAsiaTheme="minorHAnsi"/>
          <w:color w:val="000000" w:themeColor="text1"/>
          <w:szCs w:val="24"/>
        </w:rPr>
        <w:t>03</w:t>
      </w:r>
      <w:r w:rsidRPr="00BF4835">
        <w:rPr>
          <w:rFonts w:eastAsiaTheme="minorHAnsi"/>
          <w:color w:val="000000" w:themeColor="text1"/>
          <w:spacing w:val="-15"/>
          <w:szCs w:val="24"/>
        </w:rPr>
        <w:t xml:space="preserve"> </w:t>
      </w:r>
      <w:r w:rsidRPr="00BF4835">
        <w:rPr>
          <w:rFonts w:eastAsiaTheme="minorHAnsi"/>
          <w:color w:val="000000" w:themeColor="text1"/>
          <w:szCs w:val="24"/>
        </w:rPr>
        <w:t>03</w:t>
      </w:r>
      <w:r w:rsidRPr="00BF4835">
        <w:rPr>
          <w:rFonts w:eastAsiaTheme="minorHAnsi"/>
          <w:color w:val="000000" w:themeColor="text1"/>
          <w:spacing w:val="-15"/>
          <w:szCs w:val="24"/>
        </w:rPr>
        <w:t xml:space="preserve"> </w:t>
      </w:r>
      <w:r w:rsidRPr="00BF4835">
        <w:rPr>
          <w:rFonts w:eastAsiaTheme="minorHAnsi"/>
          <w:color w:val="000000" w:themeColor="text1"/>
          <w:szCs w:val="24"/>
        </w:rPr>
        <w:t>11</w:t>
      </w:r>
      <w:r w:rsidRPr="00BF4835">
        <w:rPr>
          <w:rFonts w:eastAsiaTheme="minorHAnsi"/>
          <w:color w:val="000000" w:themeColor="text1"/>
          <w:spacing w:val="-21"/>
          <w:szCs w:val="24"/>
        </w:rPr>
        <w:t xml:space="preserve"> </w:t>
      </w:r>
      <w:r w:rsidRPr="00BF4835">
        <w:rPr>
          <w:rFonts w:eastAsiaTheme="minorHAnsi"/>
          <w:color w:val="000000" w:themeColor="text1"/>
          <w:szCs w:val="24"/>
        </w:rPr>
        <w:t>nuotekų</w:t>
      </w:r>
      <w:r w:rsidRPr="00BF4835">
        <w:rPr>
          <w:rFonts w:eastAsiaTheme="minorHAnsi"/>
          <w:color w:val="000000" w:themeColor="text1"/>
          <w:spacing w:val="-15"/>
          <w:szCs w:val="24"/>
        </w:rPr>
        <w:t xml:space="preserve"> </w:t>
      </w:r>
      <w:r w:rsidRPr="00BF4835">
        <w:rPr>
          <w:rFonts w:eastAsiaTheme="minorHAnsi"/>
          <w:color w:val="000000" w:themeColor="text1"/>
          <w:szCs w:val="24"/>
        </w:rPr>
        <w:t>valymo</w:t>
      </w:r>
      <w:r w:rsidRPr="00BF4835">
        <w:rPr>
          <w:rFonts w:eastAsiaTheme="minorHAnsi"/>
          <w:color w:val="000000" w:themeColor="text1"/>
          <w:spacing w:val="-14"/>
          <w:szCs w:val="24"/>
        </w:rPr>
        <w:t xml:space="preserve"> </w:t>
      </w:r>
      <w:r w:rsidRPr="00BF4835">
        <w:rPr>
          <w:rFonts w:eastAsiaTheme="minorHAnsi"/>
          <w:color w:val="000000" w:themeColor="text1"/>
          <w:szCs w:val="24"/>
        </w:rPr>
        <w:t>jų</w:t>
      </w:r>
      <w:r w:rsidRPr="00BF4835">
        <w:rPr>
          <w:rFonts w:eastAsiaTheme="minorHAnsi"/>
          <w:color w:val="000000" w:themeColor="text1"/>
          <w:spacing w:val="-14"/>
          <w:szCs w:val="24"/>
        </w:rPr>
        <w:t xml:space="preserve"> </w:t>
      </w:r>
      <w:r w:rsidRPr="00BF4835">
        <w:rPr>
          <w:rFonts w:eastAsiaTheme="minorHAnsi"/>
          <w:color w:val="000000" w:themeColor="text1"/>
          <w:szCs w:val="24"/>
        </w:rPr>
        <w:t>susidarymo</w:t>
      </w:r>
      <w:r w:rsidRPr="00BF4835">
        <w:rPr>
          <w:rFonts w:eastAsiaTheme="minorHAnsi"/>
          <w:color w:val="000000" w:themeColor="text1"/>
          <w:spacing w:val="-14"/>
          <w:szCs w:val="24"/>
        </w:rPr>
        <w:t xml:space="preserve"> </w:t>
      </w:r>
      <w:r w:rsidRPr="00BF4835">
        <w:rPr>
          <w:rFonts w:eastAsiaTheme="minorHAnsi"/>
          <w:color w:val="000000" w:themeColor="text1"/>
          <w:szCs w:val="24"/>
        </w:rPr>
        <w:t>vietoje</w:t>
      </w:r>
      <w:r w:rsidRPr="00BF4835">
        <w:rPr>
          <w:rFonts w:eastAsiaTheme="minorHAnsi"/>
          <w:color w:val="000000" w:themeColor="text1"/>
          <w:spacing w:val="-15"/>
          <w:szCs w:val="24"/>
        </w:rPr>
        <w:t xml:space="preserve"> </w:t>
      </w:r>
      <w:r w:rsidRPr="00BF4835">
        <w:rPr>
          <w:rFonts w:eastAsiaTheme="minorHAnsi"/>
          <w:color w:val="000000" w:themeColor="text1"/>
          <w:szCs w:val="24"/>
        </w:rPr>
        <w:t>dumblas,</w:t>
      </w:r>
    </w:p>
    <w:p w14:paraId="59CFA911" w14:textId="67A5369E" w:rsidR="00BF4835" w:rsidRPr="00102241" w:rsidRDefault="00BF4835" w:rsidP="0082242E">
      <w:pPr>
        <w:kinsoku w:val="0"/>
        <w:overflowPunct w:val="0"/>
        <w:autoSpaceDE w:val="0"/>
        <w:autoSpaceDN w:val="0"/>
        <w:adjustRightInd w:val="0"/>
        <w:spacing w:line="276" w:lineRule="auto"/>
        <w:ind w:left="40"/>
        <w:jc w:val="both"/>
        <w:rPr>
          <w:rFonts w:eastAsiaTheme="minorHAnsi"/>
          <w:color w:val="000000" w:themeColor="text1"/>
          <w:szCs w:val="24"/>
        </w:rPr>
      </w:pPr>
      <w:r w:rsidRPr="00BF4835">
        <w:rPr>
          <w:rFonts w:eastAsiaTheme="minorHAnsi"/>
          <w:color w:val="000000" w:themeColor="text1"/>
          <w:szCs w:val="24"/>
        </w:rPr>
        <w:t>nenurodytas 03 03 10.</w:t>
      </w:r>
    </w:p>
    <w:p w14:paraId="1E59E6C8" w14:textId="77777777" w:rsidR="00BF4835" w:rsidRDefault="00BF4835" w:rsidP="00BF4835">
      <w:pPr>
        <w:suppressAutoHyphens/>
        <w:ind w:firstLine="567"/>
        <w:jc w:val="both"/>
        <w:rPr>
          <w:color w:val="000000" w:themeColor="text1"/>
          <w:lang w:eastAsia="lt-LT"/>
        </w:rPr>
      </w:pPr>
    </w:p>
    <w:p w14:paraId="2E0CDCB8" w14:textId="7283FEE3" w:rsidR="00E66654" w:rsidRPr="00181265" w:rsidRDefault="00E66654" w:rsidP="00E66654">
      <w:pPr>
        <w:suppressAutoHyphens/>
        <w:ind w:firstLine="567"/>
        <w:jc w:val="both"/>
        <w:rPr>
          <w:b/>
          <w:bCs/>
          <w:color w:val="000000" w:themeColor="text1"/>
          <w:lang w:eastAsia="lt-LT"/>
        </w:rPr>
      </w:pPr>
      <w:r w:rsidRPr="00181265">
        <w:rPr>
          <w:b/>
          <w:bCs/>
          <w:color w:val="000000" w:themeColor="text1"/>
          <w:lang w:eastAsia="lt-LT"/>
        </w:rPr>
        <w:t>1.8. planuojami naudoti vandens šaltiniai, vandens poreikis, nuotekų tvarkymo būdai. Ši informacija neteikiama, jei ji įrašyta specialiosiose paraiškos dalyse „Nuotekų tvarkymas ir išleidimas“ ir (ar) „Vandens išgavimas iš paviršinių vandens telkinių“;</w:t>
      </w:r>
    </w:p>
    <w:p w14:paraId="3E0052F0" w14:textId="77777777" w:rsidR="003A3DFD" w:rsidRPr="00181265" w:rsidRDefault="003A3DFD" w:rsidP="00E66654">
      <w:pPr>
        <w:suppressAutoHyphens/>
        <w:ind w:firstLine="567"/>
        <w:jc w:val="both"/>
        <w:rPr>
          <w:b/>
          <w:bCs/>
          <w:color w:val="000000" w:themeColor="text1"/>
          <w:lang w:eastAsia="lt-LT"/>
        </w:rPr>
      </w:pPr>
    </w:p>
    <w:p w14:paraId="4A78D0D3" w14:textId="77777777" w:rsidR="003C0316" w:rsidRDefault="00A8308F" w:rsidP="0082242E">
      <w:pPr>
        <w:suppressAutoHyphens/>
        <w:spacing w:before="120" w:after="120" w:line="276" w:lineRule="auto"/>
        <w:ind w:firstLine="567"/>
        <w:jc w:val="both"/>
        <w:rPr>
          <w:color w:val="000000" w:themeColor="text1"/>
          <w:szCs w:val="24"/>
          <w:lang w:eastAsia="lt-LT"/>
        </w:rPr>
      </w:pPr>
      <w:bookmarkStart w:id="5" w:name="_Hlk101352584"/>
      <w:r w:rsidRPr="003C0316">
        <w:rPr>
          <w:b/>
          <w:bCs/>
          <w:color w:val="000000" w:themeColor="text1"/>
          <w:szCs w:val="24"/>
          <w:lang w:eastAsia="lt-LT"/>
        </w:rPr>
        <w:t>Ūkio-buities nuotekos</w:t>
      </w:r>
      <w:r w:rsidRPr="00A8308F">
        <w:rPr>
          <w:color w:val="000000" w:themeColor="text1"/>
          <w:szCs w:val="24"/>
          <w:lang w:eastAsia="lt-LT"/>
        </w:rPr>
        <w:t xml:space="preserve"> </w:t>
      </w:r>
    </w:p>
    <w:p w14:paraId="522DE5C0" w14:textId="33727ED7" w:rsidR="00A8308F" w:rsidRPr="00A8308F" w:rsidRDefault="00A8308F" w:rsidP="0082242E">
      <w:pPr>
        <w:suppressAutoHyphens/>
        <w:spacing w:before="120" w:after="120" w:line="276" w:lineRule="auto"/>
        <w:ind w:firstLine="567"/>
        <w:jc w:val="both"/>
        <w:rPr>
          <w:color w:val="000000" w:themeColor="text1"/>
          <w:szCs w:val="24"/>
          <w:lang w:eastAsia="lt-LT"/>
        </w:rPr>
      </w:pPr>
      <w:r w:rsidRPr="00A8308F">
        <w:rPr>
          <w:color w:val="000000" w:themeColor="text1"/>
          <w:szCs w:val="24"/>
          <w:lang w:eastAsia="lt-LT"/>
        </w:rPr>
        <w:t>Planuojamos ūkinės veiklos metu susidarančios buitinės nuotekos iš Ryto g. 6 planuojamo pastato bus surenkamos ir buitinių nuotekų tinklais nuvedamos į Naujosios Akmenės miesto centralizuotus buitinių nuotekų surinkimo tinklus pagal sudarytą sutartį. Susidarančių nuotekų apskaita bus vykdoma pagal buitinėms reikmėms sunaudotą vandens kiekį, t. y. vandens apskaitos prietaiso rodmenis. Naujai projektuojami buitinių nuotekų tinklai bus savitakiniai. Savitakinės linijos pabaigoje numatoma buitinių nuotekų siurblinė, iš kurios slėgine linija pasijungiama į Akmenės LEZ teritorijoje esančią buitinių nuotekų liniją. Preliminarus susidarančių buitinių nuotekų kiekis – 2,5 m</w:t>
      </w:r>
      <w:r w:rsidRPr="003C0316">
        <w:rPr>
          <w:color w:val="000000" w:themeColor="text1"/>
          <w:szCs w:val="24"/>
          <w:vertAlign w:val="superscript"/>
          <w:lang w:eastAsia="lt-LT"/>
        </w:rPr>
        <w:t>3</w:t>
      </w:r>
      <w:r w:rsidRPr="00A8308F">
        <w:rPr>
          <w:color w:val="000000" w:themeColor="text1"/>
          <w:szCs w:val="24"/>
          <w:lang w:eastAsia="lt-LT"/>
        </w:rPr>
        <w:t>/h. Akmenės LEZ teritorijoje esanti siurblinė perduoda nuotekas į Naujosios Akmenės komunalinius tinklus su centralizuotu valymu. Techninio projektu metu bus įvertinti esamų tinklų pajėgumai ir esant reikalui jie bus rekonstruoti.</w:t>
      </w:r>
    </w:p>
    <w:p w14:paraId="26223975" w14:textId="77777777" w:rsidR="003C0316" w:rsidRDefault="00A8308F" w:rsidP="0082242E">
      <w:pPr>
        <w:suppressAutoHyphens/>
        <w:spacing w:before="120" w:after="120" w:line="276" w:lineRule="auto"/>
        <w:ind w:firstLine="567"/>
        <w:jc w:val="both"/>
        <w:rPr>
          <w:color w:val="000000" w:themeColor="text1"/>
          <w:szCs w:val="24"/>
          <w:lang w:eastAsia="lt-LT"/>
        </w:rPr>
      </w:pPr>
      <w:r w:rsidRPr="003C0316">
        <w:rPr>
          <w:b/>
          <w:bCs/>
          <w:color w:val="000000" w:themeColor="text1"/>
          <w:szCs w:val="24"/>
          <w:lang w:eastAsia="lt-LT"/>
        </w:rPr>
        <w:t>Gamybinės nuotekos</w:t>
      </w:r>
      <w:r w:rsidRPr="00A8308F">
        <w:rPr>
          <w:color w:val="000000" w:themeColor="text1"/>
          <w:szCs w:val="24"/>
          <w:lang w:eastAsia="lt-LT"/>
        </w:rPr>
        <w:t xml:space="preserve"> </w:t>
      </w:r>
    </w:p>
    <w:p w14:paraId="45D3DD54" w14:textId="645B85A0" w:rsidR="00A8308F" w:rsidRPr="00A8308F" w:rsidRDefault="00A8308F" w:rsidP="0082242E">
      <w:pPr>
        <w:suppressAutoHyphens/>
        <w:spacing w:line="276" w:lineRule="auto"/>
        <w:ind w:firstLine="567"/>
        <w:jc w:val="both"/>
        <w:rPr>
          <w:color w:val="000000" w:themeColor="text1"/>
          <w:szCs w:val="24"/>
          <w:lang w:eastAsia="lt-LT"/>
        </w:rPr>
      </w:pPr>
      <w:r w:rsidRPr="00A8308F">
        <w:rPr>
          <w:color w:val="000000" w:themeColor="text1"/>
          <w:szCs w:val="24"/>
          <w:lang w:eastAsia="lt-LT"/>
        </w:rPr>
        <w:t>Gamybinių nuotekų centralizuoti tinklai nėra projektuojami. Gamybinės nuotekos nesusidarys.</w:t>
      </w:r>
    </w:p>
    <w:p w14:paraId="6BDEAC8A" w14:textId="50194F26" w:rsidR="00A8308F" w:rsidRPr="00A8308F" w:rsidRDefault="00A8308F" w:rsidP="0082242E">
      <w:pPr>
        <w:suppressAutoHyphens/>
        <w:spacing w:line="276" w:lineRule="auto"/>
        <w:ind w:firstLine="567"/>
        <w:jc w:val="both"/>
        <w:rPr>
          <w:color w:val="000000" w:themeColor="text1"/>
          <w:szCs w:val="24"/>
          <w:lang w:eastAsia="lt-LT"/>
        </w:rPr>
      </w:pPr>
      <w:r w:rsidRPr="00A8308F">
        <w:rPr>
          <w:color w:val="000000" w:themeColor="text1"/>
          <w:szCs w:val="24"/>
          <w:lang w:eastAsia="lt-LT"/>
        </w:rPr>
        <w:t xml:space="preserve">Rąstų kondicionavimo įrenginiuose rąstai bus mirkomi švariame, iki 700 C pašildytame vandenyje. Vanduo </w:t>
      </w:r>
      <w:r w:rsidRPr="00FD7E4C">
        <w:rPr>
          <w:color w:val="000000" w:themeColor="text1"/>
          <w:szCs w:val="24"/>
          <w:lang w:eastAsia="lt-LT"/>
        </w:rPr>
        <w:t xml:space="preserve">bus naudojamas jį </w:t>
      </w:r>
      <w:proofErr w:type="spellStart"/>
      <w:r w:rsidRPr="00FD7E4C">
        <w:rPr>
          <w:color w:val="000000" w:themeColor="text1"/>
          <w:szCs w:val="24"/>
          <w:lang w:eastAsia="lt-LT"/>
        </w:rPr>
        <w:t>recirkuliuojant</w:t>
      </w:r>
      <w:proofErr w:type="spellEnd"/>
      <w:r w:rsidRPr="00FD7E4C">
        <w:rPr>
          <w:color w:val="000000" w:themeColor="text1"/>
          <w:szCs w:val="24"/>
          <w:lang w:eastAsia="lt-LT"/>
        </w:rPr>
        <w:t xml:space="preserve"> ir nuolat atnaujinant vandens valymo įrenginiuose. Vandens valymo metu surinktos nuosėdos bus sausinamos suspaudimu ir, kaip gamybos šalutinis produktas, tiekiamos į Ryto g. 4 esamus ir </w:t>
      </w:r>
      <w:r w:rsidR="00FD7E4C" w:rsidRPr="00FD7E4C">
        <w:rPr>
          <w:color w:val="000000" w:themeColor="text1"/>
          <w:szCs w:val="24"/>
          <w:lang w:eastAsia="lt-LT"/>
        </w:rPr>
        <w:t xml:space="preserve">numatoma pastatyti ir eksploatuoti 12 MW šiluminę jėgainę, kuri priklausys </w:t>
      </w:r>
      <w:r w:rsidR="00ED735D">
        <w:rPr>
          <w:color w:val="000000" w:themeColor="text1"/>
          <w:szCs w:val="24"/>
          <w:lang w:eastAsia="lt-LT"/>
        </w:rPr>
        <w:t>U</w:t>
      </w:r>
      <w:r w:rsidR="00FD7E4C" w:rsidRPr="00FD7E4C">
        <w:rPr>
          <w:color w:val="000000" w:themeColor="text1"/>
          <w:szCs w:val="24"/>
          <w:lang w:eastAsia="lt-LT"/>
        </w:rPr>
        <w:t>AB ,,</w:t>
      </w:r>
      <w:proofErr w:type="spellStart"/>
      <w:r w:rsidR="00ED735D">
        <w:rPr>
          <w:color w:val="000000" w:themeColor="text1"/>
          <w:szCs w:val="24"/>
          <w:lang w:eastAsia="lt-LT"/>
        </w:rPr>
        <w:t>Rietuva</w:t>
      </w:r>
      <w:proofErr w:type="spellEnd"/>
      <w:r w:rsidR="00FD7E4C" w:rsidRPr="00FD7E4C">
        <w:rPr>
          <w:color w:val="000000" w:themeColor="text1"/>
          <w:szCs w:val="24"/>
          <w:lang w:eastAsia="lt-LT"/>
        </w:rPr>
        <w:t>“, skirtą sluoksniuotos medienos iš lukšto gamybos įmonės šilumos poreikiams tenkinti.</w:t>
      </w:r>
    </w:p>
    <w:p w14:paraId="71F969B9" w14:textId="77777777" w:rsidR="00A8308F" w:rsidRDefault="00A8308F" w:rsidP="0082242E">
      <w:pPr>
        <w:suppressAutoHyphens/>
        <w:spacing w:before="120" w:after="120" w:line="276" w:lineRule="auto"/>
        <w:ind w:firstLine="567"/>
        <w:jc w:val="both"/>
        <w:rPr>
          <w:color w:val="000000" w:themeColor="text1"/>
          <w:szCs w:val="24"/>
          <w:lang w:eastAsia="lt-LT"/>
        </w:rPr>
      </w:pPr>
      <w:r w:rsidRPr="00A8308F">
        <w:rPr>
          <w:b/>
          <w:bCs/>
          <w:color w:val="000000" w:themeColor="text1"/>
          <w:szCs w:val="24"/>
          <w:lang w:eastAsia="lt-LT"/>
        </w:rPr>
        <w:t>Paviršinės nuotekos</w:t>
      </w:r>
    </w:p>
    <w:p w14:paraId="588E1FD8" w14:textId="0859D45F" w:rsidR="00A8308F" w:rsidRPr="00A8308F" w:rsidRDefault="00A8308F" w:rsidP="0082242E">
      <w:pPr>
        <w:suppressAutoHyphens/>
        <w:spacing w:line="276" w:lineRule="auto"/>
        <w:ind w:firstLine="567"/>
        <w:contextualSpacing/>
        <w:jc w:val="both"/>
        <w:rPr>
          <w:color w:val="000000" w:themeColor="text1"/>
          <w:szCs w:val="24"/>
          <w:lang w:eastAsia="lt-LT"/>
        </w:rPr>
      </w:pPr>
      <w:r w:rsidRPr="00A8308F">
        <w:rPr>
          <w:color w:val="000000" w:themeColor="text1"/>
          <w:szCs w:val="24"/>
          <w:lang w:eastAsia="lt-LT"/>
        </w:rPr>
        <w:t>Planuojamos ūkinės veiklos teritorijoje susidarys dviejų rūšių paviršinės nuotekos. Joms tvarkyti bus projektuojamos dvi atskiros lietaus nuotekų linijos. Viena - nuo stogų, kita - nuo kiemo aikštelių. Aikštelių plotas – 10000 m</w:t>
      </w:r>
      <w:r w:rsidRPr="00A8308F">
        <w:rPr>
          <w:color w:val="000000" w:themeColor="text1"/>
          <w:szCs w:val="24"/>
          <w:vertAlign w:val="superscript"/>
          <w:lang w:eastAsia="lt-LT"/>
        </w:rPr>
        <w:t>2</w:t>
      </w:r>
      <w:r w:rsidRPr="00A8308F">
        <w:rPr>
          <w:color w:val="000000" w:themeColor="text1"/>
          <w:szCs w:val="24"/>
          <w:lang w:eastAsia="lt-LT"/>
        </w:rPr>
        <w:t xml:space="preserve"> betoninės dangos aikštelės, skirtos rąstų sandėliavimui, 10000 m</w:t>
      </w:r>
      <w:r w:rsidRPr="00A8308F">
        <w:rPr>
          <w:color w:val="000000" w:themeColor="text1"/>
          <w:szCs w:val="24"/>
          <w:vertAlign w:val="superscript"/>
          <w:lang w:eastAsia="lt-LT"/>
        </w:rPr>
        <w:t>2</w:t>
      </w:r>
      <w:r w:rsidRPr="00A8308F">
        <w:rPr>
          <w:color w:val="000000" w:themeColor="text1"/>
          <w:szCs w:val="24"/>
          <w:lang w:eastAsia="lt-LT"/>
        </w:rPr>
        <w:t xml:space="preserve"> kitos kietos dangos apvažiavimo keliai. Gamybinių ir administracinių patalpų pastato stogo plotas – 27000 m</w:t>
      </w:r>
      <w:r w:rsidRPr="00A8308F">
        <w:rPr>
          <w:color w:val="000000" w:themeColor="text1"/>
          <w:szCs w:val="24"/>
          <w:vertAlign w:val="superscript"/>
          <w:lang w:eastAsia="lt-LT"/>
        </w:rPr>
        <w:t>2</w:t>
      </w:r>
      <w:r w:rsidRPr="00A8308F">
        <w:rPr>
          <w:color w:val="000000" w:themeColor="text1"/>
          <w:szCs w:val="24"/>
          <w:lang w:eastAsia="lt-LT"/>
        </w:rPr>
        <w:t>.</w:t>
      </w:r>
    </w:p>
    <w:p w14:paraId="5F688918" w14:textId="77777777" w:rsidR="00A8308F" w:rsidRPr="00A8308F" w:rsidRDefault="00A8308F" w:rsidP="0082242E">
      <w:pPr>
        <w:suppressAutoHyphens/>
        <w:spacing w:line="276" w:lineRule="auto"/>
        <w:ind w:firstLine="567"/>
        <w:contextualSpacing/>
        <w:jc w:val="both"/>
        <w:rPr>
          <w:color w:val="000000" w:themeColor="text1"/>
          <w:szCs w:val="24"/>
          <w:lang w:eastAsia="lt-LT"/>
        </w:rPr>
      </w:pPr>
      <w:r w:rsidRPr="00A8308F">
        <w:rPr>
          <w:color w:val="000000" w:themeColor="text1"/>
          <w:szCs w:val="24"/>
          <w:lang w:eastAsia="lt-LT"/>
        </w:rPr>
        <w:t xml:space="preserve">a) Susidarys sąlyginiai švarios paviršinės nuotekos, surenkamos stogų, kurios nėra užterštos kenksmingomis aplinkai medžiagomis. Vadovaujantis Paviršinių nuotekų tvarkymo reglamentu, patvirtintu Lietuvos Respublikos aplinkos ministro 2007 m. balandžio 2 d. įsakymu Nr. D1-193 su pakeitimais, nuo gamybinio ir administracinio pastato stogų susidariusios paviršinės nuotekos priskiriamos prie sąlyginai </w:t>
      </w:r>
      <w:r w:rsidRPr="00A8308F">
        <w:rPr>
          <w:color w:val="000000" w:themeColor="text1"/>
          <w:szCs w:val="24"/>
          <w:lang w:eastAsia="lt-LT"/>
        </w:rPr>
        <w:lastRenderedPageBreak/>
        <w:t>švarių paviršinių nuotekų. Projektuojami lietaus nuotekų tinklai pajungiami į savivaldybės užsakymu kitu projektu rengiamus lietaus nuotekų tinklus (kolektorius išilgai rytinės sklypo dalies). Lietaus nuotekų nuvedimui nuo pastatų stogų projektuojama savitakinė lietaus nuotekų nuvedimo sistema.</w:t>
      </w:r>
    </w:p>
    <w:p w14:paraId="635AAD0B" w14:textId="265E89CC" w:rsidR="00E63D38" w:rsidRDefault="00A8308F" w:rsidP="0082242E">
      <w:pPr>
        <w:suppressAutoHyphens/>
        <w:spacing w:line="276" w:lineRule="auto"/>
        <w:ind w:firstLine="567"/>
        <w:contextualSpacing/>
        <w:jc w:val="both"/>
        <w:rPr>
          <w:color w:val="000000" w:themeColor="text1"/>
          <w:szCs w:val="24"/>
          <w:lang w:eastAsia="lt-LT"/>
        </w:rPr>
      </w:pPr>
      <w:r w:rsidRPr="00A8308F">
        <w:rPr>
          <w:color w:val="000000" w:themeColor="text1"/>
          <w:szCs w:val="24"/>
          <w:lang w:eastAsia="lt-LT"/>
        </w:rPr>
        <w:t xml:space="preserve">b) </w:t>
      </w:r>
      <w:r w:rsidRPr="003A7409">
        <w:rPr>
          <w:color w:val="000000" w:themeColor="text1"/>
          <w:szCs w:val="24"/>
          <w:highlight w:val="yellow"/>
          <w:lang w:eastAsia="lt-LT"/>
        </w:rPr>
        <w:t xml:space="preserve">Susidarys paviršinės nuotekos nuo galimai taršių teritorijų, </w:t>
      </w:r>
      <w:r w:rsidR="00EA6C98" w:rsidRPr="003A7409">
        <w:rPr>
          <w:color w:val="000000" w:themeColor="text1"/>
          <w:szCs w:val="24"/>
          <w:highlight w:val="yellow"/>
          <w:lang w:eastAsia="lt-LT"/>
        </w:rPr>
        <w:t>kurių plotas gali siekti iki 0,2 ha,</w:t>
      </w:r>
      <w:r w:rsidR="00EA6C98">
        <w:rPr>
          <w:color w:val="000000" w:themeColor="text1"/>
          <w:szCs w:val="24"/>
          <w:lang w:eastAsia="lt-LT"/>
        </w:rPr>
        <w:t xml:space="preserve"> </w:t>
      </w:r>
      <w:r w:rsidRPr="00A8308F">
        <w:rPr>
          <w:color w:val="000000" w:themeColor="text1"/>
          <w:szCs w:val="24"/>
          <w:lang w:eastAsia="lt-LT"/>
        </w:rPr>
        <w:t xml:space="preserve">kurios bus surenkamos vietiniais nuotekų tinklais, apvalomos purvo ir naftos gaudyklėse ir išleidžiamos į gamtinę aplinką, t. y. į melioracijos kanalą, kuriuo pateks į </w:t>
      </w:r>
      <w:proofErr w:type="spellStart"/>
      <w:r w:rsidRPr="00A8308F">
        <w:rPr>
          <w:color w:val="000000" w:themeColor="text1"/>
          <w:szCs w:val="24"/>
          <w:lang w:eastAsia="lt-LT"/>
        </w:rPr>
        <w:t>Drūktupio</w:t>
      </w:r>
      <w:proofErr w:type="spellEnd"/>
      <w:r w:rsidRPr="00A8308F">
        <w:rPr>
          <w:color w:val="000000" w:themeColor="text1"/>
          <w:szCs w:val="24"/>
          <w:lang w:eastAsia="lt-LT"/>
        </w:rPr>
        <w:t xml:space="preserve"> upę. </w:t>
      </w:r>
    </w:p>
    <w:p w14:paraId="6C1DC4C5" w14:textId="19770C82" w:rsidR="00300F43" w:rsidRDefault="00A8308F" w:rsidP="00300F43">
      <w:pPr>
        <w:suppressAutoHyphens/>
        <w:spacing w:line="276" w:lineRule="auto"/>
        <w:ind w:firstLine="567"/>
        <w:contextualSpacing/>
        <w:jc w:val="both"/>
        <w:rPr>
          <w:color w:val="000000" w:themeColor="text1"/>
          <w:szCs w:val="24"/>
          <w:lang w:eastAsia="lt-LT"/>
        </w:rPr>
      </w:pPr>
      <w:r w:rsidRPr="00895005">
        <w:rPr>
          <w:color w:val="000000" w:themeColor="text1"/>
          <w:szCs w:val="24"/>
          <w:lang w:eastAsia="lt-LT"/>
        </w:rPr>
        <w:t xml:space="preserve">Išleidžiamų paviršinių nuotekų užterštumas neviršys Paviršinių nuotekų tvarkymo reglamente nustatytų reikalavimų paviršinėms nuotekoms, išleidžiamoms į </w:t>
      </w:r>
      <w:r w:rsidR="00723C0A">
        <w:rPr>
          <w:color w:val="000000" w:themeColor="text1"/>
          <w:szCs w:val="24"/>
          <w:lang w:eastAsia="lt-LT"/>
        </w:rPr>
        <w:t>vandens telkinius</w:t>
      </w:r>
      <w:r w:rsidR="00E63D38" w:rsidRPr="00895005">
        <w:rPr>
          <w:color w:val="000000" w:themeColor="text1"/>
          <w:szCs w:val="24"/>
          <w:lang w:eastAsia="lt-LT"/>
        </w:rPr>
        <w:t>:</w:t>
      </w:r>
    </w:p>
    <w:p w14:paraId="04172266" w14:textId="77777777" w:rsidR="00723C0A" w:rsidRPr="00945D53" w:rsidRDefault="00723C0A" w:rsidP="00723C0A">
      <w:pPr>
        <w:pStyle w:val="Sraopastraipa"/>
        <w:numPr>
          <w:ilvl w:val="0"/>
          <w:numId w:val="19"/>
        </w:numPr>
        <w:suppressAutoHyphens/>
        <w:spacing w:line="276" w:lineRule="auto"/>
        <w:jc w:val="both"/>
        <w:rPr>
          <w:color w:val="000000"/>
          <w:szCs w:val="24"/>
          <w:highlight w:val="yellow"/>
          <w:lang w:eastAsia="lt-LT"/>
        </w:rPr>
      </w:pPr>
      <w:r w:rsidRPr="00945D53">
        <w:rPr>
          <w:color w:val="000000"/>
          <w:szCs w:val="24"/>
          <w:highlight w:val="yellow"/>
          <w:lang w:eastAsia="lt-LT"/>
        </w:rPr>
        <w:t>skendinčiųjų medžiagų vidutinė metinė koncentracija  - 30 mg/l, didžiausia momentinė koncentracija - 50 mg/l;</w:t>
      </w:r>
    </w:p>
    <w:p w14:paraId="068F448D" w14:textId="77777777" w:rsidR="00723C0A" w:rsidRPr="00945D53" w:rsidRDefault="00723C0A" w:rsidP="00723C0A">
      <w:pPr>
        <w:pStyle w:val="Sraopastraipa"/>
        <w:numPr>
          <w:ilvl w:val="0"/>
          <w:numId w:val="19"/>
        </w:numPr>
        <w:suppressAutoHyphens/>
        <w:spacing w:line="276" w:lineRule="auto"/>
        <w:jc w:val="both"/>
        <w:rPr>
          <w:color w:val="000000"/>
          <w:szCs w:val="24"/>
          <w:highlight w:val="yellow"/>
          <w:lang w:eastAsia="lt-LT"/>
        </w:rPr>
      </w:pPr>
      <w:r w:rsidRPr="00945D53">
        <w:rPr>
          <w:color w:val="000000"/>
          <w:szCs w:val="24"/>
          <w:highlight w:val="yellow"/>
          <w:lang w:eastAsia="lt-LT"/>
        </w:rPr>
        <w:t xml:space="preserve">BDS7 vidutinė metinė koncentracija – 23 mg O2/l, didžiausia momentinė koncentracija – 34 mg O2/l;   </w:t>
      </w:r>
    </w:p>
    <w:p w14:paraId="79156A10" w14:textId="77777777" w:rsidR="00723C0A" w:rsidRPr="00945D53" w:rsidRDefault="00723C0A" w:rsidP="00723C0A">
      <w:pPr>
        <w:pStyle w:val="Sraopastraipa"/>
        <w:numPr>
          <w:ilvl w:val="0"/>
          <w:numId w:val="19"/>
        </w:numPr>
        <w:suppressAutoHyphens/>
        <w:spacing w:line="276" w:lineRule="auto"/>
        <w:jc w:val="both"/>
        <w:rPr>
          <w:color w:val="000000"/>
          <w:szCs w:val="24"/>
          <w:highlight w:val="yellow"/>
          <w:lang w:eastAsia="lt-LT"/>
        </w:rPr>
      </w:pPr>
      <w:r w:rsidRPr="00945D53">
        <w:rPr>
          <w:color w:val="000000"/>
          <w:szCs w:val="24"/>
          <w:highlight w:val="yellow"/>
          <w:lang w:eastAsia="lt-LT"/>
        </w:rPr>
        <w:t>naftos produktų vidutinė metinė koncentracija – 5 mg/l, didžiausia momentinė koncentracija – 7 mg/l;</w:t>
      </w:r>
    </w:p>
    <w:p w14:paraId="19BFBA9F" w14:textId="77777777" w:rsidR="00723C0A" w:rsidRDefault="00723C0A" w:rsidP="00723C0A">
      <w:pPr>
        <w:suppressAutoHyphens/>
        <w:spacing w:line="276" w:lineRule="auto"/>
        <w:jc w:val="both"/>
        <w:rPr>
          <w:color w:val="000000" w:themeColor="text1"/>
          <w:szCs w:val="24"/>
          <w:lang w:eastAsia="lt-LT"/>
        </w:rPr>
      </w:pPr>
    </w:p>
    <w:p w14:paraId="021624D7" w14:textId="0F826DEC" w:rsidR="00A8308F" w:rsidRPr="00723C0A" w:rsidRDefault="00A8308F" w:rsidP="00723C0A">
      <w:pPr>
        <w:suppressAutoHyphens/>
        <w:spacing w:line="276" w:lineRule="auto"/>
        <w:ind w:firstLine="567"/>
        <w:jc w:val="both"/>
        <w:rPr>
          <w:color w:val="000000"/>
          <w:szCs w:val="24"/>
          <w:lang w:eastAsia="lt-LT"/>
        </w:rPr>
      </w:pPr>
      <w:r w:rsidRPr="00723C0A">
        <w:rPr>
          <w:color w:val="000000" w:themeColor="text1"/>
          <w:szCs w:val="24"/>
          <w:lang w:eastAsia="lt-LT"/>
        </w:rPr>
        <w:t>Abu projektuojami lietaus nuotekų tinklai pajungiami į savivaldybės užsakymu kitu projektu rengiamus lietaus nuotekų tinklus (kolektorius išilgai rytinės sklypo dalies). Taip pat numatomi laikini papildomi lietaus nuotekų išleistuvai, į teritorijoje esantį melioracijos griovį. Jie bus naudojami tik tol, kol bus pastatyti savivaldybės suprojektuoti lietaus nuotekų tinklai. Nuotekos į aplinką bus išleidžiamos išvalytos iki normatyvinio lygio.</w:t>
      </w:r>
      <w:r w:rsidRPr="00723C0A">
        <w:rPr>
          <w:b/>
          <w:bCs/>
          <w:color w:val="000000" w:themeColor="text1"/>
          <w:szCs w:val="24"/>
          <w:lang w:eastAsia="lt-LT"/>
        </w:rPr>
        <w:t xml:space="preserve"> </w:t>
      </w:r>
    </w:p>
    <w:bookmarkEnd w:id="5"/>
    <w:p w14:paraId="744BF0CA" w14:textId="77777777" w:rsidR="004729F9" w:rsidRDefault="00E66654" w:rsidP="004729F9">
      <w:pPr>
        <w:suppressAutoHyphens/>
        <w:spacing w:before="120" w:after="120"/>
        <w:ind w:firstLine="567"/>
        <w:jc w:val="both"/>
        <w:rPr>
          <w:b/>
          <w:bCs/>
          <w:color w:val="000000" w:themeColor="text1"/>
          <w:lang w:eastAsia="lt-LT"/>
        </w:rPr>
      </w:pPr>
      <w:r w:rsidRPr="00181265">
        <w:rPr>
          <w:b/>
          <w:bCs/>
          <w:color w:val="000000" w:themeColor="text1"/>
          <w:lang w:eastAsia="lt-LT"/>
        </w:rPr>
        <w:t>1.9. informacija apie įrenginio neįprastas (</w:t>
      </w:r>
      <w:proofErr w:type="spellStart"/>
      <w:r w:rsidRPr="00181265">
        <w:rPr>
          <w:b/>
          <w:bCs/>
          <w:color w:val="000000" w:themeColor="text1"/>
          <w:lang w:eastAsia="lt-LT"/>
        </w:rPr>
        <w:t>neatitiktines</w:t>
      </w:r>
      <w:proofErr w:type="spellEnd"/>
      <w:r w:rsidRPr="00181265">
        <w:rPr>
          <w:b/>
          <w:bCs/>
          <w:color w:val="000000" w:themeColor="text1"/>
          <w:lang w:eastAsia="lt-LT"/>
        </w:rPr>
        <w:t>) veiklos sąlygas ir numatytas priemones taršai sumažinti, kad nebūtų viršijamos aplinkos kokybės normos; informacija apie tokių sąlygų galimą trukmę, pagrindžiant, kad nurodyta trukmė yra įmanomai trumpiausia, (išskyrus atvejus, kai ši informacija pateikiama specialiosiose paraiškos dalyse);</w:t>
      </w:r>
    </w:p>
    <w:p w14:paraId="4AD0A37B" w14:textId="23399D15" w:rsidR="004729F9" w:rsidRPr="004729F9" w:rsidRDefault="004729F9" w:rsidP="00E5741C">
      <w:pPr>
        <w:suppressAutoHyphens/>
        <w:spacing w:line="276" w:lineRule="auto"/>
        <w:ind w:firstLine="567"/>
        <w:jc w:val="both"/>
        <w:rPr>
          <w:b/>
          <w:bCs/>
          <w:color w:val="000000" w:themeColor="text1"/>
          <w:lang w:eastAsia="lt-LT"/>
        </w:rPr>
      </w:pPr>
      <w:r w:rsidRPr="00E664B6">
        <w:rPr>
          <w:rFonts w:eastAsiaTheme="minorHAnsi"/>
          <w:szCs w:val="24"/>
        </w:rPr>
        <w:t>Ūkinės  veiklos  pažeidžiamumo  rizika  dėl  ekstremaliųjų  įvykių  ir  susidariusių  ekstremaliųjų</w:t>
      </w:r>
      <w:r>
        <w:rPr>
          <w:rFonts w:eastAsiaTheme="minorHAnsi"/>
          <w:szCs w:val="24"/>
        </w:rPr>
        <w:t xml:space="preserve"> </w:t>
      </w:r>
      <w:r w:rsidRPr="00E664B6">
        <w:rPr>
          <w:rFonts w:eastAsiaTheme="minorHAnsi"/>
          <w:szCs w:val="24"/>
        </w:rPr>
        <w:t>situacijų  minimali.  Teritorija  nepatenka  į  potvynio  zonas,  karstinį  regioną.  Vykdant  veiklą  nėra</w:t>
      </w:r>
      <w:r>
        <w:rPr>
          <w:rFonts w:eastAsiaTheme="minorHAnsi"/>
          <w:szCs w:val="24"/>
        </w:rPr>
        <w:t xml:space="preserve"> </w:t>
      </w:r>
      <w:r w:rsidRPr="00E664B6">
        <w:rPr>
          <w:rFonts w:eastAsiaTheme="minorHAnsi"/>
          <w:szCs w:val="24"/>
        </w:rPr>
        <w:t>poreikio numatyti papildomas priemones aplinkinių gyventojų ir kitų   įmonių apsaugai nuo galimų avarijų  poveikio,  jeigu  techninės  dokumentacijos  rengimo  ir  statybos  metu  bus  įrengtos  visos normatyviniais  dokumentais  numatytos  techninės  ir  organizacinės  priemonės,  būtinos  didelėms medžio apdirbimo pramonės įmonėms (stacionarios gaisrų gesinimo sistemos, dulkių nusiurbimo ir tvarkymo įrenginiai, budinti priešgaisrinės apsaugos dalis).</w:t>
      </w:r>
    </w:p>
    <w:p w14:paraId="22F25024" w14:textId="77777777" w:rsidR="004729F9" w:rsidRDefault="004729F9" w:rsidP="00E5741C">
      <w:pPr>
        <w:spacing w:line="276" w:lineRule="auto"/>
        <w:ind w:firstLine="284"/>
        <w:jc w:val="both"/>
        <w:rPr>
          <w:rFonts w:eastAsiaTheme="minorHAnsi"/>
          <w:szCs w:val="24"/>
        </w:rPr>
      </w:pPr>
      <w:r w:rsidRPr="00E664B6">
        <w:rPr>
          <w:rFonts w:eastAsiaTheme="minorHAnsi"/>
          <w:szCs w:val="24"/>
        </w:rPr>
        <w:t>Didžiausia grėsme gali būti įvardintas gaisras. Gaisro prevencijai veiklos metu bus įgyvendinti visi darbų saugos  ir priešgaisrinės  saugos  reikalavimai, kaip tai numatyta  Lietuvoje  galiojančiose teisės  aktuose.  Įmonės  darbuotojai  bus  aprūpinti  darbo  saugos  priemonėmis  bei  nustatyta  tvarka instruktuojami  pirminiu  (įvadiniu)  ir  periodiniu  instruktavimu,  supažindinami  su  darbo  saugos taisyklėmis.  Priešgaisrinės  priemonės   bus  parenkamos  vadovaujantis   Priešgaisrinės  saugos   ir gelbėjimo departamento prie Lietuvos Respublikos vidaus reikalų ministerijos direktoriaus 2005-02-18   įsakymu   Nr.64   „Dėl   bendrųjų   priešgaisrinės   saugos   taisyklių   patvirtinimo   ir   kai   kurių priešgaisrinės apsaugos departamento prie vidaus reikalų ministerijos ir priešgaisrinės apsaugos ir gelbėjimo departamento prie vidaus reikalų ministerijos direktoriaus įsakymų pripažinimo netekusių galios“ (Žin., 2005, Nr.26-852).</w:t>
      </w:r>
    </w:p>
    <w:p w14:paraId="0218E8E7" w14:textId="77777777" w:rsidR="004729F9" w:rsidRDefault="004729F9" w:rsidP="00E5741C">
      <w:pPr>
        <w:spacing w:line="276" w:lineRule="auto"/>
        <w:ind w:firstLine="567"/>
        <w:jc w:val="both"/>
        <w:rPr>
          <w:rFonts w:eastAsiaTheme="minorHAnsi"/>
          <w:szCs w:val="24"/>
        </w:rPr>
      </w:pPr>
      <w:r w:rsidRPr="00E664B6">
        <w:rPr>
          <w:rFonts w:eastAsiaTheme="minorHAnsi"/>
          <w:szCs w:val="24"/>
        </w:rPr>
        <w:t xml:space="preserve">Planuojamos ūkinės veiklos metu bus suprojektuoti vidinio ir išorinio gesinimo vandentiekio tinklai. Išoriniai gesinimo vandentiekio tinklai bus pajungiami nuo Akmenės LEZ teritorijoje esančių išorės  gesinimo  vandentiekio  tinklų.  Vidinio  gesinimo  vandentiekio  tinklai  bus  pajungti  prie siurblinės  </w:t>
      </w:r>
      <w:r w:rsidRPr="00E664B6">
        <w:rPr>
          <w:rFonts w:eastAsiaTheme="minorHAnsi"/>
          <w:szCs w:val="24"/>
        </w:rPr>
        <w:lastRenderedPageBreak/>
        <w:t>Akmenės  LEZ  kartu  su  gaisrinio  vandens  rezervuaru.  Statant  gamyklas  hidrantai  bus išdėstomi taip, kad kiekvienas pastato taškas būtų pasiekiamas iš dviejų hidrantų ne didesniu kaip 200 m atstumu.</w:t>
      </w:r>
    </w:p>
    <w:p w14:paraId="65C7C74D" w14:textId="427AE032" w:rsidR="004729F9" w:rsidRDefault="004729F9" w:rsidP="00E5741C">
      <w:pPr>
        <w:spacing w:line="276" w:lineRule="auto"/>
        <w:ind w:firstLine="567"/>
        <w:jc w:val="both"/>
        <w:rPr>
          <w:rFonts w:eastAsiaTheme="minorHAnsi"/>
          <w:szCs w:val="24"/>
        </w:rPr>
      </w:pPr>
      <w:r w:rsidRPr="00E664B6">
        <w:rPr>
          <w:rFonts w:eastAsiaTheme="minorHAnsi"/>
          <w:szCs w:val="24"/>
        </w:rPr>
        <w:t>Gamyklos  eksploatavimo  metu  nebus  naudojami  potencialiai  pavojingi  įrenginiai,  todėl objektas nepriskiriamas prie potencialiai pavojingų objektų, todėl rizikos vertinimas neatliekamas.</w:t>
      </w:r>
      <w:r>
        <w:rPr>
          <w:rFonts w:eastAsiaTheme="minorHAnsi"/>
          <w:szCs w:val="24"/>
        </w:rPr>
        <w:t xml:space="preserve"> </w:t>
      </w:r>
      <w:r w:rsidRPr="00E664B6">
        <w:rPr>
          <w:rFonts w:eastAsiaTheme="minorHAnsi"/>
          <w:szCs w:val="24"/>
        </w:rPr>
        <w:t>Veiklos  metu  pavojingos  medžiagos  nenaudojamos.  Įrengtos  teritorijos  vaizdo  stebėjimo</w:t>
      </w:r>
      <w:r>
        <w:rPr>
          <w:rFonts w:eastAsiaTheme="minorHAnsi"/>
          <w:szCs w:val="24"/>
        </w:rPr>
        <w:t xml:space="preserve"> </w:t>
      </w:r>
      <w:r w:rsidRPr="00E664B6">
        <w:rPr>
          <w:rFonts w:eastAsiaTheme="minorHAnsi"/>
          <w:szCs w:val="24"/>
        </w:rPr>
        <w:t>kameros, priešgaisrinės ir apsaugos signalizacijos administracijos ir sandėlio patalpoms stebėti.</w:t>
      </w:r>
    </w:p>
    <w:p w14:paraId="77E75C8C" w14:textId="1CA016F3" w:rsidR="00445C59" w:rsidRPr="00E104FB" w:rsidRDefault="00962788" w:rsidP="00445C59">
      <w:pPr>
        <w:suppressAutoHyphens/>
        <w:spacing w:line="276" w:lineRule="auto"/>
        <w:ind w:firstLine="567"/>
        <w:jc w:val="both"/>
        <w:rPr>
          <w:rFonts w:eastAsiaTheme="minorHAnsi"/>
          <w:szCs w:val="24"/>
          <w:highlight w:val="yellow"/>
        </w:rPr>
      </w:pPr>
      <w:r w:rsidRPr="00962788">
        <w:rPr>
          <w:rFonts w:eastAsiaTheme="minorHAnsi"/>
          <w:szCs w:val="24"/>
          <w:highlight w:val="yellow"/>
        </w:rPr>
        <w:t xml:space="preserve">Elektros maitinimui palaikyti dingus elektros maitinimui iš tinklo ir elektros energijos patikimumui užtikrinti bus naudojami du dyzeliniai elektros generatoriai, iš kurių į aplinkos orą bus </w:t>
      </w:r>
      <w:r w:rsidRPr="00E104FB">
        <w:rPr>
          <w:rFonts w:eastAsiaTheme="minorHAnsi"/>
          <w:szCs w:val="24"/>
          <w:highlight w:val="yellow"/>
        </w:rPr>
        <w:t xml:space="preserve">šalinami deginiai: anglies monoksidas, azoto oksidai, kietosios dalelės ir </w:t>
      </w:r>
      <w:r w:rsidR="00C777F7" w:rsidRPr="00E104FB">
        <w:rPr>
          <w:rFonts w:eastAsiaTheme="minorHAnsi"/>
          <w:szCs w:val="24"/>
          <w:highlight w:val="yellow"/>
        </w:rPr>
        <w:t>sieros dioksidas.</w:t>
      </w:r>
    </w:p>
    <w:p w14:paraId="5CCF869A" w14:textId="0C315E9C" w:rsidR="00445C59" w:rsidRPr="00445C59" w:rsidRDefault="00E104FB" w:rsidP="00445C59">
      <w:pPr>
        <w:suppressAutoHyphens/>
        <w:spacing w:line="276" w:lineRule="auto"/>
        <w:ind w:firstLine="567"/>
        <w:jc w:val="both"/>
        <w:rPr>
          <w:rFonts w:eastAsiaTheme="minorHAnsi"/>
          <w:szCs w:val="24"/>
        </w:rPr>
      </w:pPr>
      <w:r w:rsidRPr="00E104FB">
        <w:rPr>
          <w:rFonts w:eastAsiaTheme="minorHAnsi"/>
          <w:szCs w:val="24"/>
          <w:highlight w:val="yellow"/>
        </w:rPr>
        <w:t>Vieno generatoriaus galingumas sieks iki 40 kW, kito - iki 400 kW.</w:t>
      </w:r>
      <w:r w:rsidR="00445C59" w:rsidRPr="00E104FB">
        <w:rPr>
          <w:rFonts w:eastAsiaTheme="minorHAnsi"/>
          <w:szCs w:val="24"/>
          <w:highlight w:val="yellow"/>
        </w:rPr>
        <w:t xml:space="preserve">. Generatoriams 1 kartą per mėnesį </w:t>
      </w:r>
      <w:r w:rsidR="00385D61" w:rsidRPr="00E104FB">
        <w:rPr>
          <w:rFonts w:eastAsiaTheme="minorHAnsi"/>
          <w:szCs w:val="24"/>
          <w:highlight w:val="yellow"/>
        </w:rPr>
        <w:t xml:space="preserve">bus </w:t>
      </w:r>
      <w:r w:rsidR="00445C59" w:rsidRPr="00E104FB">
        <w:rPr>
          <w:rFonts w:eastAsiaTheme="minorHAnsi"/>
          <w:szCs w:val="24"/>
          <w:highlight w:val="yellow"/>
        </w:rPr>
        <w:t xml:space="preserve">atliekama techninė </w:t>
      </w:r>
      <w:r w:rsidR="00445C59" w:rsidRPr="00385D61">
        <w:rPr>
          <w:rFonts w:eastAsiaTheme="minorHAnsi"/>
          <w:szCs w:val="24"/>
          <w:highlight w:val="yellow"/>
        </w:rPr>
        <w:t>priežiūra, jos metu varikliai užvedami ne ilgesniam nei 10 min. laikotarpiui. Realias darbo valandas pagal paskirtį suplanuoti sudėtinga, kadangi gedimai elektros tiekimo tinkle įvyksta neplanu</w:t>
      </w:r>
      <w:r w:rsidR="00445C59" w:rsidRPr="00562375">
        <w:rPr>
          <w:rFonts w:eastAsiaTheme="minorHAnsi"/>
          <w:szCs w:val="24"/>
          <w:highlight w:val="yellow"/>
        </w:rPr>
        <w:t xml:space="preserve">otai. Generatorių darbui naudojamas dyzelinis kuras, kuris </w:t>
      </w:r>
      <w:r w:rsidR="00562375" w:rsidRPr="00562375">
        <w:rPr>
          <w:rFonts w:eastAsiaTheme="minorHAnsi"/>
          <w:szCs w:val="24"/>
          <w:highlight w:val="yellow"/>
        </w:rPr>
        <w:t xml:space="preserve">bus </w:t>
      </w:r>
      <w:r w:rsidR="00445C59" w:rsidRPr="00562375">
        <w:rPr>
          <w:rFonts w:eastAsiaTheme="minorHAnsi"/>
          <w:szCs w:val="24"/>
          <w:highlight w:val="yellow"/>
        </w:rPr>
        <w:t xml:space="preserve">saugomas </w:t>
      </w:r>
      <w:r w:rsidR="0059145B">
        <w:rPr>
          <w:rFonts w:eastAsiaTheme="minorHAnsi"/>
          <w:szCs w:val="24"/>
          <w:highlight w:val="yellow"/>
        </w:rPr>
        <w:t xml:space="preserve">iki </w:t>
      </w:r>
      <w:r w:rsidR="0059145B" w:rsidRPr="00562375">
        <w:rPr>
          <w:rFonts w:eastAsiaTheme="minorHAnsi"/>
          <w:szCs w:val="24"/>
          <w:highlight w:val="yellow"/>
        </w:rPr>
        <w:t xml:space="preserve">5,0 m³ </w:t>
      </w:r>
      <w:r w:rsidR="00445C59" w:rsidRPr="00562375">
        <w:rPr>
          <w:rFonts w:eastAsiaTheme="minorHAnsi"/>
          <w:szCs w:val="24"/>
          <w:highlight w:val="yellow"/>
        </w:rPr>
        <w:t>talpo</w:t>
      </w:r>
      <w:r w:rsidR="00562375" w:rsidRPr="00562375">
        <w:rPr>
          <w:rFonts w:eastAsiaTheme="minorHAnsi"/>
          <w:szCs w:val="24"/>
          <w:highlight w:val="yellow"/>
        </w:rPr>
        <w:t>je</w:t>
      </w:r>
      <w:r w:rsidR="00445C59" w:rsidRPr="00562375">
        <w:rPr>
          <w:rFonts w:eastAsiaTheme="minorHAnsi"/>
          <w:szCs w:val="24"/>
          <w:highlight w:val="yellow"/>
        </w:rPr>
        <w:t xml:space="preserve"> (saugoma apie </w:t>
      </w:r>
      <w:r w:rsidR="00562375">
        <w:rPr>
          <w:rFonts w:eastAsiaTheme="minorHAnsi"/>
          <w:szCs w:val="24"/>
          <w:highlight w:val="yellow"/>
        </w:rPr>
        <w:t>0,5</w:t>
      </w:r>
      <w:r w:rsidR="00445C59" w:rsidRPr="00562375">
        <w:rPr>
          <w:rFonts w:eastAsiaTheme="minorHAnsi"/>
          <w:szCs w:val="24"/>
          <w:highlight w:val="yellow"/>
        </w:rPr>
        <w:t xml:space="preserve"> t).</w:t>
      </w:r>
    </w:p>
    <w:p w14:paraId="7CB2CCFF" w14:textId="7673B492" w:rsidR="00962788" w:rsidRDefault="00445C59" w:rsidP="00445C59">
      <w:pPr>
        <w:suppressAutoHyphens/>
        <w:spacing w:line="276" w:lineRule="auto"/>
        <w:ind w:firstLine="567"/>
        <w:jc w:val="both"/>
        <w:rPr>
          <w:rFonts w:eastAsiaTheme="minorHAnsi"/>
          <w:szCs w:val="24"/>
        </w:rPr>
      </w:pPr>
      <w:r w:rsidRPr="006A7075">
        <w:rPr>
          <w:rFonts w:eastAsiaTheme="minorHAnsi"/>
          <w:szCs w:val="24"/>
          <w:highlight w:val="yellow"/>
        </w:rPr>
        <w:t>Nuo kiekvieno generatoriaus išvesti du teršalų šalinimo dūmtraukiai, kurių kiekvieno aukštis 10 m. Į aplinkos orą išsiskirs anglies monoksidas (B), azoto oksidai (B), sieros dioksidas (B) ir kietosios dalelės (B).</w:t>
      </w:r>
    </w:p>
    <w:p w14:paraId="716241D4" w14:textId="38C51B3D" w:rsidR="0033125B" w:rsidRPr="00181265" w:rsidRDefault="00343497" w:rsidP="00E5741C">
      <w:pPr>
        <w:suppressAutoHyphens/>
        <w:spacing w:line="276" w:lineRule="auto"/>
        <w:ind w:firstLine="567"/>
        <w:jc w:val="both"/>
        <w:rPr>
          <w:color w:val="000000" w:themeColor="text1"/>
          <w:lang w:eastAsia="lt-LT"/>
        </w:rPr>
      </w:pPr>
      <w:r w:rsidRPr="00181265">
        <w:rPr>
          <w:color w:val="000000" w:themeColor="text1"/>
          <w:lang w:eastAsia="lt-LT"/>
        </w:rPr>
        <w:t>Kit</w:t>
      </w:r>
      <w:r w:rsidR="006A0FD7" w:rsidRPr="00181265">
        <w:rPr>
          <w:color w:val="000000" w:themeColor="text1"/>
          <w:lang w:eastAsia="lt-LT"/>
        </w:rPr>
        <w:t>ų</w:t>
      </w:r>
      <w:r w:rsidRPr="00181265">
        <w:rPr>
          <w:color w:val="000000" w:themeColor="text1"/>
          <w:lang w:eastAsia="lt-LT"/>
        </w:rPr>
        <w:t xml:space="preserve"> neįprastin</w:t>
      </w:r>
      <w:r w:rsidR="006A0FD7" w:rsidRPr="00181265">
        <w:rPr>
          <w:color w:val="000000" w:themeColor="text1"/>
          <w:lang w:eastAsia="lt-LT"/>
        </w:rPr>
        <w:t>ių</w:t>
      </w:r>
      <w:r w:rsidRPr="00181265">
        <w:rPr>
          <w:color w:val="000000" w:themeColor="text1"/>
          <w:lang w:eastAsia="lt-LT"/>
        </w:rPr>
        <w:t xml:space="preserve"> </w:t>
      </w:r>
      <w:r w:rsidR="00C86C58" w:rsidRPr="00181265">
        <w:rPr>
          <w:color w:val="000000" w:themeColor="text1"/>
          <w:lang w:eastAsia="lt-LT"/>
        </w:rPr>
        <w:t>(</w:t>
      </w:r>
      <w:proofErr w:type="spellStart"/>
      <w:r w:rsidR="00C86C58" w:rsidRPr="00181265">
        <w:rPr>
          <w:color w:val="000000" w:themeColor="text1"/>
          <w:lang w:eastAsia="lt-LT"/>
        </w:rPr>
        <w:t>neatitiktin</w:t>
      </w:r>
      <w:r w:rsidR="00C70450" w:rsidRPr="00181265">
        <w:rPr>
          <w:color w:val="000000" w:themeColor="text1"/>
          <w:lang w:eastAsia="lt-LT"/>
        </w:rPr>
        <w:t>ių</w:t>
      </w:r>
      <w:proofErr w:type="spellEnd"/>
      <w:r w:rsidR="00C86C58" w:rsidRPr="00181265">
        <w:rPr>
          <w:color w:val="000000" w:themeColor="text1"/>
          <w:lang w:eastAsia="lt-LT"/>
        </w:rPr>
        <w:t>) veiklos sąlyg</w:t>
      </w:r>
      <w:r w:rsidR="00C70450" w:rsidRPr="00181265">
        <w:rPr>
          <w:color w:val="000000" w:themeColor="text1"/>
          <w:lang w:eastAsia="lt-LT"/>
        </w:rPr>
        <w:t xml:space="preserve">ų nenumatoma. </w:t>
      </w:r>
    </w:p>
    <w:p w14:paraId="75294458" w14:textId="77777777" w:rsidR="0033125B" w:rsidRPr="00181265" w:rsidRDefault="0033125B" w:rsidP="0033125B">
      <w:pPr>
        <w:suppressAutoHyphens/>
        <w:spacing w:line="276" w:lineRule="auto"/>
        <w:ind w:firstLine="567"/>
        <w:jc w:val="both"/>
        <w:rPr>
          <w:color w:val="000000" w:themeColor="text1"/>
          <w:lang w:eastAsia="lt-LT"/>
        </w:rPr>
      </w:pPr>
    </w:p>
    <w:p w14:paraId="3FEACB35" w14:textId="018F3680" w:rsidR="00E66654" w:rsidRPr="00181265" w:rsidRDefault="00E66654" w:rsidP="00E66654">
      <w:pPr>
        <w:suppressAutoHyphens/>
        <w:ind w:firstLine="567"/>
        <w:jc w:val="both"/>
        <w:rPr>
          <w:b/>
          <w:bCs/>
          <w:color w:val="000000" w:themeColor="text1"/>
          <w:lang w:eastAsia="lt-LT"/>
        </w:rPr>
      </w:pPr>
      <w:r w:rsidRPr="00181265">
        <w:rPr>
          <w:b/>
          <w:bCs/>
          <w:color w:val="000000" w:themeColor="text1"/>
          <w:lang w:eastAsia="lt-LT"/>
        </w:rPr>
        <w:t>1.10. statybą leidžiančio dokumento numeris ir data, kai jį privaloma turėti teisės aktų nustatyta tvarka, ir nuoroda į jį, jei dokumentas viešai paskelbtas; jei atliktos atrankos ar poveikio aplinkai vertinimo procedūros, – nuoroda į PAV sprendimą arba į atrankos išvadą, nurodant PAV sprendimo ar atrankos išvados datą ir numerį;</w:t>
      </w:r>
    </w:p>
    <w:p w14:paraId="420BF8D3" w14:textId="60559A3B" w:rsidR="006375B3" w:rsidRDefault="006375B3" w:rsidP="001E63A0">
      <w:pPr>
        <w:spacing w:line="276" w:lineRule="auto"/>
        <w:ind w:firstLine="720"/>
        <w:jc w:val="both"/>
        <w:rPr>
          <w:color w:val="000000" w:themeColor="text1"/>
          <w:lang w:eastAsia="lt-LT"/>
        </w:rPr>
      </w:pPr>
    </w:p>
    <w:p w14:paraId="4F0AB2A2" w14:textId="69543FD7" w:rsidR="006375B3" w:rsidRDefault="006375B3" w:rsidP="006375B3">
      <w:pPr>
        <w:spacing w:line="276" w:lineRule="auto"/>
        <w:ind w:firstLine="720"/>
        <w:jc w:val="both"/>
        <w:rPr>
          <w:color w:val="000000" w:themeColor="text1"/>
          <w:lang w:eastAsia="lt-LT"/>
        </w:rPr>
      </w:pPr>
      <w:r>
        <w:rPr>
          <w:color w:val="000000" w:themeColor="text1"/>
          <w:lang w:eastAsia="lt-LT"/>
        </w:rPr>
        <w:t xml:space="preserve">Statyboms vykdyti yra gautas leidimas, kurį išdavė </w:t>
      </w:r>
      <w:r w:rsidRPr="006375B3">
        <w:rPr>
          <w:color w:val="000000" w:themeColor="text1"/>
          <w:lang w:eastAsia="lt-LT"/>
        </w:rPr>
        <w:t>Akmenės rajono savivaldybės administracija</w:t>
      </w:r>
      <w:r>
        <w:rPr>
          <w:color w:val="000000" w:themeColor="text1"/>
          <w:lang w:eastAsia="lt-LT"/>
        </w:rPr>
        <w:t xml:space="preserve">. Šiuo metu statybos yra vykdomos. Apie statybų vykdymo pradžią buvo pranešta </w:t>
      </w:r>
      <w:r w:rsidRPr="006375B3">
        <w:rPr>
          <w:color w:val="000000" w:themeColor="text1"/>
          <w:lang w:eastAsia="lt-LT"/>
        </w:rPr>
        <w:t>Valstybinei teritorijų planavimo ir statybos inspekcijai</w:t>
      </w:r>
      <w:r>
        <w:rPr>
          <w:color w:val="000000" w:themeColor="text1"/>
          <w:lang w:eastAsia="lt-LT"/>
        </w:rPr>
        <w:t xml:space="preserve"> </w:t>
      </w:r>
      <w:r w:rsidRPr="006375B3">
        <w:rPr>
          <w:color w:val="000000" w:themeColor="text1"/>
          <w:lang w:eastAsia="lt-LT"/>
        </w:rPr>
        <w:t>prie Aplinkos ministerijos</w:t>
      </w:r>
      <w:r>
        <w:rPr>
          <w:color w:val="000000" w:themeColor="text1"/>
          <w:lang w:eastAsia="lt-LT"/>
        </w:rPr>
        <w:t>.</w:t>
      </w:r>
    </w:p>
    <w:p w14:paraId="4AE66834" w14:textId="754C897A" w:rsidR="00096253" w:rsidRPr="0079444B" w:rsidRDefault="00780749" w:rsidP="001E63A0">
      <w:pPr>
        <w:spacing w:line="276" w:lineRule="auto"/>
        <w:ind w:firstLine="720"/>
        <w:jc w:val="both"/>
        <w:rPr>
          <w:color w:val="000000" w:themeColor="text1"/>
          <w:highlight w:val="yellow"/>
          <w:lang w:eastAsia="lt-LT"/>
        </w:rPr>
      </w:pPr>
      <w:r w:rsidRPr="00780749">
        <w:rPr>
          <w:color w:val="000000" w:themeColor="text1"/>
          <w:lang w:eastAsia="lt-LT"/>
        </w:rPr>
        <w:t>Planuojam</w:t>
      </w:r>
      <w:r>
        <w:rPr>
          <w:color w:val="000000" w:themeColor="text1"/>
          <w:lang w:eastAsia="lt-LT"/>
        </w:rPr>
        <w:t>ai</w:t>
      </w:r>
      <w:r w:rsidRPr="00780749">
        <w:rPr>
          <w:color w:val="000000" w:themeColor="text1"/>
          <w:lang w:eastAsia="lt-LT"/>
        </w:rPr>
        <w:t xml:space="preserve"> ūkin</w:t>
      </w:r>
      <w:r>
        <w:rPr>
          <w:color w:val="000000" w:themeColor="text1"/>
          <w:lang w:eastAsia="lt-LT"/>
        </w:rPr>
        <w:t>ei</w:t>
      </w:r>
      <w:r w:rsidRPr="00780749">
        <w:rPr>
          <w:color w:val="000000" w:themeColor="text1"/>
          <w:lang w:eastAsia="lt-LT"/>
        </w:rPr>
        <w:t xml:space="preserve"> veikl</w:t>
      </w:r>
      <w:r>
        <w:rPr>
          <w:color w:val="000000" w:themeColor="text1"/>
          <w:lang w:eastAsia="lt-LT"/>
        </w:rPr>
        <w:t>ai</w:t>
      </w:r>
      <w:r w:rsidRPr="00780749">
        <w:rPr>
          <w:color w:val="000000" w:themeColor="text1"/>
          <w:lang w:eastAsia="lt-LT"/>
        </w:rPr>
        <w:t xml:space="preserve"> – </w:t>
      </w:r>
      <w:r w:rsidRPr="00CA046B">
        <w:rPr>
          <w:color w:val="000000" w:themeColor="text1"/>
          <w:lang w:eastAsia="lt-LT"/>
        </w:rPr>
        <w:t xml:space="preserve">sluoksniuotos lukšto medienos ir dvitėjinių medienos sijų gamybos įmonės statyba ir eksploatacija žemės sklypuose Ryto g. 4, 6 Menčių k., Akmenės r. Sav. </w:t>
      </w:r>
      <w:r w:rsidR="00096253" w:rsidRPr="00CA046B">
        <w:rPr>
          <w:color w:val="000000" w:themeColor="text1"/>
          <w:lang w:eastAsia="lt-LT"/>
        </w:rPr>
        <w:t xml:space="preserve">atliktos atrankos dėl poveikio aplinkai vertinimo procedūros. Atrankos išvada priimta </w:t>
      </w:r>
      <w:r w:rsidR="00096253" w:rsidRPr="00472EDE">
        <w:rPr>
          <w:color w:val="000000" w:themeColor="text1"/>
          <w:lang w:eastAsia="lt-LT"/>
        </w:rPr>
        <w:t>2021 met</w:t>
      </w:r>
      <w:r w:rsidR="00096253" w:rsidRPr="00CA046B">
        <w:rPr>
          <w:color w:val="000000" w:themeColor="text1"/>
          <w:lang w:eastAsia="lt-LT"/>
        </w:rPr>
        <w:t xml:space="preserve">ų </w:t>
      </w:r>
      <w:r w:rsidR="006375B3">
        <w:rPr>
          <w:color w:val="000000" w:themeColor="text1"/>
          <w:lang w:eastAsia="lt-LT"/>
        </w:rPr>
        <w:t>spalio</w:t>
      </w:r>
      <w:r w:rsidR="00096253" w:rsidRPr="00CA046B">
        <w:rPr>
          <w:color w:val="000000" w:themeColor="text1"/>
          <w:lang w:eastAsia="lt-LT"/>
        </w:rPr>
        <w:t xml:space="preserve"> mėn. </w:t>
      </w:r>
    </w:p>
    <w:p w14:paraId="04372D88" w14:textId="77777777" w:rsidR="00096253" w:rsidRPr="0079444B" w:rsidRDefault="00096253" w:rsidP="001E63A0">
      <w:pPr>
        <w:spacing w:line="276" w:lineRule="auto"/>
        <w:ind w:firstLine="720"/>
        <w:jc w:val="both"/>
        <w:rPr>
          <w:color w:val="000000" w:themeColor="text1"/>
          <w:highlight w:val="yellow"/>
          <w:lang w:eastAsia="lt-LT"/>
        </w:rPr>
      </w:pPr>
    </w:p>
    <w:p w14:paraId="2E7E4319" w14:textId="2B617894" w:rsidR="00965CE5" w:rsidRPr="00965CE5" w:rsidRDefault="006375B3" w:rsidP="00096253">
      <w:pPr>
        <w:spacing w:line="276" w:lineRule="auto"/>
        <w:ind w:firstLine="720"/>
        <w:jc w:val="both"/>
        <w:rPr>
          <w:b/>
          <w:bCs/>
          <w:i/>
          <w:iCs/>
          <w:color w:val="000000" w:themeColor="text1"/>
          <w:lang w:eastAsia="lt-LT"/>
        </w:rPr>
      </w:pPr>
      <w:r w:rsidRPr="006375B3">
        <w:rPr>
          <w:i/>
          <w:iCs/>
          <w:color w:val="000000" w:themeColor="text1"/>
          <w:lang w:eastAsia="lt-LT"/>
        </w:rPr>
        <w:t xml:space="preserve">Statybą leidžiantis dokumentas </w:t>
      </w:r>
      <w:r w:rsidR="00965CE5">
        <w:rPr>
          <w:i/>
          <w:iCs/>
          <w:color w:val="000000" w:themeColor="text1"/>
          <w:lang w:eastAsia="lt-LT"/>
        </w:rPr>
        <w:t xml:space="preserve">pateikiamas </w:t>
      </w:r>
      <w:r w:rsidR="00965CE5" w:rsidRPr="00965CE5">
        <w:rPr>
          <w:b/>
          <w:bCs/>
          <w:i/>
          <w:iCs/>
          <w:color w:val="000000" w:themeColor="text1"/>
          <w:lang w:eastAsia="lt-LT"/>
        </w:rPr>
        <w:t>2 priede.</w:t>
      </w:r>
    </w:p>
    <w:p w14:paraId="331F1EF0" w14:textId="350A05DF" w:rsidR="006375B3" w:rsidRPr="00965CE5" w:rsidRDefault="00965CE5" w:rsidP="00096253">
      <w:pPr>
        <w:spacing w:line="276" w:lineRule="auto"/>
        <w:ind w:firstLine="720"/>
        <w:jc w:val="both"/>
        <w:rPr>
          <w:i/>
          <w:iCs/>
          <w:color w:val="000000" w:themeColor="text1"/>
          <w:lang w:eastAsia="lt-LT"/>
        </w:rPr>
      </w:pPr>
      <w:r w:rsidRPr="00965CE5">
        <w:rPr>
          <w:i/>
          <w:iCs/>
          <w:color w:val="000000" w:themeColor="text1"/>
          <w:lang w:eastAsia="lt-LT"/>
        </w:rPr>
        <w:t>P</w:t>
      </w:r>
      <w:r w:rsidR="006375B3" w:rsidRPr="00965CE5">
        <w:rPr>
          <w:i/>
          <w:iCs/>
          <w:color w:val="000000" w:themeColor="text1"/>
          <w:lang w:eastAsia="lt-LT"/>
        </w:rPr>
        <w:t>ranešimas apie statybos pradžią pateikiam</w:t>
      </w:r>
      <w:r w:rsidRPr="00965CE5">
        <w:rPr>
          <w:i/>
          <w:iCs/>
          <w:color w:val="000000" w:themeColor="text1"/>
          <w:lang w:eastAsia="lt-LT"/>
        </w:rPr>
        <w:t>as</w:t>
      </w:r>
      <w:r w:rsidR="006375B3" w:rsidRPr="00965CE5">
        <w:rPr>
          <w:i/>
          <w:iCs/>
          <w:color w:val="000000" w:themeColor="text1"/>
          <w:lang w:eastAsia="lt-LT"/>
        </w:rPr>
        <w:t xml:space="preserve"> </w:t>
      </w:r>
      <w:r w:rsidRPr="00965CE5">
        <w:rPr>
          <w:b/>
          <w:bCs/>
          <w:i/>
          <w:iCs/>
          <w:color w:val="000000" w:themeColor="text1"/>
          <w:lang w:eastAsia="lt-LT"/>
        </w:rPr>
        <w:t>3</w:t>
      </w:r>
      <w:r w:rsidR="006375B3" w:rsidRPr="00965CE5">
        <w:rPr>
          <w:b/>
          <w:bCs/>
          <w:i/>
          <w:iCs/>
          <w:color w:val="000000" w:themeColor="text1"/>
          <w:lang w:eastAsia="lt-LT"/>
        </w:rPr>
        <w:t xml:space="preserve"> priede.</w:t>
      </w:r>
    </w:p>
    <w:p w14:paraId="798DC910" w14:textId="1EA5FDBD" w:rsidR="00096253" w:rsidRPr="003C6C68" w:rsidRDefault="00096253" w:rsidP="00096253">
      <w:pPr>
        <w:spacing w:line="276" w:lineRule="auto"/>
        <w:ind w:firstLine="720"/>
        <w:jc w:val="both"/>
        <w:rPr>
          <w:i/>
          <w:iCs/>
          <w:color w:val="000000" w:themeColor="text1"/>
          <w:lang w:eastAsia="lt-LT"/>
        </w:rPr>
      </w:pPr>
      <w:r w:rsidRPr="00965CE5">
        <w:rPr>
          <w:i/>
          <w:iCs/>
          <w:color w:val="000000" w:themeColor="text1"/>
          <w:lang w:eastAsia="lt-LT"/>
        </w:rPr>
        <w:t xml:space="preserve">Atrankos išvada dėl poveikio aplinkai vertinimo pateikiama </w:t>
      </w:r>
      <w:r w:rsidR="00965CE5" w:rsidRPr="00472EDE">
        <w:rPr>
          <w:b/>
          <w:bCs/>
          <w:i/>
          <w:iCs/>
          <w:color w:val="000000" w:themeColor="text1"/>
          <w:lang w:eastAsia="lt-LT"/>
        </w:rPr>
        <w:t>4</w:t>
      </w:r>
      <w:r w:rsidR="003C6C68" w:rsidRPr="00472EDE">
        <w:rPr>
          <w:b/>
          <w:bCs/>
          <w:i/>
          <w:iCs/>
          <w:color w:val="000000" w:themeColor="text1"/>
          <w:lang w:eastAsia="lt-LT"/>
        </w:rPr>
        <w:t xml:space="preserve"> </w:t>
      </w:r>
      <w:r w:rsidRPr="00965CE5">
        <w:rPr>
          <w:b/>
          <w:bCs/>
          <w:i/>
          <w:iCs/>
          <w:color w:val="000000" w:themeColor="text1"/>
          <w:lang w:eastAsia="lt-LT"/>
        </w:rPr>
        <w:t>priede.</w:t>
      </w:r>
    </w:p>
    <w:p w14:paraId="2D829110" w14:textId="2B6DFFF5" w:rsidR="00E66654" w:rsidRPr="00181265" w:rsidRDefault="00E66654" w:rsidP="00B1095C">
      <w:pPr>
        <w:suppressAutoHyphens/>
        <w:spacing w:before="120" w:after="120"/>
        <w:ind w:firstLine="567"/>
        <w:jc w:val="both"/>
        <w:rPr>
          <w:b/>
          <w:bCs/>
          <w:color w:val="000000" w:themeColor="text1"/>
          <w:lang w:eastAsia="lt-LT"/>
        </w:rPr>
      </w:pPr>
      <w:r w:rsidRPr="00181265">
        <w:rPr>
          <w:b/>
          <w:bCs/>
          <w:color w:val="000000" w:themeColor="text1"/>
          <w:lang w:eastAsia="lt-LT"/>
        </w:rPr>
        <w:t>1.11. jei buvo atliktos atrankos ar poveikio aplinkai vertinimo procedūros – išsami informacija kaip įgyvendintos ar bus iki veiklos vykdymo pradžios įgyvendintos PAV sprendime nustatytos sąlygos ir PAV sprendime ir (ar) atrankos išvadoje nurodytos priemonės reikšmingam neigiamam poveikiui aplinkai sumažinti ir (ar) jį kompensuoti, kurios turi būti įgyvendintos iki veiklos vykdymo pradžios ar veiklos vykdymo (įrenginio eksploatavimo) metu;</w:t>
      </w:r>
    </w:p>
    <w:p w14:paraId="2271033D" w14:textId="77777777" w:rsidR="00F81B81" w:rsidRPr="00F81B81" w:rsidRDefault="00F81B81" w:rsidP="00704E7A">
      <w:pPr>
        <w:spacing w:line="276" w:lineRule="auto"/>
        <w:ind w:firstLine="567"/>
        <w:jc w:val="both"/>
        <w:rPr>
          <w:rFonts w:eastAsiaTheme="minorHAnsi"/>
          <w:szCs w:val="24"/>
        </w:rPr>
      </w:pPr>
      <w:r w:rsidRPr="00F81B81">
        <w:rPr>
          <w:rFonts w:eastAsiaTheme="minorHAnsi"/>
          <w:szCs w:val="24"/>
        </w:rPr>
        <w:t xml:space="preserve">Trumpalaikis neigiamas poveikis dirvožemiui galimas statybos darbų metu. Planuojamos ūkinės veiklos teritorijoje viršutinis dirvožemio sluoksnis statybų metu gali būti pažeistas sumaišant, suspaudžiant, nukasant ir įrengiant laikinus ir nuolatinius privažiavimo kelius. Siekiant sumažinti poveikį dirvožemiui statybos darbai bus vykdomi taikant dirvožemio apsaugos specialiąsias priemones – visas nuimamo derlingojo dirvožemio sluoksnis bus atskirai sandėliuojamas kaupuose šalia vykdomų darbų ir vėliau panaudojamas derlingajam sluoksniui atstatyti. Dalis planuojamos naudoti teritorijos planuojama užstatyti </w:t>
      </w:r>
      <w:r w:rsidRPr="00F81B81">
        <w:rPr>
          <w:rFonts w:eastAsiaTheme="minorHAnsi"/>
          <w:szCs w:val="24"/>
        </w:rPr>
        <w:lastRenderedPageBreak/>
        <w:t>statiniais ir padengti kieta danga (asfaltu, betono trinkelėmis, žvyru ar kt.). Įmonės teritorijoje pastatais ir kieta danga neužstatytas zonas planuojama apželdinti, želdinių auginimui numatytose vietose suformuojant reikalingą dirvožemio sluoksnį.</w:t>
      </w:r>
    </w:p>
    <w:p w14:paraId="5B834656" w14:textId="77777777" w:rsidR="00704E7A" w:rsidRDefault="00F81B81" w:rsidP="00704E7A">
      <w:pPr>
        <w:spacing w:line="276" w:lineRule="auto"/>
        <w:ind w:firstLine="567"/>
        <w:jc w:val="both"/>
        <w:rPr>
          <w:rFonts w:eastAsiaTheme="minorHAnsi"/>
          <w:szCs w:val="24"/>
        </w:rPr>
      </w:pPr>
      <w:r w:rsidRPr="00F81B81">
        <w:rPr>
          <w:rFonts w:eastAsiaTheme="minorHAnsi"/>
          <w:szCs w:val="24"/>
        </w:rPr>
        <w:t xml:space="preserve">Paviršinių vandens telkinių vanduo planuojamos ūkinės veiklos nebus naudojamas. Vanduo numatomas naudoti iš įrengtų požeminio vandens vandenviečių Nr. 5254, esančių Akmenės LEZ, Menčių k., Ryto g. Gamybinės ir buitinės nuotekos nebus išleidžiamos į gamtinę aplinką. </w:t>
      </w:r>
    </w:p>
    <w:p w14:paraId="358976C8" w14:textId="71300D83" w:rsidR="00D77E39" w:rsidRPr="00F81B81" w:rsidRDefault="00F81B81" w:rsidP="00704E7A">
      <w:pPr>
        <w:spacing w:line="276" w:lineRule="auto"/>
        <w:ind w:firstLine="567"/>
        <w:jc w:val="both"/>
        <w:rPr>
          <w:rFonts w:eastAsiaTheme="minorHAnsi"/>
          <w:szCs w:val="24"/>
        </w:rPr>
      </w:pPr>
      <w:r w:rsidRPr="00F81B81">
        <w:rPr>
          <w:rFonts w:eastAsiaTheme="minorHAnsi"/>
          <w:szCs w:val="24"/>
        </w:rPr>
        <w:t>Į gamtinę aplinką numatomos išleisti paviršinės nuotekos nuo potencialiai taršių teritorijų (kietųjų dangų) bus išvalomos paviršinių nuotekų valymo įrenginiuose. Nuotekos į aplinką bus išleidžiamos išvalytos iki normatyvinio lygio ir neigiamo poveikio aplinkai neturės.</w:t>
      </w:r>
    </w:p>
    <w:p w14:paraId="65AC99D3" w14:textId="61D14D25" w:rsidR="00D77E39" w:rsidRPr="00D77E39" w:rsidRDefault="00D77E39" w:rsidP="00D77E39">
      <w:pPr>
        <w:spacing w:before="120" w:after="120" w:line="276" w:lineRule="auto"/>
        <w:ind w:firstLine="567"/>
        <w:jc w:val="both"/>
        <w:rPr>
          <w:rFonts w:eastAsiaTheme="minorHAnsi"/>
          <w:b/>
          <w:bCs/>
          <w:szCs w:val="24"/>
        </w:rPr>
      </w:pPr>
      <w:r w:rsidRPr="00D77E39">
        <w:rPr>
          <w:rFonts w:eastAsiaTheme="minorHAnsi"/>
          <w:b/>
          <w:bCs/>
          <w:szCs w:val="24"/>
        </w:rPr>
        <w:t>Nuosėdų susidarymas ir jų prevencija</w:t>
      </w:r>
    </w:p>
    <w:p w14:paraId="29963043" w14:textId="77777777" w:rsidR="00D77E39" w:rsidRPr="00D77E39" w:rsidRDefault="00D77E39" w:rsidP="00D77E39">
      <w:pPr>
        <w:spacing w:before="120" w:after="120" w:line="276" w:lineRule="auto"/>
        <w:ind w:firstLine="567"/>
        <w:jc w:val="both"/>
        <w:rPr>
          <w:rFonts w:eastAsiaTheme="minorHAnsi"/>
          <w:szCs w:val="24"/>
        </w:rPr>
      </w:pPr>
      <w:r w:rsidRPr="00D77E39">
        <w:rPr>
          <w:rFonts w:eastAsiaTheme="minorHAnsi"/>
          <w:szCs w:val="24"/>
        </w:rPr>
        <w:t>Nuosėdų susidarymo prevencijai numatomos šios priemonės:</w:t>
      </w:r>
    </w:p>
    <w:p w14:paraId="039093D2" w14:textId="77777777" w:rsidR="00D42CA0" w:rsidRDefault="00D77E39" w:rsidP="00D42CA0">
      <w:pPr>
        <w:pStyle w:val="Sraopastraipa"/>
        <w:numPr>
          <w:ilvl w:val="0"/>
          <w:numId w:val="17"/>
        </w:numPr>
        <w:spacing w:line="276" w:lineRule="auto"/>
        <w:jc w:val="both"/>
        <w:rPr>
          <w:rFonts w:eastAsiaTheme="minorHAnsi"/>
          <w:szCs w:val="24"/>
        </w:rPr>
      </w:pPr>
      <w:r w:rsidRPr="00D42CA0">
        <w:rPr>
          <w:rFonts w:eastAsiaTheme="minorHAnsi"/>
          <w:szCs w:val="24"/>
        </w:rPr>
        <w:t>Įmonės teritorijos kietosios dangos bus nuolat valomos mechaniniu būdu.</w:t>
      </w:r>
    </w:p>
    <w:p w14:paraId="1F725863" w14:textId="29ECFC1C" w:rsidR="00D77E39" w:rsidRPr="00D42CA0" w:rsidRDefault="00D77E39" w:rsidP="00D42CA0">
      <w:pPr>
        <w:pStyle w:val="Sraopastraipa"/>
        <w:numPr>
          <w:ilvl w:val="0"/>
          <w:numId w:val="17"/>
        </w:numPr>
        <w:spacing w:line="276" w:lineRule="auto"/>
        <w:jc w:val="both"/>
        <w:rPr>
          <w:rFonts w:eastAsiaTheme="minorHAnsi"/>
          <w:szCs w:val="24"/>
        </w:rPr>
      </w:pPr>
      <w:r w:rsidRPr="00D42CA0">
        <w:rPr>
          <w:rFonts w:eastAsiaTheme="minorHAnsi"/>
          <w:szCs w:val="24"/>
        </w:rPr>
        <w:t>Susidarančios gamybinės nuotekos bus valomos techninio vandens valymo įrenginiais ir naudojamos rąstų kondicionavimui pakartotinai uždaru ciklu. Susidariusios nuosėdos bus sausinamos presuojant ir naudojamos kuru.</w:t>
      </w:r>
    </w:p>
    <w:p w14:paraId="32AA3DB4" w14:textId="77777777" w:rsidR="00E664B6" w:rsidRDefault="00E664B6" w:rsidP="00E664B6">
      <w:pPr>
        <w:spacing w:after="160" w:line="276" w:lineRule="auto"/>
        <w:ind w:left="284" w:firstLine="283"/>
        <w:contextualSpacing/>
        <w:jc w:val="both"/>
        <w:rPr>
          <w:rFonts w:eastAsiaTheme="minorHAnsi"/>
          <w:szCs w:val="24"/>
        </w:rPr>
      </w:pPr>
    </w:p>
    <w:p w14:paraId="2AD445BE" w14:textId="77777777" w:rsidR="00E664B6" w:rsidRPr="00B07581" w:rsidRDefault="00E664B6" w:rsidP="004729F9">
      <w:pPr>
        <w:spacing w:after="160" w:line="276" w:lineRule="auto"/>
        <w:contextualSpacing/>
        <w:jc w:val="both"/>
        <w:rPr>
          <w:rFonts w:eastAsiaTheme="minorHAnsi"/>
          <w:szCs w:val="24"/>
        </w:rPr>
      </w:pPr>
    </w:p>
    <w:p w14:paraId="0503E05E" w14:textId="593C103E" w:rsidR="00E66654" w:rsidRPr="00181265" w:rsidRDefault="00E66654" w:rsidP="00E66654">
      <w:pPr>
        <w:suppressAutoHyphens/>
        <w:ind w:firstLine="567"/>
        <w:jc w:val="both"/>
        <w:rPr>
          <w:b/>
          <w:bCs/>
          <w:color w:val="000000" w:themeColor="text1"/>
          <w:lang w:eastAsia="lt-LT"/>
        </w:rPr>
      </w:pPr>
      <w:r w:rsidRPr="00181265">
        <w:rPr>
          <w:b/>
          <w:bCs/>
          <w:color w:val="000000" w:themeColor="text1"/>
          <w:lang w:eastAsia="lt-LT"/>
        </w:rPr>
        <w:t>1.12. jei vadovaujantis Lietuvos Respublikos visuomenės sveikatos priežiūros įstatymu atliktas poveikio visuomenės sveikatai vertinimas, pateikiama nuoroda į poveikio visuomenės sveikatai vertinimo dokumentus. Ši informacija teikiama, jei įrenginys atitinka bent vieną Taisyklių 1 priedo 1 priedėlyje nurodytą kriterijų;</w:t>
      </w:r>
    </w:p>
    <w:p w14:paraId="54350F75" w14:textId="4CBECE5F" w:rsidR="00E66654" w:rsidRPr="009B79B7" w:rsidRDefault="000341FF" w:rsidP="00D6140E">
      <w:pPr>
        <w:suppressAutoHyphens/>
        <w:spacing w:before="120" w:after="120" w:line="276" w:lineRule="auto"/>
        <w:ind w:firstLine="567"/>
        <w:jc w:val="both"/>
        <w:rPr>
          <w:color w:val="000000" w:themeColor="text1"/>
          <w:lang w:eastAsia="lt-LT"/>
        </w:rPr>
      </w:pPr>
      <w:r w:rsidRPr="009B79B7">
        <w:rPr>
          <w:color w:val="000000" w:themeColor="text1"/>
          <w:lang w:eastAsia="lt-LT"/>
        </w:rPr>
        <w:t>Įrenginys neatitinka nei vieno Taisyklių 1 priedo 1 priedelyje nurodyto kriterijaus</w:t>
      </w:r>
      <w:r w:rsidR="00B95CEC" w:rsidRPr="009B79B7">
        <w:rPr>
          <w:color w:val="000000" w:themeColor="text1"/>
          <w:lang w:eastAsia="lt-LT"/>
        </w:rPr>
        <w:t>.</w:t>
      </w:r>
      <w:r w:rsidRPr="009B79B7">
        <w:rPr>
          <w:color w:val="000000" w:themeColor="text1"/>
          <w:lang w:eastAsia="lt-LT"/>
        </w:rPr>
        <w:t xml:space="preserve"> </w:t>
      </w:r>
    </w:p>
    <w:p w14:paraId="4D069441" w14:textId="110027DE" w:rsidR="00B95CEC" w:rsidRPr="009B79B7" w:rsidRDefault="00A44C1E" w:rsidP="00A44C1E">
      <w:pPr>
        <w:suppressAutoHyphens/>
        <w:spacing w:before="120" w:after="120" w:line="276" w:lineRule="auto"/>
        <w:ind w:firstLine="567"/>
        <w:jc w:val="both"/>
        <w:rPr>
          <w:color w:val="000000" w:themeColor="text1"/>
          <w:lang w:eastAsia="lt-LT"/>
        </w:rPr>
      </w:pPr>
      <w:r w:rsidRPr="009B79B7">
        <w:rPr>
          <w:color w:val="000000" w:themeColor="text1"/>
          <w:lang w:eastAsia="lt-LT"/>
        </w:rPr>
        <w:t>Nacionalinio visuomenės sveikatos centro prie Sveikatos apsaugos ministerijos Šiaulių departamente buvo priimtas sprendimas 2019 m. kovo 12 d., Nr. (6-11 14.3.4 E)BSV-5052, dėl UAB „Vakarų medienos grupė“ (medienos drožlių plokščių ir korpusinių baldų gamybos įmonių eksploatacija), adresu Ryto g. 4, Menčių k., Akmenės r. sav. veiklos galimybių.</w:t>
      </w:r>
    </w:p>
    <w:p w14:paraId="17C62D99" w14:textId="098BBD40" w:rsidR="00B95CEC" w:rsidRPr="009B79B7" w:rsidRDefault="009B79B7" w:rsidP="00B95CEC">
      <w:pPr>
        <w:suppressAutoHyphens/>
        <w:spacing w:before="120" w:after="120" w:line="276" w:lineRule="auto"/>
        <w:ind w:firstLine="567"/>
        <w:jc w:val="both"/>
        <w:rPr>
          <w:i/>
          <w:iCs/>
          <w:color w:val="000000" w:themeColor="text1"/>
          <w:lang w:eastAsia="lt-LT"/>
        </w:rPr>
      </w:pPr>
      <w:r w:rsidRPr="009B79B7">
        <w:rPr>
          <w:i/>
          <w:iCs/>
          <w:color w:val="000000" w:themeColor="text1"/>
          <w:lang w:eastAsia="lt-LT"/>
        </w:rPr>
        <w:t xml:space="preserve">NVSC sprendimas dėl PŪV galimybių </w:t>
      </w:r>
      <w:r w:rsidR="00B95CEC" w:rsidRPr="0028546E">
        <w:rPr>
          <w:i/>
          <w:iCs/>
          <w:color w:val="000000" w:themeColor="text1"/>
          <w:lang w:eastAsia="lt-LT"/>
        </w:rPr>
        <w:t>pateikta</w:t>
      </w:r>
      <w:r w:rsidRPr="0028546E">
        <w:rPr>
          <w:i/>
          <w:iCs/>
          <w:color w:val="000000" w:themeColor="text1"/>
          <w:lang w:eastAsia="lt-LT"/>
        </w:rPr>
        <w:t>s</w:t>
      </w:r>
      <w:r w:rsidR="00B95CEC" w:rsidRPr="0028546E">
        <w:rPr>
          <w:i/>
          <w:iCs/>
          <w:color w:val="000000" w:themeColor="text1"/>
          <w:lang w:eastAsia="lt-LT"/>
        </w:rPr>
        <w:t xml:space="preserve"> </w:t>
      </w:r>
      <w:r w:rsidR="00B95CEC" w:rsidRPr="0028546E">
        <w:rPr>
          <w:b/>
          <w:bCs/>
          <w:i/>
          <w:iCs/>
          <w:color w:val="000000" w:themeColor="text1"/>
          <w:lang w:eastAsia="lt-LT"/>
        </w:rPr>
        <w:t>5 priede.</w:t>
      </w:r>
    </w:p>
    <w:p w14:paraId="00C3298E" w14:textId="1EFEAF78" w:rsidR="00E66654" w:rsidRPr="00181265" w:rsidRDefault="00E66654" w:rsidP="00E66654">
      <w:pPr>
        <w:suppressAutoHyphens/>
        <w:ind w:firstLine="567"/>
        <w:jc w:val="both"/>
        <w:rPr>
          <w:b/>
          <w:bCs/>
          <w:color w:val="000000" w:themeColor="text1"/>
          <w:lang w:eastAsia="lt-LT"/>
        </w:rPr>
      </w:pPr>
      <w:r w:rsidRPr="00181265">
        <w:rPr>
          <w:b/>
          <w:bCs/>
          <w:color w:val="000000" w:themeColor="text1"/>
          <w:lang w:eastAsia="lt-LT"/>
        </w:rPr>
        <w:t>2. bendrosios dalies lentelėse – planuojamų naudoti žaliavų ir pagalbinių medžiagų, įskaitant chemines medžiagas ir cheminius mišinius, kurą, sąrašai, jų kiekis, rizikos / pavojaus ir saugumo / atsargumo frazės, saugos duomenų lapai; kurą deginančių įrenginių atveju – kuro rūšis (rūšys) pagal Vidutinių kurą deginančių įrenginių normose nurodytas kuro rūšis.</w:t>
      </w:r>
    </w:p>
    <w:p w14:paraId="5A1DD0ED" w14:textId="208DD30D" w:rsidR="00E66654" w:rsidRPr="00181265" w:rsidRDefault="00AB7DBF" w:rsidP="00E66654">
      <w:pPr>
        <w:suppressAutoHyphens/>
        <w:ind w:firstLine="567"/>
        <w:jc w:val="both"/>
        <w:rPr>
          <w:b/>
          <w:bCs/>
          <w:color w:val="000000" w:themeColor="text1"/>
          <w:lang w:eastAsia="lt-LT"/>
        </w:rPr>
      </w:pPr>
      <w:r w:rsidRPr="00181265">
        <w:rPr>
          <w:b/>
          <w:bCs/>
          <w:color w:val="000000" w:themeColor="text1"/>
          <w:lang w:eastAsia="lt-LT"/>
        </w:rPr>
        <w:t xml:space="preserve">2.1 </w:t>
      </w:r>
      <w:r w:rsidR="00E66654" w:rsidRPr="00181265">
        <w:rPr>
          <w:b/>
          <w:bCs/>
          <w:color w:val="000000" w:themeColor="text1"/>
          <w:lang w:eastAsia="lt-LT"/>
        </w:rPr>
        <w:t>Jei veiklos vykdytojas nori gauti leidimą kelių įrenginių ar jų dalių eksploatavimui, Taisyklių 25.1.6–25.1.9 ir 25.2 papunkčiuose nurodytą informaciją paraiškoje turi pateikti atskirai (atskirose lentelėse) apie kiekvieną įrenginį, kurio eksploatavimui reikia turėti leidimą.</w:t>
      </w:r>
    </w:p>
    <w:p w14:paraId="39316B4B" w14:textId="62A6AA9B" w:rsidR="00173ECF" w:rsidRPr="00181265" w:rsidRDefault="00EC5233" w:rsidP="00F12445">
      <w:pPr>
        <w:suppressAutoHyphens/>
        <w:spacing w:before="120" w:after="120" w:line="276" w:lineRule="auto"/>
        <w:ind w:firstLine="567"/>
        <w:jc w:val="both"/>
        <w:rPr>
          <w:color w:val="000000" w:themeColor="text1"/>
          <w:szCs w:val="24"/>
        </w:rPr>
      </w:pPr>
      <w:r w:rsidRPr="00181265">
        <w:rPr>
          <w:color w:val="000000" w:themeColor="text1"/>
          <w:lang w:eastAsia="lt-LT"/>
        </w:rPr>
        <w:t>Įmonė nepageidauja gauti leidim</w:t>
      </w:r>
      <w:r w:rsidR="0015575B" w:rsidRPr="00181265">
        <w:rPr>
          <w:color w:val="000000" w:themeColor="text1"/>
          <w:lang w:eastAsia="lt-LT"/>
        </w:rPr>
        <w:t>o</w:t>
      </w:r>
      <w:r w:rsidRPr="00181265">
        <w:rPr>
          <w:color w:val="000000" w:themeColor="text1"/>
          <w:lang w:eastAsia="lt-LT"/>
        </w:rPr>
        <w:t xml:space="preserve"> kelių įrenginių ar jų dalių eksploatavimui, todėl </w:t>
      </w:r>
      <w:r w:rsidR="004A6FB8" w:rsidRPr="00181265">
        <w:rPr>
          <w:color w:val="000000" w:themeColor="text1"/>
          <w:lang w:eastAsia="lt-LT"/>
        </w:rPr>
        <w:t>Taisyklių 25.1.6–25.1.9 ir 25.2 papunkčių informacija neteikiama</w:t>
      </w:r>
      <w:r w:rsidRPr="00181265">
        <w:rPr>
          <w:color w:val="000000" w:themeColor="text1"/>
          <w:lang w:eastAsia="lt-LT"/>
        </w:rPr>
        <w:t>.</w:t>
      </w:r>
    </w:p>
    <w:p w14:paraId="37EDE2D4" w14:textId="77777777" w:rsidR="00173ECF" w:rsidRPr="00181265" w:rsidRDefault="00173ECF" w:rsidP="00173ECF">
      <w:pPr>
        <w:jc w:val="both"/>
        <w:rPr>
          <w:color w:val="000000" w:themeColor="text1"/>
          <w:szCs w:val="24"/>
        </w:rPr>
      </w:pPr>
    </w:p>
    <w:p w14:paraId="3C23BCE7" w14:textId="77777777" w:rsidR="00173ECF" w:rsidRPr="00181265" w:rsidRDefault="00173ECF" w:rsidP="00173ECF">
      <w:pPr>
        <w:jc w:val="both"/>
        <w:rPr>
          <w:color w:val="000000" w:themeColor="text1"/>
          <w:szCs w:val="24"/>
        </w:rPr>
      </w:pPr>
    </w:p>
    <w:p w14:paraId="4212B43F" w14:textId="77777777" w:rsidR="00173ECF" w:rsidRPr="00181265" w:rsidRDefault="00173ECF" w:rsidP="00173ECF">
      <w:pPr>
        <w:jc w:val="both"/>
        <w:rPr>
          <w:color w:val="000000" w:themeColor="text1"/>
          <w:szCs w:val="24"/>
        </w:rPr>
        <w:sectPr w:rsidR="00173ECF" w:rsidRPr="00181265" w:rsidSect="00606119">
          <w:pgSz w:w="11906" w:h="16838"/>
          <w:pgMar w:top="1134" w:right="993" w:bottom="1701" w:left="567" w:header="567" w:footer="567" w:gutter="0"/>
          <w:pgNumType w:start="1"/>
          <w:cols w:space="1296"/>
          <w:titlePg/>
          <w:docGrid w:linePitch="360"/>
        </w:sectPr>
      </w:pPr>
    </w:p>
    <w:p w14:paraId="3DE4DAD4" w14:textId="77777777" w:rsidR="00173ECF" w:rsidRPr="00181265" w:rsidRDefault="00173ECF" w:rsidP="00173ECF">
      <w:pPr>
        <w:jc w:val="center"/>
        <w:rPr>
          <w:b/>
          <w:caps/>
          <w:color w:val="000000" w:themeColor="text1"/>
          <w:szCs w:val="24"/>
        </w:rPr>
      </w:pPr>
      <w:r w:rsidRPr="00181265">
        <w:rPr>
          <w:b/>
          <w:caps/>
          <w:color w:val="000000" w:themeColor="text1"/>
          <w:szCs w:val="24"/>
        </w:rPr>
        <w:lastRenderedPageBreak/>
        <w:t>Žaliavų, kuro ir cheminių medžiagų naudojimas gamyboje</w:t>
      </w:r>
    </w:p>
    <w:p w14:paraId="0FABC46B" w14:textId="77777777" w:rsidR="00173ECF" w:rsidRPr="00181265" w:rsidRDefault="00173ECF" w:rsidP="00173ECF">
      <w:pPr>
        <w:jc w:val="both"/>
        <w:rPr>
          <w:color w:val="000000" w:themeColor="text1"/>
          <w:szCs w:val="24"/>
        </w:rPr>
      </w:pPr>
    </w:p>
    <w:p w14:paraId="4B9B08B3" w14:textId="56CD6AC5" w:rsidR="00173ECF" w:rsidRPr="00181265" w:rsidRDefault="00173ECF" w:rsidP="00173ECF">
      <w:pPr>
        <w:jc w:val="both"/>
        <w:rPr>
          <w:color w:val="000000" w:themeColor="text1"/>
          <w:szCs w:val="24"/>
        </w:rPr>
      </w:pPr>
      <w:r w:rsidRPr="00181265">
        <w:rPr>
          <w:b/>
          <w:color w:val="000000" w:themeColor="text1"/>
          <w:szCs w:val="24"/>
        </w:rPr>
        <w:t>1 lentelė.</w:t>
      </w:r>
      <w:r w:rsidRPr="00181265">
        <w:rPr>
          <w:color w:val="000000" w:themeColor="text1"/>
          <w:szCs w:val="24"/>
        </w:rPr>
        <w:t xml:space="preserve"> </w:t>
      </w:r>
      <w:r w:rsidRPr="0049353C">
        <w:rPr>
          <w:color w:val="000000" w:themeColor="text1"/>
          <w:szCs w:val="24"/>
        </w:rPr>
        <w:t>Įrenginyje naudojamos žaliavos, kuras ir papildomos medžiagos.</w:t>
      </w:r>
    </w:p>
    <w:p w14:paraId="78B7E304" w14:textId="77777777" w:rsidR="00D97E46" w:rsidRPr="00181265" w:rsidRDefault="00D97E46" w:rsidP="00D97E46">
      <w:pPr>
        <w:jc w:val="both"/>
        <w:rPr>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4130"/>
        <w:gridCol w:w="3618"/>
        <w:gridCol w:w="5632"/>
      </w:tblGrid>
      <w:tr w:rsidR="00AF082D" w:rsidRPr="00181265" w14:paraId="198293CD" w14:textId="77777777" w:rsidTr="00A56280">
        <w:tc>
          <w:tcPr>
            <w:tcW w:w="405" w:type="pct"/>
            <w:vAlign w:val="center"/>
          </w:tcPr>
          <w:p w14:paraId="418D098A" w14:textId="77777777" w:rsidR="00D97E46" w:rsidRPr="00181265" w:rsidRDefault="00D97E46" w:rsidP="00A56280">
            <w:pPr>
              <w:jc w:val="center"/>
              <w:rPr>
                <w:color w:val="000000" w:themeColor="text1"/>
                <w:szCs w:val="24"/>
              </w:rPr>
            </w:pPr>
            <w:r w:rsidRPr="00181265">
              <w:rPr>
                <w:color w:val="000000" w:themeColor="text1"/>
                <w:szCs w:val="24"/>
              </w:rPr>
              <w:t>Eil. Nr.</w:t>
            </w:r>
          </w:p>
        </w:tc>
        <w:tc>
          <w:tcPr>
            <w:tcW w:w="1418" w:type="pct"/>
            <w:vAlign w:val="center"/>
          </w:tcPr>
          <w:p w14:paraId="5AB3BAFD" w14:textId="77777777" w:rsidR="00D97E46" w:rsidRPr="00181265" w:rsidRDefault="00D97E46" w:rsidP="00A56280">
            <w:pPr>
              <w:jc w:val="center"/>
              <w:rPr>
                <w:color w:val="000000" w:themeColor="text1"/>
                <w:szCs w:val="24"/>
              </w:rPr>
            </w:pPr>
            <w:r w:rsidRPr="00181265">
              <w:rPr>
                <w:color w:val="000000" w:themeColor="text1"/>
                <w:szCs w:val="24"/>
              </w:rPr>
              <w:t>Žaliavos, kuro rūšies arba medžiagos pavadinimas</w:t>
            </w:r>
          </w:p>
        </w:tc>
        <w:tc>
          <w:tcPr>
            <w:tcW w:w="1242" w:type="pct"/>
            <w:vAlign w:val="center"/>
          </w:tcPr>
          <w:p w14:paraId="3C195D2B" w14:textId="77777777" w:rsidR="00D97E46" w:rsidRPr="00181265" w:rsidRDefault="00D97E46" w:rsidP="00A56280">
            <w:pPr>
              <w:jc w:val="center"/>
              <w:rPr>
                <w:color w:val="000000" w:themeColor="text1"/>
                <w:szCs w:val="24"/>
              </w:rPr>
            </w:pPr>
            <w:r w:rsidRPr="00181265">
              <w:rPr>
                <w:color w:val="000000" w:themeColor="text1"/>
                <w:szCs w:val="24"/>
              </w:rPr>
              <w:t>Planuojamas naudoti kiekis, matavimo vnt. (t, m</w:t>
            </w:r>
            <w:r w:rsidRPr="00181265">
              <w:rPr>
                <w:color w:val="000000" w:themeColor="text1"/>
                <w:szCs w:val="24"/>
                <w:vertAlign w:val="superscript"/>
              </w:rPr>
              <w:t>3</w:t>
            </w:r>
            <w:r w:rsidRPr="00181265">
              <w:rPr>
                <w:color w:val="000000" w:themeColor="text1"/>
                <w:szCs w:val="24"/>
              </w:rPr>
              <w:t xml:space="preserve"> ar kt. per metus)</w:t>
            </w:r>
          </w:p>
        </w:tc>
        <w:tc>
          <w:tcPr>
            <w:tcW w:w="1934" w:type="pct"/>
            <w:vAlign w:val="center"/>
          </w:tcPr>
          <w:p w14:paraId="34180B9F" w14:textId="77777777" w:rsidR="00D97E46" w:rsidRPr="00181265" w:rsidRDefault="00D97E46" w:rsidP="00A56280">
            <w:pPr>
              <w:jc w:val="center"/>
              <w:rPr>
                <w:color w:val="000000" w:themeColor="text1"/>
                <w:szCs w:val="24"/>
              </w:rPr>
            </w:pPr>
            <w:r w:rsidRPr="00181265">
              <w:rPr>
                <w:color w:val="000000" w:themeColor="text1"/>
                <w:szCs w:val="24"/>
              </w:rPr>
              <w:t>Kiekis, vienu metu saugomas vietoje (t, m</w:t>
            </w:r>
            <w:r w:rsidRPr="00181265">
              <w:rPr>
                <w:color w:val="000000" w:themeColor="text1"/>
                <w:szCs w:val="24"/>
                <w:vertAlign w:val="superscript"/>
              </w:rPr>
              <w:t>3</w:t>
            </w:r>
            <w:r w:rsidRPr="00181265">
              <w:rPr>
                <w:color w:val="000000" w:themeColor="text1"/>
                <w:szCs w:val="24"/>
              </w:rPr>
              <w:t xml:space="preserve"> ar kt. per metus), saugojimo būdas (atvira aikštelė ar talpyklos, uždarytos talpyklos ar uždengta aikštelė ir pan.)</w:t>
            </w:r>
          </w:p>
        </w:tc>
      </w:tr>
      <w:tr w:rsidR="00AF082D" w:rsidRPr="00181265" w14:paraId="408A558B" w14:textId="77777777" w:rsidTr="00A56280">
        <w:tc>
          <w:tcPr>
            <w:tcW w:w="405" w:type="pct"/>
          </w:tcPr>
          <w:p w14:paraId="416CEC6D" w14:textId="77777777" w:rsidR="00D97E46" w:rsidRPr="00181265" w:rsidRDefault="00D97E46" w:rsidP="00A56280">
            <w:pPr>
              <w:jc w:val="center"/>
              <w:rPr>
                <w:color w:val="000000" w:themeColor="text1"/>
                <w:szCs w:val="24"/>
              </w:rPr>
            </w:pPr>
            <w:r w:rsidRPr="00181265">
              <w:rPr>
                <w:color w:val="000000" w:themeColor="text1"/>
                <w:szCs w:val="24"/>
              </w:rPr>
              <w:t>1</w:t>
            </w:r>
          </w:p>
        </w:tc>
        <w:tc>
          <w:tcPr>
            <w:tcW w:w="1418" w:type="pct"/>
          </w:tcPr>
          <w:p w14:paraId="0AB6D9FB" w14:textId="77777777" w:rsidR="00D97E46" w:rsidRPr="00181265" w:rsidRDefault="00D97E46" w:rsidP="00A56280">
            <w:pPr>
              <w:jc w:val="center"/>
              <w:rPr>
                <w:color w:val="000000" w:themeColor="text1"/>
                <w:szCs w:val="24"/>
              </w:rPr>
            </w:pPr>
            <w:r w:rsidRPr="00181265">
              <w:rPr>
                <w:color w:val="000000" w:themeColor="text1"/>
                <w:szCs w:val="24"/>
              </w:rPr>
              <w:t>2</w:t>
            </w:r>
          </w:p>
        </w:tc>
        <w:tc>
          <w:tcPr>
            <w:tcW w:w="1242" w:type="pct"/>
          </w:tcPr>
          <w:p w14:paraId="23D5377F" w14:textId="77777777" w:rsidR="00D97E46" w:rsidRPr="00181265" w:rsidRDefault="00D97E46" w:rsidP="00A56280">
            <w:pPr>
              <w:jc w:val="center"/>
              <w:rPr>
                <w:color w:val="000000" w:themeColor="text1"/>
                <w:szCs w:val="24"/>
              </w:rPr>
            </w:pPr>
            <w:r w:rsidRPr="00181265">
              <w:rPr>
                <w:color w:val="000000" w:themeColor="text1"/>
                <w:szCs w:val="24"/>
              </w:rPr>
              <w:t>3</w:t>
            </w:r>
          </w:p>
        </w:tc>
        <w:tc>
          <w:tcPr>
            <w:tcW w:w="1934" w:type="pct"/>
          </w:tcPr>
          <w:p w14:paraId="45BEB749" w14:textId="77777777" w:rsidR="00D97E46" w:rsidRPr="00181265" w:rsidRDefault="00D97E46" w:rsidP="00A56280">
            <w:pPr>
              <w:jc w:val="center"/>
              <w:rPr>
                <w:color w:val="000000" w:themeColor="text1"/>
                <w:szCs w:val="24"/>
              </w:rPr>
            </w:pPr>
            <w:r w:rsidRPr="00181265">
              <w:rPr>
                <w:color w:val="000000" w:themeColor="text1"/>
                <w:szCs w:val="24"/>
              </w:rPr>
              <w:t>4</w:t>
            </w:r>
          </w:p>
        </w:tc>
      </w:tr>
      <w:tr w:rsidR="00D97E46" w:rsidRPr="00181265" w14:paraId="3F1E2EF8" w14:textId="77777777" w:rsidTr="00D97E46">
        <w:tc>
          <w:tcPr>
            <w:tcW w:w="405" w:type="pct"/>
            <w:vAlign w:val="center"/>
          </w:tcPr>
          <w:p w14:paraId="1600902A" w14:textId="057C264C" w:rsidR="00D97E46" w:rsidRPr="00CF249F" w:rsidRDefault="006A06AF" w:rsidP="006A06AF">
            <w:pPr>
              <w:jc w:val="center"/>
              <w:rPr>
                <w:color w:val="000000" w:themeColor="text1"/>
                <w:szCs w:val="24"/>
                <w:lang w:val="en-US"/>
              </w:rPr>
            </w:pPr>
            <w:r>
              <w:rPr>
                <w:color w:val="000000" w:themeColor="text1"/>
                <w:szCs w:val="24"/>
                <w:lang w:val="en-US"/>
              </w:rPr>
              <w:t>1</w:t>
            </w:r>
            <w:r w:rsidR="00CE0D89">
              <w:rPr>
                <w:color w:val="000000" w:themeColor="text1"/>
                <w:szCs w:val="24"/>
                <w:lang w:val="en-US"/>
              </w:rPr>
              <w:t>.</w:t>
            </w:r>
          </w:p>
        </w:tc>
        <w:tc>
          <w:tcPr>
            <w:tcW w:w="1418" w:type="pct"/>
            <w:vAlign w:val="center"/>
          </w:tcPr>
          <w:p w14:paraId="2EA7467E" w14:textId="5E1D2E08" w:rsidR="00D97E46" w:rsidRPr="00181265" w:rsidRDefault="006A06AF" w:rsidP="00D97E46">
            <w:pPr>
              <w:jc w:val="center"/>
              <w:rPr>
                <w:color w:val="000000" w:themeColor="text1"/>
                <w:szCs w:val="24"/>
              </w:rPr>
            </w:pPr>
            <w:r w:rsidRPr="006A06AF">
              <w:rPr>
                <w:color w:val="000000" w:themeColor="text1"/>
                <w:szCs w:val="24"/>
              </w:rPr>
              <w:t>pušies ir beržo rąstai 4 ir 6 metrų</w:t>
            </w:r>
          </w:p>
        </w:tc>
        <w:tc>
          <w:tcPr>
            <w:tcW w:w="1242" w:type="pct"/>
            <w:vAlign w:val="center"/>
          </w:tcPr>
          <w:p w14:paraId="62482231" w14:textId="4195A85B" w:rsidR="00D97E46" w:rsidRPr="00181265" w:rsidRDefault="00CE0D89" w:rsidP="00D97E46">
            <w:pPr>
              <w:jc w:val="center"/>
              <w:rPr>
                <w:color w:val="000000" w:themeColor="text1"/>
                <w:szCs w:val="24"/>
              </w:rPr>
            </w:pPr>
            <w:r>
              <w:rPr>
                <w:color w:val="000000" w:themeColor="text1"/>
                <w:szCs w:val="24"/>
              </w:rPr>
              <w:t>300 000 m</w:t>
            </w:r>
            <w:r w:rsidRPr="00CE0D89">
              <w:rPr>
                <w:color w:val="000000" w:themeColor="text1"/>
                <w:szCs w:val="24"/>
                <w:vertAlign w:val="superscript"/>
              </w:rPr>
              <w:t>3</w:t>
            </w:r>
          </w:p>
        </w:tc>
        <w:tc>
          <w:tcPr>
            <w:tcW w:w="1934" w:type="pct"/>
            <w:vAlign w:val="center"/>
          </w:tcPr>
          <w:p w14:paraId="0454AA84" w14:textId="041BBDE7" w:rsidR="00D97E46" w:rsidRPr="00CE0D89" w:rsidRDefault="00CE0D89" w:rsidP="007E4092">
            <w:pPr>
              <w:jc w:val="center"/>
              <w:rPr>
                <w:color w:val="000000" w:themeColor="text1"/>
                <w:szCs w:val="24"/>
              </w:rPr>
            </w:pPr>
            <w:r>
              <w:rPr>
                <w:color w:val="000000" w:themeColor="text1"/>
                <w:szCs w:val="24"/>
              </w:rPr>
              <w:t>Sandėlis</w:t>
            </w:r>
          </w:p>
        </w:tc>
      </w:tr>
      <w:tr w:rsidR="00CE0D89" w:rsidRPr="00181265" w14:paraId="5D078B69" w14:textId="77777777" w:rsidTr="00D97E46">
        <w:tc>
          <w:tcPr>
            <w:tcW w:w="405" w:type="pct"/>
            <w:vAlign w:val="center"/>
          </w:tcPr>
          <w:p w14:paraId="1178E6CE" w14:textId="554C9F7A" w:rsidR="00CE0D89" w:rsidRDefault="00CE0D89" w:rsidP="006A06AF">
            <w:pPr>
              <w:jc w:val="center"/>
              <w:rPr>
                <w:color w:val="000000" w:themeColor="text1"/>
                <w:szCs w:val="24"/>
                <w:lang w:val="en-US"/>
              </w:rPr>
            </w:pPr>
            <w:r>
              <w:rPr>
                <w:color w:val="000000" w:themeColor="text1"/>
                <w:szCs w:val="24"/>
                <w:lang w:val="en-US"/>
              </w:rPr>
              <w:t>2.</w:t>
            </w:r>
          </w:p>
        </w:tc>
        <w:tc>
          <w:tcPr>
            <w:tcW w:w="1418" w:type="pct"/>
            <w:vAlign w:val="center"/>
          </w:tcPr>
          <w:p w14:paraId="663B3750" w14:textId="6E34F06D" w:rsidR="00CE0D89" w:rsidRPr="006A06AF" w:rsidRDefault="00CE0D89" w:rsidP="00D97E46">
            <w:pPr>
              <w:jc w:val="center"/>
              <w:rPr>
                <w:color w:val="000000" w:themeColor="text1"/>
                <w:szCs w:val="24"/>
              </w:rPr>
            </w:pPr>
            <w:r w:rsidRPr="00CE0D89">
              <w:rPr>
                <w:color w:val="000000" w:themeColor="text1"/>
                <w:szCs w:val="24"/>
              </w:rPr>
              <w:t>medienos drožlių plokštė (MDP) 2500x2500</w:t>
            </w:r>
          </w:p>
        </w:tc>
        <w:tc>
          <w:tcPr>
            <w:tcW w:w="1242" w:type="pct"/>
            <w:vAlign w:val="center"/>
          </w:tcPr>
          <w:p w14:paraId="08C5E709" w14:textId="7797C2B6" w:rsidR="00CE0D89" w:rsidRDefault="00CE0D89" w:rsidP="00D97E46">
            <w:pPr>
              <w:jc w:val="center"/>
              <w:rPr>
                <w:color w:val="000000" w:themeColor="text1"/>
                <w:szCs w:val="24"/>
              </w:rPr>
            </w:pPr>
            <w:r>
              <w:rPr>
                <w:color w:val="000000" w:themeColor="text1"/>
                <w:szCs w:val="24"/>
              </w:rPr>
              <w:t>36 000 m</w:t>
            </w:r>
            <w:r w:rsidRPr="00CE0D89">
              <w:rPr>
                <w:color w:val="000000" w:themeColor="text1"/>
                <w:szCs w:val="24"/>
                <w:vertAlign w:val="superscript"/>
              </w:rPr>
              <w:t>3</w:t>
            </w:r>
          </w:p>
        </w:tc>
        <w:tc>
          <w:tcPr>
            <w:tcW w:w="1934" w:type="pct"/>
            <w:vAlign w:val="center"/>
          </w:tcPr>
          <w:p w14:paraId="2B3CF81F" w14:textId="5495B7A8" w:rsidR="00CE0D89" w:rsidRPr="00181265" w:rsidRDefault="00CE0D89" w:rsidP="007E4092">
            <w:pPr>
              <w:jc w:val="center"/>
              <w:rPr>
                <w:color w:val="000000" w:themeColor="text1"/>
                <w:szCs w:val="24"/>
              </w:rPr>
            </w:pPr>
            <w:r>
              <w:rPr>
                <w:color w:val="000000" w:themeColor="text1"/>
                <w:szCs w:val="24"/>
              </w:rPr>
              <w:t>Sandėlis</w:t>
            </w:r>
          </w:p>
        </w:tc>
      </w:tr>
    </w:tbl>
    <w:p w14:paraId="772FD031" w14:textId="77777777" w:rsidR="00D97E46" w:rsidRPr="00181265" w:rsidRDefault="00D97E46" w:rsidP="00D97E46">
      <w:pPr>
        <w:jc w:val="both"/>
        <w:rPr>
          <w:color w:val="000000" w:themeColor="text1"/>
          <w:szCs w:val="24"/>
        </w:rPr>
      </w:pPr>
    </w:p>
    <w:p w14:paraId="2185E06F" w14:textId="27FFC623" w:rsidR="00BF2FE2" w:rsidRPr="00181265" w:rsidRDefault="00BF2FE2" w:rsidP="00173ECF">
      <w:pPr>
        <w:jc w:val="both"/>
        <w:rPr>
          <w:color w:val="000000" w:themeColor="text1"/>
          <w:szCs w:val="24"/>
        </w:rPr>
      </w:pPr>
    </w:p>
    <w:p w14:paraId="05CA98DF" w14:textId="77777777" w:rsidR="000052E3" w:rsidRPr="00E25F4D" w:rsidRDefault="00173ECF" w:rsidP="00BF2FE2">
      <w:pPr>
        <w:jc w:val="both"/>
        <w:rPr>
          <w:color w:val="000000" w:themeColor="text1"/>
          <w:szCs w:val="24"/>
        </w:rPr>
      </w:pPr>
      <w:r w:rsidRPr="00181265">
        <w:rPr>
          <w:b/>
          <w:color w:val="000000" w:themeColor="text1"/>
          <w:szCs w:val="24"/>
        </w:rPr>
        <w:t xml:space="preserve">2 </w:t>
      </w:r>
      <w:r w:rsidRPr="00E25F4D">
        <w:rPr>
          <w:b/>
          <w:color w:val="000000" w:themeColor="text1"/>
          <w:szCs w:val="24"/>
        </w:rPr>
        <w:t xml:space="preserve">lentelė. </w:t>
      </w:r>
      <w:r w:rsidRPr="00E25F4D">
        <w:rPr>
          <w:rFonts w:eastAsia="Calibri"/>
          <w:color w:val="000000" w:themeColor="text1"/>
          <w:szCs w:val="24"/>
          <w:lang w:eastAsia="lt-LT"/>
        </w:rPr>
        <w:t>Įrenginyje naudojamos pavojingos cheminės medžiagos ir cheminiai mišiniai</w:t>
      </w:r>
      <w:r w:rsidR="00BF2FE2" w:rsidRPr="00E25F4D">
        <w:rPr>
          <w:color w:val="000000" w:themeColor="text1"/>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1276"/>
        <w:gridCol w:w="992"/>
        <w:gridCol w:w="1134"/>
        <w:gridCol w:w="703"/>
        <w:gridCol w:w="1668"/>
        <w:gridCol w:w="1031"/>
        <w:gridCol w:w="1309"/>
        <w:gridCol w:w="1080"/>
        <w:gridCol w:w="1155"/>
        <w:gridCol w:w="1276"/>
        <w:gridCol w:w="1134"/>
      </w:tblGrid>
      <w:tr w:rsidR="0059720A" w:rsidRPr="00E25F4D" w14:paraId="43FAC4CA" w14:textId="77777777" w:rsidTr="00423504">
        <w:tc>
          <w:tcPr>
            <w:tcW w:w="3227" w:type="dxa"/>
            <w:gridSpan w:val="3"/>
          </w:tcPr>
          <w:p w14:paraId="0BB49A24" w14:textId="77777777" w:rsidR="0059720A" w:rsidRPr="00E25F4D" w:rsidRDefault="0059720A" w:rsidP="00423504">
            <w:pPr>
              <w:jc w:val="center"/>
              <w:rPr>
                <w:sz w:val="22"/>
                <w:szCs w:val="22"/>
              </w:rPr>
            </w:pPr>
            <w:r w:rsidRPr="00E25F4D">
              <w:rPr>
                <w:sz w:val="22"/>
                <w:szCs w:val="22"/>
              </w:rPr>
              <w:t>Bendra informacija apie cheminę medžiagą arba cheminį mišinį</w:t>
            </w:r>
          </w:p>
        </w:tc>
        <w:tc>
          <w:tcPr>
            <w:tcW w:w="5528" w:type="dxa"/>
            <w:gridSpan w:val="5"/>
          </w:tcPr>
          <w:p w14:paraId="2A8A0E60" w14:textId="77777777" w:rsidR="0059720A" w:rsidRPr="00E25F4D" w:rsidRDefault="0059720A" w:rsidP="00423504">
            <w:pPr>
              <w:jc w:val="center"/>
              <w:rPr>
                <w:sz w:val="22"/>
                <w:szCs w:val="22"/>
              </w:rPr>
            </w:pPr>
            <w:r w:rsidRPr="00E25F4D">
              <w:rPr>
                <w:sz w:val="22"/>
                <w:szCs w:val="22"/>
              </w:rPr>
              <w:t>Informacija apie pavojingą cheminę medžiagą (gryną arba esančią cheminio</w:t>
            </w:r>
            <w:r w:rsidRPr="00E25F4D">
              <w:rPr>
                <w:b/>
                <w:sz w:val="22"/>
                <w:szCs w:val="22"/>
              </w:rPr>
              <w:t xml:space="preserve"> </w:t>
            </w:r>
            <w:r w:rsidRPr="00E25F4D">
              <w:rPr>
                <w:sz w:val="22"/>
                <w:szCs w:val="22"/>
              </w:rPr>
              <w:t>mišinio sudėtyje)</w:t>
            </w:r>
          </w:p>
        </w:tc>
        <w:tc>
          <w:tcPr>
            <w:tcW w:w="5954" w:type="dxa"/>
            <w:gridSpan w:val="5"/>
          </w:tcPr>
          <w:p w14:paraId="0D5654AA" w14:textId="77777777" w:rsidR="0059720A" w:rsidRPr="00E25F4D" w:rsidRDefault="0059720A" w:rsidP="00423504">
            <w:pPr>
              <w:jc w:val="center"/>
              <w:rPr>
                <w:sz w:val="22"/>
                <w:szCs w:val="22"/>
              </w:rPr>
            </w:pPr>
            <w:r w:rsidRPr="00E25F4D">
              <w:rPr>
                <w:sz w:val="22"/>
                <w:szCs w:val="22"/>
              </w:rPr>
              <w:t>Saugojimas, naudojimas, utilizavimas</w:t>
            </w:r>
          </w:p>
        </w:tc>
      </w:tr>
      <w:tr w:rsidR="0059720A" w:rsidRPr="00E25F4D" w14:paraId="50A51E17" w14:textId="77777777" w:rsidTr="00423504">
        <w:tc>
          <w:tcPr>
            <w:tcW w:w="959" w:type="dxa"/>
          </w:tcPr>
          <w:p w14:paraId="065C5AB8" w14:textId="77777777" w:rsidR="0059720A" w:rsidRPr="00E25F4D" w:rsidRDefault="0059720A" w:rsidP="00423504">
            <w:pPr>
              <w:jc w:val="center"/>
              <w:rPr>
                <w:sz w:val="22"/>
                <w:szCs w:val="22"/>
              </w:rPr>
            </w:pPr>
            <w:r w:rsidRPr="00E25F4D">
              <w:rPr>
                <w:sz w:val="22"/>
                <w:szCs w:val="22"/>
              </w:rPr>
              <w:t>1</w:t>
            </w:r>
          </w:p>
        </w:tc>
        <w:tc>
          <w:tcPr>
            <w:tcW w:w="992" w:type="dxa"/>
          </w:tcPr>
          <w:p w14:paraId="2010F673" w14:textId="77777777" w:rsidR="0059720A" w:rsidRPr="00E25F4D" w:rsidRDefault="0059720A" w:rsidP="00423504">
            <w:pPr>
              <w:jc w:val="center"/>
              <w:rPr>
                <w:sz w:val="22"/>
                <w:szCs w:val="22"/>
              </w:rPr>
            </w:pPr>
            <w:r w:rsidRPr="00E25F4D">
              <w:rPr>
                <w:sz w:val="22"/>
                <w:szCs w:val="22"/>
              </w:rPr>
              <w:t>2</w:t>
            </w:r>
          </w:p>
        </w:tc>
        <w:tc>
          <w:tcPr>
            <w:tcW w:w="1276" w:type="dxa"/>
          </w:tcPr>
          <w:p w14:paraId="45CB56B2" w14:textId="77777777" w:rsidR="0059720A" w:rsidRPr="00E25F4D" w:rsidRDefault="0059720A" w:rsidP="00423504">
            <w:pPr>
              <w:jc w:val="center"/>
              <w:rPr>
                <w:sz w:val="22"/>
                <w:szCs w:val="22"/>
              </w:rPr>
            </w:pPr>
            <w:r w:rsidRPr="00E25F4D">
              <w:rPr>
                <w:sz w:val="22"/>
                <w:szCs w:val="22"/>
              </w:rPr>
              <w:t>3</w:t>
            </w:r>
          </w:p>
        </w:tc>
        <w:tc>
          <w:tcPr>
            <w:tcW w:w="992" w:type="dxa"/>
          </w:tcPr>
          <w:p w14:paraId="24C9B7FE" w14:textId="77777777" w:rsidR="0059720A" w:rsidRPr="00E25F4D" w:rsidRDefault="0059720A" w:rsidP="00423504">
            <w:pPr>
              <w:jc w:val="center"/>
              <w:rPr>
                <w:sz w:val="22"/>
                <w:szCs w:val="22"/>
              </w:rPr>
            </w:pPr>
            <w:r w:rsidRPr="00E25F4D">
              <w:rPr>
                <w:sz w:val="22"/>
                <w:szCs w:val="22"/>
              </w:rPr>
              <w:t>4</w:t>
            </w:r>
          </w:p>
        </w:tc>
        <w:tc>
          <w:tcPr>
            <w:tcW w:w="1134" w:type="dxa"/>
          </w:tcPr>
          <w:p w14:paraId="69A45021" w14:textId="77777777" w:rsidR="0059720A" w:rsidRPr="00E25F4D" w:rsidRDefault="0059720A" w:rsidP="00423504">
            <w:pPr>
              <w:jc w:val="center"/>
              <w:rPr>
                <w:sz w:val="22"/>
                <w:szCs w:val="22"/>
              </w:rPr>
            </w:pPr>
            <w:r w:rsidRPr="00E25F4D">
              <w:rPr>
                <w:sz w:val="22"/>
                <w:szCs w:val="22"/>
              </w:rPr>
              <w:t>5</w:t>
            </w:r>
          </w:p>
        </w:tc>
        <w:tc>
          <w:tcPr>
            <w:tcW w:w="703" w:type="dxa"/>
          </w:tcPr>
          <w:p w14:paraId="5FA2FF6B" w14:textId="77777777" w:rsidR="0059720A" w:rsidRPr="00E25F4D" w:rsidRDefault="0059720A" w:rsidP="00423504">
            <w:pPr>
              <w:jc w:val="center"/>
              <w:rPr>
                <w:sz w:val="22"/>
                <w:szCs w:val="22"/>
              </w:rPr>
            </w:pPr>
            <w:r w:rsidRPr="00E25F4D">
              <w:rPr>
                <w:sz w:val="22"/>
                <w:szCs w:val="22"/>
              </w:rPr>
              <w:t>6</w:t>
            </w:r>
          </w:p>
        </w:tc>
        <w:tc>
          <w:tcPr>
            <w:tcW w:w="1668" w:type="dxa"/>
          </w:tcPr>
          <w:p w14:paraId="0B2D8843" w14:textId="77777777" w:rsidR="0059720A" w:rsidRPr="00E25F4D" w:rsidRDefault="0059720A" w:rsidP="00423504">
            <w:pPr>
              <w:jc w:val="center"/>
              <w:rPr>
                <w:sz w:val="22"/>
                <w:szCs w:val="22"/>
              </w:rPr>
            </w:pPr>
            <w:r w:rsidRPr="00E25F4D">
              <w:rPr>
                <w:sz w:val="22"/>
                <w:szCs w:val="22"/>
              </w:rPr>
              <w:t>7</w:t>
            </w:r>
          </w:p>
        </w:tc>
        <w:tc>
          <w:tcPr>
            <w:tcW w:w="1031" w:type="dxa"/>
          </w:tcPr>
          <w:p w14:paraId="6CD12464" w14:textId="77777777" w:rsidR="0059720A" w:rsidRPr="00E25F4D" w:rsidRDefault="0059720A" w:rsidP="00423504">
            <w:pPr>
              <w:jc w:val="center"/>
              <w:rPr>
                <w:sz w:val="22"/>
                <w:szCs w:val="22"/>
              </w:rPr>
            </w:pPr>
            <w:r w:rsidRPr="00E25F4D">
              <w:rPr>
                <w:sz w:val="22"/>
                <w:szCs w:val="22"/>
              </w:rPr>
              <w:t>8</w:t>
            </w:r>
          </w:p>
        </w:tc>
        <w:tc>
          <w:tcPr>
            <w:tcW w:w="1309" w:type="dxa"/>
          </w:tcPr>
          <w:p w14:paraId="2E6DF70E" w14:textId="77777777" w:rsidR="0059720A" w:rsidRPr="00E25F4D" w:rsidRDefault="0059720A" w:rsidP="00423504">
            <w:pPr>
              <w:jc w:val="center"/>
              <w:rPr>
                <w:sz w:val="22"/>
                <w:szCs w:val="22"/>
              </w:rPr>
            </w:pPr>
            <w:r w:rsidRPr="00E25F4D">
              <w:rPr>
                <w:sz w:val="22"/>
                <w:szCs w:val="22"/>
              </w:rPr>
              <w:t>9</w:t>
            </w:r>
          </w:p>
        </w:tc>
        <w:tc>
          <w:tcPr>
            <w:tcW w:w="1080" w:type="dxa"/>
          </w:tcPr>
          <w:p w14:paraId="4BABAF20" w14:textId="77777777" w:rsidR="0059720A" w:rsidRPr="00E25F4D" w:rsidRDefault="0059720A" w:rsidP="00423504">
            <w:pPr>
              <w:jc w:val="center"/>
              <w:rPr>
                <w:sz w:val="22"/>
                <w:szCs w:val="22"/>
              </w:rPr>
            </w:pPr>
            <w:r w:rsidRPr="00E25F4D">
              <w:rPr>
                <w:sz w:val="22"/>
                <w:szCs w:val="22"/>
              </w:rPr>
              <w:t>10</w:t>
            </w:r>
          </w:p>
        </w:tc>
        <w:tc>
          <w:tcPr>
            <w:tcW w:w="1155" w:type="dxa"/>
          </w:tcPr>
          <w:p w14:paraId="146A2CB4" w14:textId="77777777" w:rsidR="0059720A" w:rsidRPr="00E25F4D" w:rsidRDefault="0059720A" w:rsidP="00423504">
            <w:pPr>
              <w:jc w:val="center"/>
              <w:rPr>
                <w:sz w:val="22"/>
                <w:szCs w:val="22"/>
              </w:rPr>
            </w:pPr>
            <w:r w:rsidRPr="00E25F4D">
              <w:rPr>
                <w:sz w:val="22"/>
                <w:szCs w:val="22"/>
              </w:rPr>
              <w:t>11</w:t>
            </w:r>
          </w:p>
        </w:tc>
        <w:tc>
          <w:tcPr>
            <w:tcW w:w="1276" w:type="dxa"/>
          </w:tcPr>
          <w:p w14:paraId="4841B335" w14:textId="77777777" w:rsidR="0059720A" w:rsidRPr="00E25F4D" w:rsidRDefault="0059720A" w:rsidP="00423504">
            <w:pPr>
              <w:jc w:val="center"/>
              <w:rPr>
                <w:sz w:val="22"/>
                <w:szCs w:val="22"/>
              </w:rPr>
            </w:pPr>
            <w:r w:rsidRPr="00E25F4D">
              <w:rPr>
                <w:sz w:val="22"/>
                <w:szCs w:val="22"/>
              </w:rPr>
              <w:t>12</w:t>
            </w:r>
          </w:p>
        </w:tc>
        <w:tc>
          <w:tcPr>
            <w:tcW w:w="1134" w:type="dxa"/>
          </w:tcPr>
          <w:p w14:paraId="1B84CC7A" w14:textId="77777777" w:rsidR="0059720A" w:rsidRPr="00E25F4D" w:rsidRDefault="0059720A" w:rsidP="00423504">
            <w:pPr>
              <w:jc w:val="center"/>
              <w:rPr>
                <w:sz w:val="22"/>
                <w:szCs w:val="22"/>
              </w:rPr>
            </w:pPr>
            <w:r w:rsidRPr="00E25F4D">
              <w:rPr>
                <w:sz w:val="22"/>
                <w:szCs w:val="22"/>
              </w:rPr>
              <w:t>13</w:t>
            </w:r>
          </w:p>
        </w:tc>
      </w:tr>
      <w:tr w:rsidR="0059720A" w:rsidRPr="00FF0CA9" w14:paraId="315EB382" w14:textId="77777777" w:rsidTr="00423504">
        <w:tc>
          <w:tcPr>
            <w:tcW w:w="959" w:type="dxa"/>
          </w:tcPr>
          <w:p w14:paraId="698033EA" w14:textId="77777777" w:rsidR="0059720A" w:rsidRPr="00E25F4D" w:rsidRDefault="0059720A" w:rsidP="00423504">
            <w:pPr>
              <w:jc w:val="center"/>
              <w:rPr>
                <w:sz w:val="22"/>
                <w:szCs w:val="22"/>
              </w:rPr>
            </w:pPr>
            <w:proofErr w:type="spellStart"/>
            <w:r w:rsidRPr="00E25F4D">
              <w:rPr>
                <w:sz w:val="22"/>
                <w:szCs w:val="22"/>
              </w:rPr>
              <w:t>Preki-nis</w:t>
            </w:r>
            <w:proofErr w:type="spellEnd"/>
            <w:r w:rsidRPr="00E25F4D">
              <w:rPr>
                <w:sz w:val="22"/>
                <w:szCs w:val="22"/>
              </w:rPr>
              <w:t xml:space="preserve"> pavadi-</w:t>
            </w:r>
          </w:p>
          <w:p w14:paraId="765496DC" w14:textId="77777777" w:rsidR="0059720A" w:rsidRPr="00E25F4D" w:rsidRDefault="0059720A" w:rsidP="00423504">
            <w:pPr>
              <w:jc w:val="center"/>
              <w:rPr>
                <w:sz w:val="22"/>
                <w:szCs w:val="22"/>
              </w:rPr>
            </w:pPr>
            <w:proofErr w:type="spellStart"/>
            <w:r w:rsidRPr="00E25F4D">
              <w:rPr>
                <w:sz w:val="22"/>
                <w:szCs w:val="22"/>
              </w:rPr>
              <w:t>nimas</w:t>
            </w:r>
            <w:proofErr w:type="spellEnd"/>
          </w:p>
        </w:tc>
        <w:tc>
          <w:tcPr>
            <w:tcW w:w="992" w:type="dxa"/>
          </w:tcPr>
          <w:p w14:paraId="262C639E" w14:textId="77777777" w:rsidR="0059720A" w:rsidRPr="00E25F4D" w:rsidRDefault="0059720A" w:rsidP="00423504">
            <w:pPr>
              <w:jc w:val="center"/>
              <w:rPr>
                <w:sz w:val="22"/>
                <w:szCs w:val="22"/>
              </w:rPr>
            </w:pPr>
            <w:proofErr w:type="spellStart"/>
            <w:r w:rsidRPr="00E25F4D">
              <w:rPr>
                <w:sz w:val="22"/>
                <w:szCs w:val="22"/>
              </w:rPr>
              <w:t>Medžia</w:t>
            </w:r>
            <w:proofErr w:type="spellEnd"/>
            <w:r w:rsidRPr="00E25F4D">
              <w:rPr>
                <w:sz w:val="22"/>
                <w:szCs w:val="22"/>
              </w:rPr>
              <w:t>-</w:t>
            </w:r>
          </w:p>
          <w:p w14:paraId="0FF67B3E" w14:textId="77777777" w:rsidR="0059720A" w:rsidRPr="00E25F4D" w:rsidRDefault="0059720A" w:rsidP="00423504">
            <w:pPr>
              <w:jc w:val="center"/>
              <w:rPr>
                <w:sz w:val="22"/>
                <w:szCs w:val="22"/>
              </w:rPr>
            </w:pPr>
            <w:r w:rsidRPr="00E25F4D">
              <w:rPr>
                <w:sz w:val="22"/>
                <w:szCs w:val="22"/>
              </w:rPr>
              <w:t>ga ar mišinys</w:t>
            </w:r>
          </w:p>
        </w:tc>
        <w:tc>
          <w:tcPr>
            <w:tcW w:w="1276" w:type="dxa"/>
          </w:tcPr>
          <w:p w14:paraId="7DE2C100" w14:textId="77777777" w:rsidR="0059720A" w:rsidRPr="00E25F4D" w:rsidRDefault="0059720A" w:rsidP="00423504">
            <w:pPr>
              <w:jc w:val="center"/>
              <w:rPr>
                <w:sz w:val="22"/>
                <w:szCs w:val="22"/>
              </w:rPr>
            </w:pPr>
            <w:r w:rsidRPr="00E25F4D">
              <w:rPr>
                <w:sz w:val="22"/>
                <w:szCs w:val="22"/>
              </w:rPr>
              <w:t>Saugos duomenų lapo (SDL) parengimo (</w:t>
            </w:r>
            <w:proofErr w:type="spellStart"/>
            <w:r w:rsidRPr="00E25F4D">
              <w:rPr>
                <w:sz w:val="22"/>
                <w:szCs w:val="22"/>
              </w:rPr>
              <w:t>peržiūrėji-mo</w:t>
            </w:r>
            <w:proofErr w:type="spellEnd"/>
            <w:r w:rsidRPr="00E25F4D">
              <w:rPr>
                <w:sz w:val="22"/>
                <w:szCs w:val="22"/>
              </w:rPr>
              <w:t>) data</w:t>
            </w:r>
          </w:p>
        </w:tc>
        <w:tc>
          <w:tcPr>
            <w:tcW w:w="992" w:type="dxa"/>
          </w:tcPr>
          <w:p w14:paraId="7F132823" w14:textId="77777777" w:rsidR="0059720A" w:rsidRPr="00E25F4D" w:rsidRDefault="0059720A" w:rsidP="00423504">
            <w:pPr>
              <w:jc w:val="center"/>
              <w:rPr>
                <w:sz w:val="22"/>
                <w:szCs w:val="22"/>
              </w:rPr>
            </w:pPr>
            <w:proofErr w:type="spellStart"/>
            <w:r w:rsidRPr="00E25F4D">
              <w:rPr>
                <w:sz w:val="22"/>
                <w:szCs w:val="22"/>
              </w:rPr>
              <w:t>Pavo</w:t>
            </w:r>
            <w:proofErr w:type="spellEnd"/>
            <w:r w:rsidRPr="00E25F4D">
              <w:rPr>
                <w:sz w:val="22"/>
                <w:szCs w:val="22"/>
              </w:rPr>
              <w:t>-</w:t>
            </w:r>
          </w:p>
          <w:p w14:paraId="1CF7D2C2" w14:textId="77777777" w:rsidR="0059720A" w:rsidRPr="00E25F4D" w:rsidRDefault="0059720A" w:rsidP="00423504">
            <w:pPr>
              <w:jc w:val="center"/>
              <w:rPr>
                <w:sz w:val="22"/>
                <w:szCs w:val="22"/>
              </w:rPr>
            </w:pPr>
            <w:proofErr w:type="spellStart"/>
            <w:r w:rsidRPr="00E25F4D">
              <w:rPr>
                <w:sz w:val="22"/>
                <w:szCs w:val="22"/>
              </w:rPr>
              <w:t>jingos</w:t>
            </w:r>
            <w:proofErr w:type="spellEnd"/>
            <w:r w:rsidRPr="00E25F4D">
              <w:rPr>
                <w:sz w:val="22"/>
                <w:szCs w:val="22"/>
              </w:rPr>
              <w:t xml:space="preserve"> </w:t>
            </w:r>
            <w:proofErr w:type="spellStart"/>
            <w:r w:rsidRPr="00E25F4D">
              <w:rPr>
                <w:sz w:val="22"/>
                <w:szCs w:val="22"/>
              </w:rPr>
              <w:t>medžia</w:t>
            </w:r>
            <w:proofErr w:type="spellEnd"/>
            <w:r w:rsidRPr="00E25F4D">
              <w:rPr>
                <w:sz w:val="22"/>
                <w:szCs w:val="22"/>
              </w:rPr>
              <w:t>-</w:t>
            </w:r>
          </w:p>
          <w:p w14:paraId="6A5D22AF" w14:textId="77777777" w:rsidR="0059720A" w:rsidRPr="00E25F4D" w:rsidRDefault="0059720A" w:rsidP="00423504">
            <w:pPr>
              <w:jc w:val="center"/>
              <w:rPr>
                <w:sz w:val="22"/>
                <w:szCs w:val="22"/>
              </w:rPr>
            </w:pPr>
            <w:r w:rsidRPr="00E25F4D">
              <w:rPr>
                <w:sz w:val="22"/>
                <w:szCs w:val="22"/>
              </w:rPr>
              <w:t>gos pavadi-</w:t>
            </w:r>
          </w:p>
          <w:p w14:paraId="120874FC" w14:textId="77777777" w:rsidR="0059720A" w:rsidRPr="00E25F4D" w:rsidRDefault="0059720A" w:rsidP="00423504">
            <w:pPr>
              <w:jc w:val="center"/>
              <w:rPr>
                <w:sz w:val="22"/>
                <w:szCs w:val="22"/>
              </w:rPr>
            </w:pPr>
            <w:proofErr w:type="spellStart"/>
            <w:r w:rsidRPr="00E25F4D">
              <w:rPr>
                <w:sz w:val="22"/>
                <w:szCs w:val="22"/>
              </w:rPr>
              <w:t>nimas</w:t>
            </w:r>
            <w:proofErr w:type="spellEnd"/>
          </w:p>
        </w:tc>
        <w:tc>
          <w:tcPr>
            <w:tcW w:w="1134" w:type="dxa"/>
          </w:tcPr>
          <w:p w14:paraId="697CA01E" w14:textId="77777777" w:rsidR="0059720A" w:rsidRPr="00E25F4D" w:rsidRDefault="0059720A" w:rsidP="00423504">
            <w:pPr>
              <w:jc w:val="center"/>
              <w:rPr>
                <w:sz w:val="22"/>
                <w:szCs w:val="22"/>
              </w:rPr>
            </w:pPr>
            <w:proofErr w:type="spellStart"/>
            <w:r w:rsidRPr="00E25F4D">
              <w:rPr>
                <w:sz w:val="22"/>
                <w:szCs w:val="22"/>
              </w:rPr>
              <w:t>Koncent</w:t>
            </w:r>
            <w:proofErr w:type="spellEnd"/>
            <w:r w:rsidRPr="00E25F4D">
              <w:rPr>
                <w:sz w:val="22"/>
                <w:szCs w:val="22"/>
              </w:rPr>
              <w:t>-</w:t>
            </w:r>
          </w:p>
          <w:p w14:paraId="6D177E0E" w14:textId="55729D77" w:rsidR="0059720A" w:rsidRPr="00E25F4D" w:rsidRDefault="0059720A" w:rsidP="00423504">
            <w:pPr>
              <w:jc w:val="center"/>
              <w:rPr>
                <w:sz w:val="22"/>
                <w:szCs w:val="22"/>
              </w:rPr>
            </w:pPr>
            <w:r w:rsidRPr="00E25F4D">
              <w:rPr>
                <w:sz w:val="22"/>
                <w:szCs w:val="22"/>
              </w:rPr>
              <w:t>racija mišinyje</w:t>
            </w:r>
            <w:r w:rsidR="00E44ABC">
              <w:rPr>
                <w:sz w:val="22"/>
                <w:szCs w:val="22"/>
              </w:rPr>
              <w:t>, %</w:t>
            </w:r>
          </w:p>
        </w:tc>
        <w:tc>
          <w:tcPr>
            <w:tcW w:w="703" w:type="dxa"/>
          </w:tcPr>
          <w:p w14:paraId="394BD327" w14:textId="77777777" w:rsidR="0059720A" w:rsidRPr="00E25F4D" w:rsidRDefault="0059720A" w:rsidP="00423504">
            <w:pPr>
              <w:jc w:val="center"/>
              <w:rPr>
                <w:sz w:val="22"/>
                <w:szCs w:val="22"/>
              </w:rPr>
            </w:pPr>
            <w:r w:rsidRPr="00E25F4D">
              <w:rPr>
                <w:sz w:val="22"/>
                <w:szCs w:val="22"/>
              </w:rPr>
              <w:t>EC ir CAS</w:t>
            </w:r>
          </w:p>
          <w:p w14:paraId="2CF04095" w14:textId="77777777" w:rsidR="0059720A" w:rsidRPr="00E25F4D" w:rsidRDefault="0059720A" w:rsidP="00423504">
            <w:pPr>
              <w:jc w:val="center"/>
              <w:rPr>
                <w:sz w:val="22"/>
                <w:szCs w:val="22"/>
              </w:rPr>
            </w:pPr>
            <w:r w:rsidRPr="00E25F4D">
              <w:rPr>
                <w:sz w:val="22"/>
                <w:szCs w:val="22"/>
              </w:rPr>
              <w:t>Nr.</w:t>
            </w:r>
          </w:p>
        </w:tc>
        <w:tc>
          <w:tcPr>
            <w:tcW w:w="1668" w:type="dxa"/>
          </w:tcPr>
          <w:p w14:paraId="17EA5D90" w14:textId="77777777" w:rsidR="0059720A" w:rsidRPr="00E25F4D" w:rsidRDefault="0059720A" w:rsidP="00423504">
            <w:pPr>
              <w:jc w:val="center"/>
              <w:rPr>
                <w:sz w:val="22"/>
                <w:szCs w:val="22"/>
              </w:rPr>
            </w:pPr>
            <w:r w:rsidRPr="00E25F4D">
              <w:rPr>
                <w:sz w:val="22"/>
                <w:szCs w:val="22"/>
              </w:rPr>
              <w:t>Pavojingumo klasė ir kategorija</w:t>
            </w:r>
            <w:r w:rsidRPr="00E25F4D">
              <w:rPr>
                <w:sz w:val="22"/>
                <w:szCs w:val="22"/>
                <w:vertAlign w:val="superscript"/>
              </w:rPr>
              <w:t xml:space="preserve"> </w:t>
            </w:r>
            <w:r w:rsidRPr="00E25F4D">
              <w:rPr>
                <w:sz w:val="22"/>
                <w:szCs w:val="22"/>
              </w:rPr>
              <w:t>pagal klasifikavimo ir ženklinimo reglamentą 1272/2008</w:t>
            </w:r>
          </w:p>
        </w:tc>
        <w:tc>
          <w:tcPr>
            <w:tcW w:w="1031" w:type="dxa"/>
          </w:tcPr>
          <w:p w14:paraId="15141117" w14:textId="77777777" w:rsidR="0059720A" w:rsidRPr="00E25F4D" w:rsidRDefault="0059720A" w:rsidP="00423504">
            <w:pPr>
              <w:jc w:val="center"/>
              <w:rPr>
                <w:sz w:val="22"/>
                <w:szCs w:val="22"/>
              </w:rPr>
            </w:pPr>
            <w:proofErr w:type="spellStart"/>
            <w:r w:rsidRPr="00E25F4D">
              <w:rPr>
                <w:sz w:val="22"/>
                <w:szCs w:val="22"/>
              </w:rPr>
              <w:t>Pavojin</w:t>
            </w:r>
            <w:proofErr w:type="spellEnd"/>
            <w:r w:rsidRPr="00E25F4D">
              <w:rPr>
                <w:sz w:val="22"/>
                <w:szCs w:val="22"/>
              </w:rPr>
              <w:t>-</w:t>
            </w:r>
          </w:p>
          <w:p w14:paraId="3DE0668A" w14:textId="77777777" w:rsidR="0059720A" w:rsidRPr="00E25F4D" w:rsidRDefault="0059720A" w:rsidP="00423504">
            <w:pPr>
              <w:jc w:val="center"/>
              <w:rPr>
                <w:sz w:val="22"/>
                <w:szCs w:val="22"/>
              </w:rPr>
            </w:pPr>
            <w:proofErr w:type="spellStart"/>
            <w:r w:rsidRPr="00E25F4D">
              <w:rPr>
                <w:sz w:val="22"/>
                <w:szCs w:val="22"/>
              </w:rPr>
              <w:t>gumo</w:t>
            </w:r>
            <w:proofErr w:type="spellEnd"/>
          </w:p>
          <w:p w14:paraId="64CA8509" w14:textId="77777777" w:rsidR="0059720A" w:rsidRPr="00E25F4D" w:rsidRDefault="0059720A" w:rsidP="00423504">
            <w:pPr>
              <w:jc w:val="center"/>
              <w:rPr>
                <w:sz w:val="22"/>
                <w:szCs w:val="22"/>
              </w:rPr>
            </w:pPr>
            <w:r w:rsidRPr="00E25F4D">
              <w:rPr>
                <w:sz w:val="22"/>
                <w:szCs w:val="22"/>
              </w:rPr>
              <w:t>frazė</w:t>
            </w:r>
          </w:p>
        </w:tc>
        <w:tc>
          <w:tcPr>
            <w:tcW w:w="1309" w:type="dxa"/>
          </w:tcPr>
          <w:p w14:paraId="485EA05B" w14:textId="77777777" w:rsidR="0059720A" w:rsidRPr="00E25F4D" w:rsidRDefault="0059720A" w:rsidP="00423504">
            <w:pPr>
              <w:jc w:val="center"/>
              <w:rPr>
                <w:sz w:val="22"/>
                <w:szCs w:val="22"/>
              </w:rPr>
            </w:pPr>
            <w:r w:rsidRPr="00E25F4D">
              <w:rPr>
                <w:sz w:val="22"/>
                <w:szCs w:val="22"/>
              </w:rPr>
              <w:t>Vienu metu laikomas kiekis (t) ir laikymo būdas</w:t>
            </w:r>
          </w:p>
        </w:tc>
        <w:tc>
          <w:tcPr>
            <w:tcW w:w="1080" w:type="dxa"/>
          </w:tcPr>
          <w:p w14:paraId="713AA716" w14:textId="77777777" w:rsidR="0059720A" w:rsidRPr="00E25F4D" w:rsidRDefault="0059720A" w:rsidP="00423504">
            <w:pPr>
              <w:jc w:val="center"/>
              <w:rPr>
                <w:sz w:val="22"/>
                <w:szCs w:val="22"/>
              </w:rPr>
            </w:pPr>
            <w:r w:rsidRPr="00E25F4D">
              <w:rPr>
                <w:sz w:val="22"/>
                <w:szCs w:val="22"/>
              </w:rPr>
              <w:t xml:space="preserve">Per metus </w:t>
            </w:r>
            <w:proofErr w:type="spellStart"/>
            <w:r w:rsidRPr="00E25F4D">
              <w:rPr>
                <w:sz w:val="22"/>
                <w:szCs w:val="22"/>
              </w:rPr>
              <w:t>sunaudo-jamas</w:t>
            </w:r>
            <w:proofErr w:type="spellEnd"/>
            <w:r w:rsidRPr="00E25F4D">
              <w:rPr>
                <w:sz w:val="22"/>
                <w:szCs w:val="22"/>
              </w:rPr>
              <w:t xml:space="preserve"> kiekis (t)</w:t>
            </w:r>
          </w:p>
        </w:tc>
        <w:tc>
          <w:tcPr>
            <w:tcW w:w="1155" w:type="dxa"/>
          </w:tcPr>
          <w:p w14:paraId="7228E3A3" w14:textId="77777777" w:rsidR="0059720A" w:rsidRPr="00E25F4D" w:rsidRDefault="0059720A" w:rsidP="00423504">
            <w:pPr>
              <w:jc w:val="center"/>
              <w:rPr>
                <w:sz w:val="22"/>
                <w:szCs w:val="22"/>
              </w:rPr>
            </w:pPr>
            <w:r w:rsidRPr="00E25F4D">
              <w:rPr>
                <w:sz w:val="22"/>
                <w:szCs w:val="22"/>
              </w:rPr>
              <w:t>Kur naudoja-</w:t>
            </w:r>
            <w:proofErr w:type="spellStart"/>
            <w:r w:rsidRPr="00E25F4D">
              <w:rPr>
                <w:sz w:val="22"/>
                <w:szCs w:val="22"/>
              </w:rPr>
              <w:t>ma</w:t>
            </w:r>
            <w:proofErr w:type="spellEnd"/>
            <w:r w:rsidRPr="00E25F4D">
              <w:rPr>
                <w:sz w:val="22"/>
                <w:szCs w:val="22"/>
              </w:rPr>
              <w:t xml:space="preserve"> </w:t>
            </w:r>
            <w:proofErr w:type="spellStart"/>
            <w:r w:rsidRPr="00E25F4D">
              <w:rPr>
                <w:sz w:val="22"/>
                <w:szCs w:val="22"/>
              </w:rPr>
              <w:t>gamybo</w:t>
            </w:r>
            <w:proofErr w:type="spellEnd"/>
            <w:r w:rsidRPr="00E25F4D">
              <w:rPr>
                <w:sz w:val="22"/>
                <w:szCs w:val="22"/>
              </w:rPr>
              <w:t>-</w:t>
            </w:r>
          </w:p>
          <w:p w14:paraId="25B1CCBE" w14:textId="77777777" w:rsidR="0059720A" w:rsidRPr="00E25F4D" w:rsidRDefault="0059720A" w:rsidP="00423504">
            <w:pPr>
              <w:jc w:val="center"/>
              <w:rPr>
                <w:sz w:val="22"/>
                <w:szCs w:val="22"/>
              </w:rPr>
            </w:pPr>
            <w:r w:rsidRPr="00E25F4D">
              <w:rPr>
                <w:sz w:val="22"/>
                <w:szCs w:val="22"/>
              </w:rPr>
              <w:t>je</w:t>
            </w:r>
          </w:p>
        </w:tc>
        <w:tc>
          <w:tcPr>
            <w:tcW w:w="1276" w:type="dxa"/>
          </w:tcPr>
          <w:p w14:paraId="3108577C" w14:textId="77777777" w:rsidR="0059720A" w:rsidRPr="00E25F4D" w:rsidRDefault="0059720A" w:rsidP="00423504">
            <w:pPr>
              <w:jc w:val="center"/>
              <w:rPr>
                <w:sz w:val="22"/>
                <w:szCs w:val="22"/>
              </w:rPr>
            </w:pPr>
            <w:r w:rsidRPr="00E25F4D">
              <w:rPr>
                <w:sz w:val="22"/>
                <w:szCs w:val="22"/>
              </w:rPr>
              <w:t>Nustatyti (</w:t>
            </w:r>
            <w:proofErr w:type="spellStart"/>
            <w:r w:rsidRPr="00E25F4D">
              <w:rPr>
                <w:sz w:val="22"/>
                <w:szCs w:val="22"/>
              </w:rPr>
              <w:t>apskai-čiuoti</w:t>
            </w:r>
            <w:proofErr w:type="spellEnd"/>
            <w:r w:rsidRPr="00E25F4D">
              <w:rPr>
                <w:sz w:val="22"/>
                <w:szCs w:val="22"/>
              </w:rPr>
              <w:t>) cheminės</w:t>
            </w:r>
            <w:r w:rsidRPr="00E25F4D">
              <w:rPr>
                <w:b/>
                <w:sz w:val="22"/>
                <w:szCs w:val="22"/>
              </w:rPr>
              <w:t xml:space="preserve"> </w:t>
            </w:r>
            <w:r w:rsidRPr="00E25F4D">
              <w:rPr>
                <w:sz w:val="22"/>
                <w:szCs w:val="22"/>
              </w:rPr>
              <w:t>medžiagos išmetimai ar išleidi-</w:t>
            </w:r>
            <w:proofErr w:type="spellStart"/>
            <w:r w:rsidRPr="00E25F4D">
              <w:rPr>
                <w:sz w:val="22"/>
                <w:szCs w:val="22"/>
              </w:rPr>
              <w:t>mai</w:t>
            </w:r>
            <w:proofErr w:type="spellEnd"/>
          </w:p>
        </w:tc>
        <w:tc>
          <w:tcPr>
            <w:tcW w:w="1134" w:type="dxa"/>
          </w:tcPr>
          <w:p w14:paraId="28110E4F" w14:textId="49577A98" w:rsidR="0059720A" w:rsidRPr="00FF0CA9" w:rsidRDefault="0059720A" w:rsidP="00423504">
            <w:pPr>
              <w:jc w:val="center"/>
              <w:rPr>
                <w:sz w:val="22"/>
                <w:szCs w:val="22"/>
              </w:rPr>
            </w:pPr>
            <w:r w:rsidRPr="00E25F4D">
              <w:rPr>
                <w:sz w:val="22"/>
                <w:szCs w:val="22"/>
              </w:rPr>
              <w:t>Utili-</w:t>
            </w:r>
            <w:proofErr w:type="spellStart"/>
            <w:r w:rsidRPr="00E25F4D">
              <w:rPr>
                <w:sz w:val="22"/>
                <w:szCs w:val="22"/>
              </w:rPr>
              <w:t>zavimo</w:t>
            </w:r>
            <w:proofErr w:type="spellEnd"/>
            <w:r w:rsidRPr="00E25F4D">
              <w:rPr>
                <w:sz w:val="22"/>
                <w:szCs w:val="22"/>
              </w:rPr>
              <w:t xml:space="preserve"> būdas</w:t>
            </w:r>
          </w:p>
        </w:tc>
      </w:tr>
      <w:tr w:rsidR="0059720A" w:rsidRPr="00FF0CA9" w14:paraId="4E7DF69B" w14:textId="77777777" w:rsidTr="00035CBF">
        <w:tc>
          <w:tcPr>
            <w:tcW w:w="959" w:type="dxa"/>
            <w:vAlign w:val="center"/>
          </w:tcPr>
          <w:p w14:paraId="19194EA8" w14:textId="6093E9FF" w:rsidR="0059720A" w:rsidRPr="00FF0CA9" w:rsidRDefault="0059720A" w:rsidP="00035CBF">
            <w:pPr>
              <w:jc w:val="center"/>
              <w:rPr>
                <w:sz w:val="22"/>
                <w:szCs w:val="22"/>
              </w:rPr>
            </w:pPr>
            <w:r w:rsidRPr="00FF0CA9">
              <w:rPr>
                <w:sz w:val="22"/>
                <w:szCs w:val="22"/>
              </w:rPr>
              <w:t xml:space="preserve">Klijai LVL ir sijų gamybai </w:t>
            </w:r>
            <w:proofErr w:type="spellStart"/>
            <w:r w:rsidRPr="00FF0CA9">
              <w:rPr>
                <w:sz w:val="22"/>
                <w:szCs w:val="22"/>
              </w:rPr>
              <w:t>Prefere</w:t>
            </w:r>
            <w:proofErr w:type="spellEnd"/>
            <w:r w:rsidRPr="00FF0CA9">
              <w:rPr>
                <w:sz w:val="22"/>
                <w:szCs w:val="22"/>
              </w:rPr>
              <w:t xml:space="preserve"> 15J566</w:t>
            </w:r>
          </w:p>
        </w:tc>
        <w:tc>
          <w:tcPr>
            <w:tcW w:w="992" w:type="dxa"/>
            <w:vAlign w:val="center"/>
          </w:tcPr>
          <w:p w14:paraId="7AEB40FE" w14:textId="1CAFFFA8" w:rsidR="0059720A" w:rsidRPr="00FF0CA9" w:rsidRDefault="0059720A" w:rsidP="00035CBF">
            <w:pPr>
              <w:jc w:val="center"/>
              <w:rPr>
                <w:sz w:val="22"/>
                <w:szCs w:val="22"/>
              </w:rPr>
            </w:pPr>
            <w:r w:rsidRPr="00FF0CA9">
              <w:rPr>
                <w:sz w:val="22"/>
                <w:szCs w:val="22"/>
              </w:rPr>
              <w:t>Mišinys</w:t>
            </w:r>
          </w:p>
        </w:tc>
        <w:tc>
          <w:tcPr>
            <w:tcW w:w="1276" w:type="dxa"/>
            <w:vAlign w:val="center"/>
          </w:tcPr>
          <w:p w14:paraId="2E2958CB" w14:textId="5089F5BE" w:rsidR="0059720A" w:rsidRPr="00FF0CA9" w:rsidRDefault="004C302B" w:rsidP="004C302B">
            <w:pPr>
              <w:rPr>
                <w:sz w:val="22"/>
                <w:szCs w:val="22"/>
              </w:rPr>
            </w:pPr>
            <w:r w:rsidRPr="004C302B">
              <w:rPr>
                <w:sz w:val="22"/>
                <w:szCs w:val="22"/>
              </w:rPr>
              <w:t>2021</w:t>
            </w:r>
            <w:r>
              <w:rPr>
                <w:sz w:val="22"/>
                <w:szCs w:val="22"/>
              </w:rPr>
              <w:t>-04-22</w:t>
            </w:r>
          </w:p>
        </w:tc>
        <w:tc>
          <w:tcPr>
            <w:tcW w:w="992" w:type="dxa"/>
            <w:vAlign w:val="center"/>
          </w:tcPr>
          <w:p w14:paraId="6F0F8E67" w14:textId="0F2EB138" w:rsidR="0059720A" w:rsidRDefault="00E25F4D" w:rsidP="00035CBF">
            <w:pPr>
              <w:jc w:val="center"/>
              <w:rPr>
                <w:sz w:val="22"/>
                <w:szCs w:val="22"/>
              </w:rPr>
            </w:pPr>
            <w:proofErr w:type="spellStart"/>
            <w:r w:rsidRPr="00E25F4D">
              <w:rPr>
                <w:sz w:val="22"/>
                <w:szCs w:val="22"/>
              </w:rPr>
              <w:t>Fenolio</w:t>
            </w:r>
            <w:proofErr w:type="spellEnd"/>
            <w:r w:rsidRPr="00E25F4D">
              <w:rPr>
                <w:sz w:val="22"/>
                <w:szCs w:val="22"/>
              </w:rPr>
              <w:t xml:space="preserve"> </w:t>
            </w:r>
            <w:proofErr w:type="spellStart"/>
            <w:r w:rsidRPr="00E25F4D">
              <w:rPr>
                <w:sz w:val="22"/>
                <w:szCs w:val="22"/>
              </w:rPr>
              <w:t>formaldehido</w:t>
            </w:r>
            <w:proofErr w:type="spellEnd"/>
            <w:r w:rsidRPr="00E25F4D">
              <w:rPr>
                <w:sz w:val="22"/>
                <w:szCs w:val="22"/>
              </w:rPr>
              <w:t xml:space="preserve"> </w:t>
            </w:r>
            <w:proofErr w:type="spellStart"/>
            <w:r w:rsidRPr="00E25F4D">
              <w:rPr>
                <w:sz w:val="22"/>
                <w:szCs w:val="22"/>
              </w:rPr>
              <w:t>polimetas</w:t>
            </w:r>
            <w:proofErr w:type="spellEnd"/>
            <w:r>
              <w:rPr>
                <w:sz w:val="22"/>
                <w:szCs w:val="22"/>
              </w:rPr>
              <w:t>;</w:t>
            </w:r>
            <w:r>
              <w:t xml:space="preserve"> </w:t>
            </w:r>
            <w:r w:rsidRPr="00E25F4D">
              <w:rPr>
                <w:sz w:val="22"/>
                <w:szCs w:val="22"/>
              </w:rPr>
              <w:t>natrio hidroksidas</w:t>
            </w:r>
            <w:r>
              <w:rPr>
                <w:sz w:val="22"/>
                <w:szCs w:val="22"/>
              </w:rPr>
              <w:t>;</w:t>
            </w:r>
          </w:p>
          <w:p w14:paraId="27ABAFB0" w14:textId="3C6CC53E" w:rsidR="00E25F4D" w:rsidRDefault="00E25F4D" w:rsidP="00E25F4D">
            <w:pPr>
              <w:jc w:val="center"/>
              <w:rPr>
                <w:sz w:val="22"/>
                <w:szCs w:val="22"/>
              </w:rPr>
            </w:pPr>
            <w:r w:rsidRPr="00E25F4D">
              <w:rPr>
                <w:sz w:val="22"/>
                <w:szCs w:val="22"/>
              </w:rPr>
              <w:t>kalio hidroksidas</w:t>
            </w:r>
            <w:r>
              <w:rPr>
                <w:sz w:val="22"/>
                <w:szCs w:val="22"/>
              </w:rPr>
              <w:t xml:space="preserve">; </w:t>
            </w:r>
            <w:r w:rsidRPr="00E25F4D">
              <w:rPr>
                <w:sz w:val="22"/>
                <w:szCs w:val="22"/>
              </w:rPr>
              <w:lastRenderedPageBreak/>
              <w:t>metanolis</w:t>
            </w:r>
            <w:r>
              <w:rPr>
                <w:sz w:val="22"/>
                <w:szCs w:val="22"/>
              </w:rPr>
              <w:t>;</w:t>
            </w:r>
          </w:p>
          <w:p w14:paraId="53EA29F7" w14:textId="55912607" w:rsidR="00E25F4D" w:rsidRDefault="00E25F4D" w:rsidP="00035CBF">
            <w:pPr>
              <w:jc w:val="center"/>
              <w:rPr>
                <w:sz w:val="22"/>
                <w:szCs w:val="22"/>
              </w:rPr>
            </w:pPr>
            <w:proofErr w:type="spellStart"/>
            <w:r w:rsidRPr="00E25F4D">
              <w:rPr>
                <w:sz w:val="22"/>
                <w:szCs w:val="22"/>
              </w:rPr>
              <w:t>formaldehidas</w:t>
            </w:r>
            <w:proofErr w:type="spellEnd"/>
          </w:p>
          <w:p w14:paraId="03403BCA" w14:textId="742CA053" w:rsidR="00E25F4D" w:rsidRPr="00FF0CA9" w:rsidRDefault="00E25F4D" w:rsidP="00035CBF">
            <w:pPr>
              <w:jc w:val="center"/>
              <w:rPr>
                <w:sz w:val="22"/>
                <w:szCs w:val="22"/>
              </w:rPr>
            </w:pPr>
          </w:p>
        </w:tc>
        <w:tc>
          <w:tcPr>
            <w:tcW w:w="1134" w:type="dxa"/>
            <w:vAlign w:val="center"/>
          </w:tcPr>
          <w:p w14:paraId="633E70D2" w14:textId="77777777" w:rsidR="0059720A" w:rsidRDefault="00E25F4D" w:rsidP="00035CBF">
            <w:pPr>
              <w:jc w:val="center"/>
              <w:rPr>
                <w:sz w:val="22"/>
                <w:szCs w:val="22"/>
              </w:rPr>
            </w:pPr>
            <w:r w:rsidRPr="00E25F4D">
              <w:rPr>
                <w:sz w:val="22"/>
                <w:szCs w:val="22"/>
              </w:rPr>
              <w:lastRenderedPageBreak/>
              <w:t>≥25 - ≤50</w:t>
            </w:r>
            <w:r>
              <w:rPr>
                <w:sz w:val="22"/>
                <w:szCs w:val="22"/>
              </w:rPr>
              <w:t>;</w:t>
            </w:r>
          </w:p>
          <w:p w14:paraId="47891499" w14:textId="77777777" w:rsidR="00E25F4D" w:rsidRDefault="00E25F4D" w:rsidP="00035CBF">
            <w:pPr>
              <w:jc w:val="center"/>
              <w:rPr>
                <w:sz w:val="22"/>
                <w:szCs w:val="22"/>
              </w:rPr>
            </w:pPr>
            <w:r w:rsidRPr="00E25F4D">
              <w:rPr>
                <w:sz w:val="22"/>
                <w:szCs w:val="22"/>
              </w:rPr>
              <w:t>≤10</w:t>
            </w:r>
            <w:r>
              <w:rPr>
                <w:sz w:val="22"/>
                <w:szCs w:val="22"/>
              </w:rPr>
              <w:t>;</w:t>
            </w:r>
          </w:p>
          <w:p w14:paraId="3CB86F83" w14:textId="77777777" w:rsidR="00E25F4D" w:rsidRDefault="00E25F4D" w:rsidP="00035CBF">
            <w:pPr>
              <w:jc w:val="center"/>
              <w:rPr>
                <w:sz w:val="22"/>
                <w:szCs w:val="22"/>
              </w:rPr>
            </w:pPr>
            <w:r>
              <w:rPr>
                <w:sz w:val="22"/>
                <w:szCs w:val="22"/>
              </w:rPr>
              <w:t>&lt;1;</w:t>
            </w:r>
          </w:p>
          <w:p w14:paraId="68AE366F" w14:textId="77777777" w:rsidR="00E25F4D" w:rsidRDefault="00E25F4D" w:rsidP="00035CBF">
            <w:pPr>
              <w:jc w:val="center"/>
              <w:rPr>
                <w:sz w:val="22"/>
                <w:szCs w:val="22"/>
              </w:rPr>
            </w:pPr>
            <w:r w:rsidRPr="00E25F4D">
              <w:rPr>
                <w:sz w:val="22"/>
                <w:szCs w:val="22"/>
              </w:rPr>
              <w:t>≤0.3</w:t>
            </w:r>
            <w:r>
              <w:rPr>
                <w:sz w:val="22"/>
                <w:szCs w:val="22"/>
              </w:rPr>
              <w:t>;</w:t>
            </w:r>
          </w:p>
          <w:p w14:paraId="52427844" w14:textId="0C262F52" w:rsidR="00E25F4D" w:rsidRPr="00FF0CA9" w:rsidRDefault="00E25F4D" w:rsidP="00035CBF">
            <w:pPr>
              <w:jc w:val="center"/>
              <w:rPr>
                <w:sz w:val="22"/>
                <w:szCs w:val="22"/>
              </w:rPr>
            </w:pPr>
            <w:r w:rsidRPr="00E25F4D">
              <w:rPr>
                <w:sz w:val="22"/>
                <w:szCs w:val="22"/>
              </w:rPr>
              <w:t>&lt;0.1</w:t>
            </w:r>
          </w:p>
        </w:tc>
        <w:tc>
          <w:tcPr>
            <w:tcW w:w="703" w:type="dxa"/>
            <w:vAlign w:val="center"/>
          </w:tcPr>
          <w:p w14:paraId="3D9339AF" w14:textId="77777777" w:rsidR="0059720A" w:rsidRDefault="00E25F4D" w:rsidP="00035CBF">
            <w:pPr>
              <w:jc w:val="center"/>
              <w:rPr>
                <w:sz w:val="22"/>
                <w:szCs w:val="22"/>
              </w:rPr>
            </w:pPr>
            <w:r w:rsidRPr="00E25F4D">
              <w:rPr>
                <w:sz w:val="22"/>
                <w:szCs w:val="22"/>
              </w:rPr>
              <w:t>9003-35-4</w:t>
            </w:r>
            <w:r>
              <w:rPr>
                <w:sz w:val="22"/>
                <w:szCs w:val="22"/>
              </w:rPr>
              <w:t>;</w:t>
            </w:r>
          </w:p>
          <w:p w14:paraId="49D2A73E" w14:textId="77777777" w:rsidR="00E25F4D" w:rsidRDefault="00E25F4D" w:rsidP="00035CBF">
            <w:pPr>
              <w:jc w:val="center"/>
              <w:rPr>
                <w:sz w:val="22"/>
                <w:szCs w:val="22"/>
              </w:rPr>
            </w:pPr>
            <w:r w:rsidRPr="00E25F4D">
              <w:rPr>
                <w:sz w:val="22"/>
                <w:szCs w:val="22"/>
              </w:rPr>
              <w:t>1310-73-2</w:t>
            </w:r>
            <w:r>
              <w:rPr>
                <w:sz w:val="22"/>
                <w:szCs w:val="22"/>
              </w:rPr>
              <w:t>;</w:t>
            </w:r>
          </w:p>
          <w:p w14:paraId="3B2D1C55" w14:textId="77777777" w:rsidR="00E25F4D" w:rsidRDefault="00E25F4D" w:rsidP="00035CBF">
            <w:pPr>
              <w:jc w:val="center"/>
              <w:rPr>
                <w:sz w:val="22"/>
                <w:szCs w:val="22"/>
              </w:rPr>
            </w:pPr>
            <w:r w:rsidRPr="00E25F4D">
              <w:rPr>
                <w:sz w:val="22"/>
                <w:szCs w:val="22"/>
              </w:rPr>
              <w:t>1310-58-3</w:t>
            </w:r>
            <w:r>
              <w:rPr>
                <w:sz w:val="22"/>
                <w:szCs w:val="22"/>
              </w:rPr>
              <w:t>;</w:t>
            </w:r>
          </w:p>
          <w:p w14:paraId="4671A6B6" w14:textId="77777777" w:rsidR="00E25F4D" w:rsidRDefault="00E25F4D" w:rsidP="00035CBF">
            <w:pPr>
              <w:jc w:val="center"/>
              <w:rPr>
                <w:sz w:val="22"/>
                <w:szCs w:val="22"/>
              </w:rPr>
            </w:pPr>
            <w:r w:rsidRPr="00E25F4D">
              <w:rPr>
                <w:sz w:val="22"/>
                <w:szCs w:val="22"/>
              </w:rPr>
              <w:lastRenderedPageBreak/>
              <w:t>67-56-1</w:t>
            </w:r>
            <w:r>
              <w:rPr>
                <w:sz w:val="22"/>
                <w:szCs w:val="22"/>
              </w:rPr>
              <w:t>;</w:t>
            </w:r>
          </w:p>
          <w:p w14:paraId="5B0CB846" w14:textId="15DEA792" w:rsidR="00E25F4D" w:rsidRPr="00FF0CA9" w:rsidRDefault="00E25F4D" w:rsidP="00035CBF">
            <w:pPr>
              <w:jc w:val="center"/>
              <w:rPr>
                <w:sz w:val="22"/>
                <w:szCs w:val="22"/>
              </w:rPr>
            </w:pPr>
            <w:r w:rsidRPr="00E25F4D">
              <w:rPr>
                <w:sz w:val="22"/>
                <w:szCs w:val="22"/>
              </w:rPr>
              <w:t>50-00-0</w:t>
            </w:r>
          </w:p>
        </w:tc>
        <w:tc>
          <w:tcPr>
            <w:tcW w:w="1668" w:type="dxa"/>
            <w:vAlign w:val="center"/>
          </w:tcPr>
          <w:p w14:paraId="03E26827" w14:textId="77777777" w:rsidR="0059720A" w:rsidRDefault="00E25F4D" w:rsidP="00035CBF">
            <w:pPr>
              <w:jc w:val="center"/>
              <w:rPr>
                <w:sz w:val="22"/>
                <w:szCs w:val="22"/>
              </w:rPr>
            </w:pPr>
            <w:r w:rsidRPr="00E25F4D">
              <w:rPr>
                <w:sz w:val="22"/>
                <w:szCs w:val="22"/>
              </w:rPr>
              <w:lastRenderedPageBreak/>
              <w:t>500-005-2</w:t>
            </w:r>
            <w:r>
              <w:rPr>
                <w:sz w:val="22"/>
                <w:szCs w:val="22"/>
              </w:rPr>
              <w:t>;</w:t>
            </w:r>
          </w:p>
          <w:p w14:paraId="08E9DA10" w14:textId="77777777" w:rsidR="00E25F4D" w:rsidRDefault="00E25F4D" w:rsidP="00035CBF">
            <w:pPr>
              <w:jc w:val="center"/>
              <w:rPr>
                <w:sz w:val="22"/>
                <w:szCs w:val="22"/>
              </w:rPr>
            </w:pPr>
            <w:r w:rsidRPr="00E25F4D">
              <w:rPr>
                <w:sz w:val="22"/>
                <w:szCs w:val="22"/>
              </w:rPr>
              <w:t>215-185-5</w:t>
            </w:r>
            <w:r>
              <w:rPr>
                <w:sz w:val="22"/>
                <w:szCs w:val="22"/>
              </w:rPr>
              <w:t>;</w:t>
            </w:r>
          </w:p>
          <w:p w14:paraId="2733A716" w14:textId="77777777" w:rsidR="00E25F4D" w:rsidRDefault="00E25F4D" w:rsidP="00035CBF">
            <w:pPr>
              <w:jc w:val="center"/>
              <w:rPr>
                <w:sz w:val="22"/>
                <w:szCs w:val="22"/>
              </w:rPr>
            </w:pPr>
            <w:r w:rsidRPr="00E25F4D">
              <w:rPr>
                <w:sz w:val="22"/>
                <w:szCs w:val="22"/>
              </w:rPr>
              <w:t>215-181-3</w:t>
            </w:r>
            <w:r>
              <w:rPr>
                <w:sz w:val="22"/>
                <w:szCs w:val="22"/>
              </w:rPr>
              <w:t>;</w:t>
            </w:r>
          </w:p>
          <w:p w14:paraId="11DC31C1" w14:textId="77777777" w:rsidR="00E25F4D" w:rsidRDefault="00E25F4D" w:rsidP="00035CBF">
            <w:pPr>
              <w:jc w:val="center"/>
              <w:rPr>
                <w:sz w:val="22"/>
                <w:szCs w:val="22"/>
              </w:rPr>
            </w:pPr>
            <w:r w:rsidRPr="00E25F4D">
              <w:rPr>
                <w:sz w:val="22"/>
                <w:szCs w:val="22"/>
              </w:rPr>
              <w:t>200-659-6</w:t>
            </w:r>
            <w:r>
              <w:rPr>
                <w:sz w:val="22"/>
                <w:szCs w:val="22"/>
              </w:rPr>
              <w:t>;</w:t>
            </w:r>
          </w:p>
          <w:p w14:paraId="120631AB" w14:textId="26204CDB" w:rsidR="00E25F4D" w:rsidRPr="00FF0CA9" w:rsidRDefault="00E25F4D" w:rsidP="00035CBF">
            <w:pPr>
              <w:jc w:val="center"/>
              <w:rPr>
                <w:sz w:val="22"/>
                <w:szCs w:val="22"/>
              </w:rPr>
            </w:pPr>
            <w:r w:rsidRPr="00E25F4D">
              <w:rPr>
                <w:sz w:val="22"/>
                <w:szCs w:val="22"/>
              </w:rPr>
              <w:t>200-001-8</w:t>
            </w:r>
            <w:r>
              <w:rPr>
                <w:sz w:val="22"/>
                <w:szCs w:val="22"/>
              </w:rPr>
              <w:t>.</w:t>
            </w:r>
          </w:p>
        </w:tc>
        <w:tc>
          <w:tcPr>
            <w:tcW w:w="1031" w:type="dxa"/>
            <w:vAlign w:val="center"/>
          </w:tcPr>
          <w:p w14:paraId="12AC379A" w14:textId="26E20E32" w:rsidR="0059720A" w:rsidRPr="00FF0CA9" w:rsidRDefault="006A06AF" w:rsidP="00035CBF">
            <w:pPr>
              <w:jc w:val="center"/>
              <w:rPr>
                <w:sz w:val="22"/>
                <w:szCs w:val="22"/>
              </w:rPr>
            </w:pPr>
            <w:r w:rsidRPr="00FF0CA9">
              <w:rPr>
                <w:sz w:val="22"/>
                <w:szCs w:val="22"/>
              </w:rPr>
              <w:t>H290, H314, H317</w:t>
            </w:r>
            <w:r w:rsidR="00E25F4D">
              <w:rPr>
                <w:sz w:val="22"/>
                <w:szCs w:val="22"/>
              </w:rPr>
              <w:t>, H318</w:t>
            </w:r>
          </w:p>
        </w:tc>
        <w:tc>
          <w:tcPr>
            <w:tcW w:w="1309" w:type="dxa"/>
            <w:vAlign w:val="center"/>
          </w:tcPr>
          <w:p w14:paraId="73DDD78C" w14:textId="31BA8F41" w:rsidR="0059720A" w:rsidRPr="00FF0CA9" w:rsidRDefault="00E62997" w:rsidP="00035CBF">
            <w:pPr>
              <w:jc w:val="center"/>
              <w:rPr>
                <w:sz w:val="22"/>
                <w:szCs w:val="22"/>
              </w:rPr>
            </w:pPr>
            <w:r w:rsidRPr="00FF0CA9">
              <w:rPr>
                <w:sz w:val="22"/>
                <w:szCs w:val="22"/>
              </w:rPr>
              <w:t>-</w:t>
            </w:r>
          </w:p>
        </w:tc>
        <w:tc>
          <w:tcPr>
            <w:tcW w:w="1080" w:type="dxa"/>
            <w:vAlign w:val="center"/>
          </w:tcPr>
          <w:p w14:paraId="20A31670" w14:textId="50A5EB2E" w:rsidR="0059720A" w:rsidRPr="00FF0CA9" w:rsidRDefault="006A06AF" w:rsidP="00035CBF">
            <w:pPr>
              <w:jc w:val="center"/>
              <w:rPr>
                <w:sz w:val="22"/>
                <w:szCs w:val="22"/>
              </w:rPr>
            </w:pPr>
            <w:r w:rsidRPr="00FF0CA9">
              <w:rPr>
                <w:sz w:val="22"/>
                <w:szCs w:val="22"/>
                <w:lang w:val="en-US"/>
              </w:rPr>
              <w:t xml:space="preserve">6000 t, </w:t>
            </w:r>
            <w:proofErr w:type="spellStart"/>
            <w:r w:rsidRPr="00FF0CA9">
              <w:rPr>
                <w:sz w:val="22"/>
                <w:szCs w:val="22"/>
                <w:lang w:val="en-US"/>
              </w:rPr>
              <w:t>gamintojo</w:t>
            </w:r>
            <w:proofErr w:type="spellEnd"/>
            <w:r w:rsidRPr="00FF0CA9">
              <w:rPr>
                <w:sz w:val="22"/>
                <w:szCs w:val="22"/>
                <w:lang w:val="en-US"/>
              </w:rPr>
              <w:t xml:space="preserve"> </w:t>
            </w:r>
            <w:proofErr w:type="spellStart"/>
            <w:r w:rsidRPr="00FF0CA9">
              <w:rPr>
                <w:sz w:val="22"/>
                <w:szCs w:val="22"/>
                <w:lang w:val="en-US"/>
              </w:rPr>
              <w:t>pakuot</w:t>
            </w:r>
            <w:proofErr w:type="spellEnd"/>
            <w:r w:rsidRPr="00FF0CA9">
              <w:rPr>
                <w:sz w:val="22"/>
                <w:szCs w:val="22"/>
              </w:rPr>
              <w:t>ė</w:t>
            </w:r>
          </w:p>
        </w:tc>
        <w:tc>
          <w:tcPr>
            <w:tcW w:w="1155" w:type="dxa"/>
            <w:vAlign w:val="center"/>
          </w:tcPr>
          <w:p w14:paraId="2BA094D7" w14:textId="246363D8" w:rsidR="0059720A" w:rsidRPr="00FF0CA9" w:rsidRDefault="00E62997" w:rsidP="00035CBF">
            <w:pPr>
              <w:jc w:val="center"/>
              <w:rPr>
                <w:sz w:val="22"/>
                <w:szCs w:val="22"/>
              </w:rPr>
            </w:pPr>
            <w:r w:rsidRPr="00FF0CA9">
              <w:rPr>
                <w:sz w:val="22"/>
                <w:szCs w:val="22"/>
              </w:rPr>
              <w:t>Sijų gamybai</w:t>
            </w:r>
          </w:p>
        </w:tc>
        <w:tc>
          <w:tcPr>
            <w:tcW w:w="1276" w:type="dxa"/>
            <w:vAlign w:val="center"/>
          </w:tcPr>
          <w:p w14:paraId="4A7AC0E4" w14:textId="344E1EA3" w:rsidR="0059720A" w:rsidRPr="00FF0CA9" w:rsidRDefault="00E62997" w:rsidP="00035CBF">
            <w:pPr>
              <w:jc w:val="center"/>
              <w:rPr>
                <w:sz w:val="22"/>
                <w:szCs w:val="22"/>
              </w:rPr>
            </w:pPr>
            <w:r w:rsidRPr="00FF0CA9">
              <w:rPr>
                <w:sz w:val="22"/>
                <w:szCs w:val="22"/>
              </w:rPr>
              <w:t>-</w:t>
            </w:r>
          </w:p>
        </w:tc>
        <w:tc>
          <w:tcPr>
            <w:tcW w:w="1134" w:type="dxa"/>
            <w:vAlign w:val="center"/>
          </w:tcPr>
          <w:p w14:paraId="6246BAED" w14:textId="3C06F17C" w:rsidR="0059720A" w:rsidRPr="00FF0CA9" w:rsidRDefault="00E62997" w:rsidP="00035CBF">
            <w:pPr>
              <w:jc w:val="center"/>
              <w:rPr>
                <w:sz w:val="22"/>
                <w:szCs w:val="22"/>
              </w:rPr>
            </w:pPr>
            <w:r w:rsidRPr="00FF0CA9">
              <w:rPr>
                <w:sz w:val="22"/>
                <w:szCs w:val="22"/>
              </w:rPr>
              <w:t>-</w:t>
            </w:r>
          </w:p>
        </w:tc>
      </w:tr>
      <w:tr w:rsidR="00E62997" w:rsidRPr="00FF0CA9" w14:paraId="7207A4C4" w14:textId="77777777" w:rsidTr="00035CBF">
        <w:tc>
          <w:tcPr>
            <w:tcW w:w="959" w:type="dxa"/>
            <w:vAlign w:val="center"/>
          </w:tcPr>
          <w:p w14:paraId="516A7059" w14:textId="605ACA18" w:rsidR="00E62997" w:rsidRPr="00FF0CA9" w:rsidRDefault="00E62997" w:rsidP="00035CBF">
            <w:pPr>
              <w:jc w:val="center"/>
              <w:rPr>
                <w:sz w:val="22"/>
                <w:szCs w:val="22"/>
              </w:rPr>
            </w:pPr>
            <w:r w:rsidRPr="00FF0CA9">
              <w:rPr>
                <w:sz w:val="22"/>
                <w:szCs w:val="22"/>
              </w:rPr>
              <w:t xml:space="preserve">Klijų kietiklis </w:t>
            </w:r>
            <w:proofErr w:type="spellStart"/>
            <w:r w:rsidRPr="00FF0CA9">
              <w:rPr>
                <w:sz w:val="22"/>
                <w:szCs w:val="22"/>
              </w:rPr>
              <w:t>Prefere</w:t>
            </w:r>
            <w:proofErr w:type="spellEnd"/>
            <w:r w:rsidRPr="00FF0CA9">
              <w:rPr>
                <w:sz w:val="22"/>
                <w:szCs w:val="22"/>
              </w:rPr>
              <w:t xml:space="preserve"> 25J648</w:t>
            </w:r>
          </w:p>
        </w:tc>
        <w:tc>
          <w:tcPr>
            <w:tcW w:w="992" w:type="dxa"/>
            <w:vAlign w:val="center"/>
          </w:tcPr>
          <w:p w14:paraId="7B64F094" w14:textId="4CD616BA" w:rsidR="00E62997" w:rsidRPr="00FF0CA9" w:rsidRDefault="00E62997" w:rsidP="00035CBF">
            <w:pPr>
              <w:jc w:val="center"/>
              <w:rPr>
                <w:sz w:val="22"/>
                <w:szCs w:val="22"/>
              </w:rPr>
            </w:pPr>
            <w:r w:rsidRPr="00FF0CA9">
              <w:rPr>
                <w:sz w:val="22"/>
                <w:szCs w:val="22"/>
              </w:rPr>
              <w:t>Mišinys</w:t>
            </w:r>
          </w:p>
        </w:tc>
        <w:tc>
          <w:tcPr>
            <w:tcW w:w="1276" w:type="dxa"/>
            <w:vAlign w:val="center"/>
          </w:tcPr>
          <w:p w14:paraId="6A6E4D55" w14:textId="0A58C343" w:rsidR="00E62997" w:rsidRPr="00FF0CA9" w:rsidRDefault="00E44ABC" w:rsidP="00035CBF">
            <w:pPr>
              <w:jc w:val="center"/>
              <w:rPr>
                <w:sz w:val="22"/>
                <w:szCs w:val="22"/>
              </w:rPr>
            </w:pPr>
            <w:r w:rsidRPr="00E44ABC">
              <w:rPr>
                <w:sz w:val="22"/>
                <w:szCs w:val="22"/>
              </w:rPr>
              <w:t>2021-04-22</w:t>
            </w:r>
          </w:p>
        </w:tc>
        <w:tc>
          <w:tcPr>
            <w:tcW w:w="992" w:type="dxa"/>
            <w:vAlign w:val="center"/>
          </w:tcPr>
          <w:p w14:paraId="2499A18E" w14:textId="4827AAA0" w:rsidR="00E62997" w:rsidRPr="00FF0CA9" w:rsidRDefault="00E44ABC" w:rsidP="00035CBF">
            <w:pPr>
              <w:jc w:val="center"/>
              <w:rPr>
                <w:sz w:val="22"/>
                <w:szCs w:val="22"/>
              </w:rPr>
            </w:pPr>
            <w:r w:rsidRPr="00E44ABC">
              <w:rPr>
                <w:sz w:val="22"/>
                <w:szCs w:val="22"/>
              </w:rPr>
              <w:t>natrio karbonatas</w:t>
            </w:r>
          </w:p>
        </w:tc>
        <w:tc>
          <w:tcPr>
            <w:tcW w:w="1134" w:type="dxa"/>
            <w:vAlign w:val="center"/>
          </w:tcPr>
          <w:p w14:paraId="34D778BD" w14:textId="5440C516" w:rsidR="00E62997" w:rsidRPr="00FF0CA9" w:rsidRDefault="00E44ABC" w:rsidP="00035CBF">
            <w:pPr>
              <w:jc w:val="center"/>
              <w:rPr>
                <w:sz w:val="22"/>
                <w:szCs w:val="22"/>
              </w:rPr>
            </w:pPr>
            <w:r>
              <w:rPr>
                <w:sz w:val="22"/>
                <w:szCs w:val="22"/>
              </w:rPr>
              <w:t>&lt;10</w:t>
            </w:r>
          </w:p>
        </w:tc>
        <w:tc>
          <w:tcPr>
            <w:tcW w:w="703" w:type="dxa"/>
            <w:vAlign w:val="center"/>
          </w:tcPr>
          <w:p w14:paraId="493FAE52" w14:textId="1FA52D82" w:rsidR="00E62997" w:rsidRPr="00FF0CA9" w:rsidRDefault="00E44ABC" w:rsidP="00035CBF">
            <w:pPr>
              <w:jc w:val="center"/>
              <w:rPr>
                <w:sz w:val="22"/>
                <w:szCs w:val="22"/>
              </w:rPr>
            </w:pPr>
            <w:r w:rsidRPr="00E44ABC">
              <w:rPr>
                <w:sz w:val="22"/>
                <w:szCs w:val="22"/>
              </w:rPr>
              <w:t>497-19-8</w:t>
            </w:r>
          </w:p>
        </w:tc>
        <w:tc>
          <w:tcPr>
            <w:tcW w:w="1668" w:type="dxa"/>
            <w:vAlign w:val="center"/>
          </w:tcPr>
          <w:p w14:paraId="2B0F5A74" w14:textId="5106601A" w:rsidR="00E62997" w:rsidRPr="00FF0CA9" w:rsidRDefault="00E44ABC" w:rsidP="00035CBF">
            <w:pPr>
              <w:jc w:val="center"/>
              <w:rPr>
                <w:sz w:val="22"/>
                <w:szCs w:val="22"/>
              </w:rPr>
            </w:pPr>
            <w:r w:rsidRPr="00E44ABC">
              <w:rPr>
                <w:sz w:val="22"/>
                <w:szCs w:val="22"/>
              </w:rPr>
              <w:t>207-838-8</w:t>
            </w:r>
          </w:p>
        </w:tc>
        <w:tc>
          <w:tcPr>
            <w:tcW w:w="1031" w:type="dxa"/>
            <w:vAlign w:val="center"/>
          </w:tcPr>
          <w:p w14:paraId="070DE5BE" w14:textId="621CF663" w:rsidR="00E62997" w:rsidRPr="00FF0CA9" w:rsidRDefault="00E62997" w:rsidP="00035CBF">
            <w:pPr>
              <w:jc w:val="center"/>
              <w:rPr>
                <w:sz w:val="22"/>
                <w:szCs w:val="22"/>
              </w:rPr>
            </w:pPr>
            <w:r w:rsidRPr="00FF0CA9">
              <w:rPr>
                <w:sz w:val="22"/>
                <w:szCs w:val="22"/>
              </w:rPr>
              <w:t>H319</w:t>
            </w:r>
          </w:p>
        </w:tc>
        <w:tc>
          <w:tcPr>
            <w:tcW w:w="1309" w:type="dxa"/>
            <w:vAlign w:val="center"/>
          </w:tcPr>
          <w:p w14:paraId="3B335615" w14:textId="5D166F1A" w:rsidR="00E62997" w:rsidRPr="00FF0CA9" w:rsidRDefault="00E62997" w:rsidP="00035CBF">
            <w:pPr>
              <w:jc w:val="center"/>
              <w:rPr>
                <w:sz w:val="22"/>
                <w:szCs w:val="22"/>
              </w:rPr>
            </w:pPr>
            <w:r w:rsidRPr="00FF0CA9">
              <w:rPr>
                <w:sz w:val="22"/>
                <w:szCs w:val="22"/>
              </w:rPr>
              <w:t>-</w:t>
            </w:r>
          </w:p>
        </w:tc>
        <w:tc>
          <w:tcPr>
            <w:tcW w:w="1080" w:type="dxa"/>
            <w:vAlign w:val="center"/>
          </w:tcPr>
          <w:p w14:paraId="3B7A35FA" w14:textId="44FDCF85" w:rsidR="00E62997" w:rsidRPr="00FF0CA9" w:rsidRDefault="00E62997" w:rsidP="00035CBF">
            <w:pPr>
              <w:jc w:val="center"/>
              <w:rPr>
                <w:sz w:val="22"/>
                <w:szCs w:val="22"/>
                <w:lang w:val="en-US"/>
              </w:rPr>
            </w:pPr>
            <w:r w:rsidRPr="00FF0CA9">
              <w:rPr>
                <w:sz w:val="22"/>
                <w:szCs w:val="22"/>
                <w:lang w:val="en-US"/>
              </w:rPr>
              <w:t xml:space="preserve">120 t, </w:t>
            </w:r>
            <w:proofErr w:type="spellStart"/>
            <w:r w:rsidRPr="00FF0CA9">
              <w:rPr>
                <w:sz w:val="22"/>
                <w:szCs w:val="22"/>
                <w:lang w:val="en-US"/>
              </w:rPr>
              <w:t>gamintojo</w:t>
            </w:r>
            <w:proofErr w:type="spellEnd"/>
            <w:r w:rsidRPr="00FF0CA9">
              <w:rPr>
                <w:sz w:val="22"/>
                <w:szCs w:val="22"/>
                <w:lang w:val="en-US"/>
              </w:rPr>
              <w:t xml:space="preserve"> </w:t>
            </w:r>
            <w:proofErr w:type="spellStart"/>
            <w:r w:rsidRPr="00FF0CA9">
              <w:rPr>
                <w:sz w:val="22"/>
                <w:szCs w:val="22"/>
                <w:lang w:val="en-US"/>
              </w:rPr>
              <w:t>pakuot</w:t>
            </w:r>
            <w:proofErr w:type="spellEnd"/>
            <w:r w:rsidRPr="00FF0CA9">
              <w:rPr>
                <w:sz w:val="22"/>
                <w:szCs w:val="22"/>
              </w:rPr>
              <w:t>ė</w:t>
            </w:r>
          </w:p>
        </w:tc>
        <w:tc>
          <w:tcPr>
            <w:tcW w:w="1155" w:type="dxa"/>
            <w:vAlign w:val="center"/>
          </w:tcPr>
          <w:p w14:paraId="5A758332" w14:textId="2C0A6CAE" w:rsidR="00E62997" w:rsidRPr="00FF0CA9" w:rsidRDefault="00E62997" w:rsidP="00035CBF">
            <w:pPr>
              <w:jc w:val="center"/>
              <w:rPr>
                <w:sz w:val="22"/>
                <w:szCs w:val="22"/>
              </w:rPr>
            </w:pPr>
            <w:r w:rsidRPr="00FF0CA9">
              <w:rPr>
                <w:sz w:val="22"/>
                <w:szCs w:val="22"/>
              </w:rPr>
              <w:t>Sijų gamybai</w:t>
            </w:r>
          </w:p>
        </w:tc>
        <w:tc>
          <w:tcPr>
            <w:tcW w:w="1276" w:type="dxa"/>
            <w:vAlign w:val="center"/>
          </w:tcPr>
          <w:p w14:paraId="69370B06" w14:textId="33FA1C32" w:rsidR="00E62997" w:rsidRPr="00FF0CA9" w:rsidRDefault="00E62997" w:rsidP="00035CBF">
            <w:pPr>
              <w:jc w:val="center"/>
              <w:rPr>
                <w:sz w:val="22"/>
                <w:szCs w:val="22"/>
              </w:rPr>
            </w:pPr>
            <w:r w:rsidRPr="00FF0CA9">
              <w:rPr>
                <w:sz w:val="22"/>
                <w:szCs w:val="22"/>
              </w:rPr>
              <w:t>-</w:t>
            </w:r>
          </w:p>
        </w:tc>
        <w:tc>
          <w:tcPr>
            <w:tcW w:w="1134" w:type="dxa"/>
            <w:vAlign w:val="center"/>
          </w:tcPr>
          <w:p w14:paraId="7FAEDAAA" w14:textId="716AFAD6" w:rsidR="00E62997" w:rsidRPr="00FF0CA9" w:rsidRDefault="00E62997" w:rsidP="00035CBF">
            <w:pPr>
              <w:jc w:val="center"/>
              <w:rPr>
                <w:sz w:val="22"/>
                <w:szCs w:val="22"/>
              </w:rPr>
            </w:pPr>
            <w:r w:rsidRPr="00FF0CA9">
              <w:rPr>
                <w:sz w:val="22"/>
                <w:szCs w:val="22"/>
              </w:rPr>
              <w:t>-</w:t>
            </w:r>
          </w:p>
        </w:tc>
      </w:tr>
      <w:tr w:rsidR="00E62997" w:rsidRPr="00FF0CA9" w14:paraId="24D14AC7" w14:textId="77777777" w:rsidTr="00035CBF">
        <w:tc>
          <w:tcPr>
            <w:tcW w:w="959" w:type="dxa"/>
            <w:vAlign w:val="center"/>
          </w:tcPr>
          <w:p w14:paraId="1ECBE162" w14:textId="27E9CA3F" w:rsidR="00E62997" w:rsidRPr="00FF0CA9" w:rsidRDefault="00E62997" w:rsidP="00035CBF">
            <w:pPr>
              <w:jc w:val="center"/>
              <w:rPr>
                <w:sz w:val="22"/>
                <w:szCs w:val="22"/>
              </w:rPr>
            </w:pPr>
            <w:r w:rsidRPr="00FF0CA9">
              <w:rPr>
                <w:sz w:val="22"/>
                <w:szCs w:val="22"/>
              </w:rPr>
              <w:t xml:space="preserve">Metalų apdirbimo alyva </w:t>
            </w:r>
            <w:proofErr w:type="spellStart"/>
            <w:r w:rsidRPr="00FF0CA9">
              <w:rPr>
                <w:sz w:val="22"/>
                <w:szCs w:val="22"/>
              </w:rPr>
              <w:t>Emulgon</w:t>
            </w:r>
            <w:proofErr w:type="spellEnd"/>
            <w:r w:rsidRPr="00FF0CA9">
              <w:rPr>
                <w:sz w:val="22"/>
                <w:szCs w:val="22"/>
              </w:rPr>
              <w:t xml:space="preserve"> ES-12 (peilių galandimui)</w:t>
            </w:r>
          </w:p>
        </w:tc>
        <w:tc>
          <w:tcPr>
            <w:tcW w:w="992" w:type="dxa"/>
            <w:vAlign w:val="center"/>
          </w:tcPr>
          <w:p w14:paraId="0E923EBA" w14:textId="4C32AAF9" w:rsidR="00E62997" w:rsidRPr="00FF0CA9" w:rsidRDefault="00E62997" w:rsidP="00035CBF">
            <w:pPr>
              <w:jc w:val="center"/>
              <w:rPr>
                <w:sz w:val="22"/>
                <w:szCs w:val="22"/>
              </w:rPr>
            </w:pPr>
            <w:r w:rsidRPr="00FF0CA9">
              <w:rPr>
                <w:sz w:val="22"/>
                <w:szCs w:val="22"/>
              </w:rPr>
              <w:t>Mišinys</w:t>
            </w:r>
          </w:p>
        </w:tc>
        <w:tc>
          <w:tcPr>
            <w:tcW w:w="1276" w:type="dxa"/>
            <w:vAlign w:val="center"/>
          </w:tcPr>
          <w:p w14:paraId="1B7D1C0C" w14:textId="6E299DE8" w:rsidR="00E62997" w:rsidRPr="00FF0CA9" w:rsidRDefault="0048687D" w:rsidP="00035CBF">
            <w:pPr>
              <w:jc w:val="center"/>
              <w:rPr>
                <w:sz w:val="22"/>
                <w:szCs w:val="22"/>
              </w:rPr>
            </w:pPr>
            <w:r w:rsidRPr="00FF0CA9">
              <w:rPr>
                <w:sz w:val="22"/>
                <w:szCs w:val="22"/>
              </w:rPr>
              <w:t>2021</w:t>
            </w:r>
            <w:r w:rsidR="00FF0CA9">
              <w:rPr>
                <w:sz w:val="22"/>
                <w:szCs w:val="22"/>
              </w:rPr>
              <w:t>-06</w:t>
            </w:r>
            <w:r w:rsidR="00E44ABC">
              <w:rPr>
                <w:sz w:val="22"/>
                <w:szCs w:val="22"/>
              </w:rPr>
              <w:t>-10</w:t>
            </w:r>
          </w:p>
        </w:tc>
        <w:tc>
          <w:tcPr>
            <w:tcW w:w="992" w:type="dxa"/>
            <w:vAlign w:val="center"/>
          </w:tcPr>
          <w:p w14:paraId="29A9ADDC" w14:textId="3743210E" w:rsidR="00E62997" w:rsidRPr="00FF0CA9" w:rsidRDefault="0048687D" w:rsidP="00035CBF">
            <w:pPr>
              <w:jc w:val="center"/>
              <w:rPr>
                <w:sz w:val="22"/>
                <w:szCs w:val="22"/>
              </w:rPr>
            </w:pPr>
            <w:r w:rsidRPr="00FF0CA9">
              <w:rPr>
                <w:sz w:val="22"/>
                <w:szCs w:val="22"/>
              </w:rPr>
              <w:t>EMULGOL ES-12</w:t>
            </w:r>
            <w:r w:rsidR="002D788C">
              <w:rPr>
                <w:sz w:val="22"/>
                <w:szCs w:val="22"/>
              </w:rPr>
              <w:t xml:space="preserve"> (</w:t>
            </w:r>
            <w:r w:rsidR="00BB51FB" w:rsidRPr="00BB51FB">
              <w:rPr>
                <w:sz w:val="22"/>
                <w:szCs w:val="22"/>
              </w:rPr>
              <w:t xml:space="preserve">distiliatas (nafta), </w:t>
            </w:r>
            <w:proofErr w:type="spellStart"/>
            <w:r w:rsidR="00BB51FB" w:rsidRPr="00BB51FB">
              <w:rPr>
                <w:sz w:val="22"/>
                <w:szCs w:val="22"/>
              </w:rPr>
              <w:t>hidrintas</w:t>
            </w:r>
            <w:proofErr w:type="spellEnd"/>
            <w:r w:rsidR="00BB51FB" w:rsidRPr="00BB51FB">
              <w:rPr>
                <w:sz w:val="22"/>
                <w:szCs w:val="22"/>
              </w:rPr>
              <w:t xml:space="preserve"> turintis parafinų sunkusis</w:t>
            </w:r>
            <w:r w:rsidR="00BB51FB">
              <w:rPr>
                <w:sz w:val="22"/>
                <w:szCs w:val="22"/>
              </w:rPr>
              <w:t>)</w:t>
            </w:r>
          </w:p>
        </w:tc>
        <w:tc>
          <w:tcPr>
            <w:tcW w:w="1134" w:type="dxa"/>
            <w:vAlign w:val="center"/>
          </w:tcPr>
          <w:p w14:paraId="6D7F9EEB" w14:textId="4B614962" w:rsidR="00E62997" w:rsidRPr="00FF0CA9" w:rsidRDefault="0048687D" w:rsidP="00035CBF">
            <w:pPr>
              <w:jc w:val="center"/>
              <w:rPr>
                <w:sz w:val="22"/>
                <w:szCs w:val="22"/>
              </w:rPr>
            </w:pPr>
            <w:r w:rsidRPr="00FF0CA9">
              <w:rPr>
                <w:sz w:val="22"/>
                <w:szCs w:val="22"/>
              </w:rPr>
              <w:t>&lt; 100 %</w:t>
            </w:r>
          </w:p>
        </w:tc>
        <w:tc>
          <w:tcPr>
            <w:tcW w:w="703" w:type="dxa"/>
            <w:vAlign w:val="center"/>
          </w:tcPr>
          <w:p w14:paraId="171A18D2" w14:textId="77777777" w:rsidR="0048687D" w:rsidRPr="00FF0CA9" w:rsidRDefault="0048687D" w:rsidP="0048687D">
            <w:pPr>
              <w:jc w:val="center"/>
              <w:rPr>
                <w:sz w:val="22"/>
                <w:szCs w:val="22"/>
              </w:rPr>
            </w:pPr>
            <w:r w:rsidRPr="00FF0CA9">
              <w:rPr>
                <w:sz w:val="22"/>
                <w:szCs w:val="22"/>
              </w:rPr>
              <w:t>CAS: 64742-54-7</w:t>
            </w:r>
          </w:p>
          <w:p w14:paraId="5400A0F2" w14:textId="5F36EBB5" w:rsidR="00E62997" w:rsidRPr="00FF0CA9" w:rsidRDefault="0048687D" w:rsidP="0048687D">
            <w:pPr>
              <w:jc w:val="center"/>
              <w:rPr>
                <w:sz w:val="22"/>
                <w:szCs w:val="22"/>
              </w:rPr>
            </w:pPr>
            <w:r w:rsidRPr="00FF0CA9">
              <w:rPr>
                <w:sz w:val="22"/>
                <w:szCs w:val="22"/>
              </w:rPr>
              <w:t>EC: 265-157-1</w:t>
            </w:r>
          </w:p>
        </w:tc>
        <w:tc>
          <w:tcPr>
            <w:tcW w:w="1668" w:type="dxa"/>
            <w:vAlign w:val="center"/>
          </w:tcPr>
          <w:p w14:paraId="372B3C41" w14:textId="6E189DD9" w:rsidR="00E62997" w:rsidRPr="00FF0CA9" w:rsidRDefault="008851D7" w:rsidP="00035CBF">
            <w:pPr>
              <w:jc w:val="center"/>
              <w:rPr>
                <w:sz w:val="22"/>
                <w:szCs w:val="22"/>
                <w:lang w:val="en-US"/>
              </w:rPr>
            </w:pPr>
            <w:r w:rsidRPr="008851D7">
              <w:rPr>
                <w:sz w:val="22"/>
                <w:szCs w:val="22"/>
                <w:lang w:val="en-US"/>
              </w:rPr>
              <w:t>265-157-1</w:t>
            </w:r>
          </w:p>
        </w:tc>
        <w:tc>
          <w:tcPr>
            <w:tcW w:w="1031" w:type="dxa"/>
            <w:vAlign w:val="center"/>
          </w:tcPr>
          <w:p w14:paraId="10B36960" w14:textId="19C6334E" w:rsidR="00E62997" w:rsidRPr="00FF0CA9" w:rsidRDefault="00E62997" w:rsidP="00035CBF">
            <w:pPr>
              <w:jc w:val="center"/>
              <w:rPr>
                <w:sz w:val="22"/>
                <w:szCs w:val="22"/>
              </w:rPr>
            </w:pPr>
            <w:r w:rsidRPr="00FF0CA9">
              <w:rPr>
                <w:sz w:val="22"/>
                <w:szCs w:val="22"/>
              </w:rPr>
              <w:t xml:space="preserve">H315, </w:t>
            </w:r>
            <w:r w:rsidR="0048687D" w:rsidRPr="00FF0CA9">
              <w:rPr>
                <w:sz w:val="22"/>
                <w:szCs w:val="22"/>
              </w:rPr>
              <w:t>H318, H412</w:t>
            </w:r>
          </w:p>
        </w:tc>
        <w:tc>
          <w:tcPr>
            <w:tcW w:w="1309" w:type="dxa"/>
            <w:vAlign w:val="center"/>
          </w:tcPr>
          <w:p w14:paraId="4DDE4098" w14:textId="40B12504" w:rsidR="00E62997" w:rsidRPr="00FF0CA9" w:rsidRDefault="00E62997" w:rsidP="00035CBF">
            <w:pPr>
              <w:jc w:val="center"/>
              <w:rPr>
                <w:sz w:val="22"/>
                <w:szCs w:val="22"/>
              </w:rPr>
            </w:pPr>
            <w:r w:rsidRPr="00FF0CA9">
              <w:rPr>
                <w:sz w:val="22"/>
                <w:szCs w:val="22"/>
              </w:rPr>
              <w:t>-</w:t>
            </w:r>
          </w:p>
        </w:tc>
        <w:tc>
          <w:tcPr>
            <w:tcW w:w="1080" w:type="dxa"/>
            <w:vAlign w:val="center"/>
          </w:tcPr>
          <w:p w14:paraId="6260F450" w14:textId="197A0C7E" w:rsidR="00E62997" w:rsidRPr="00FF0CA9" w:rsidRDefault="00E62997" w:rsidP="00035CBF">
            <w:pPr>
              <w:jc w:val="center"/>
              <w:rPr>
                <w:sz w:val="22"/>
                <w:szCs w:val="22"/>
              </w:rPr>
            </w:pPr>
            <w:r w:rsidRPr="00FF0CA9">
              <w:rPr>
                <w:sz w:val="22"/>
                <w:szCs w:val="22"/>
              </w:rPr>
              <w:t>20 t, gamintojo pakuotė</w:t>
            </w:r>
          </w:p>
        </w:tc>
        <w:tc>
          <w:tcPr>
            <w:tcW w:w="1155" w:type="dxa"/>
            <w:vAlign w:val="center"/>
          </w:tcPr>
          <w:p w14:paraId="3C898CE3" w14:textId="08A77736" w:rsidR="00E62997" w:rsidRPr="00FF0CA9" w:rsidRDefault="00E62997" w:rsidP="00035CBF">
            <w:pPr>
              <w:jc w:val="center"/>
              <w:rPr>
                <w:sz w:val="22"/>
                <w:szCs w:val="22"/>
              </w:rPr>
            </w:pPr>
            <w:r w:rsidRPr="00FF0CA9">
              <w:rPr>
                <w:sz w:val="22"/>
                <w:szCs w:val="22"/>
              </w:rPr>
              <w:t>Įrenginių peilių galandimo staklėse</w:t>
            </w:r>
          </w:p>
        </w:tc>
        <w:tc>
          <w:tcPr>
            <w:tcW w:w="1276" w:type="dxa"/>
            <w:vAlign w:val="center"/>
          </w:tcPr>
          <w:p w14:paraId="03EEA28E" w14:textId="1D1880DC" w:rsidR="00E62997" w:rsidRPr="00FF0CA9" w:rsidRDefault="00E62997" w:rsidP="00035CBF">
            <w:pPr>
              <w:jc w:val="center"/>
              <w:rPr>
                <w:sz w:val="22"/>
                <w:szCs w:val="22"/>
              </w:rPr>
            </w:pPr>
            <w:r w:rsidRPr="00FF0CA9">
              <w:rPr>
                <w:sz w:val="22"/>
                <w:szCs w:val="22"/>
              </w:rPr>
              <w:t>-</w:t>
            </w:r>
          </w:p>
        </w:tc>
        <w:tc>
          <w:tcPr>
            <w:tcW w:w="1134" w:type="dxa"/>
            <w:vAlign w:val="center"/>
          </w:tcPr>
          <w:p w14:paraId="74DEDD00" w14:textId="3025C6F3" w:rsidR="00E62997" w:rsidRPr="00FF0CA9" w:rsidRDefault="00E62997" w:rsidP="00035CBF">
            <w:pPr>
              <w:jc w:val="center"/>
              <w:rPr>
                <w:sz w:val="22"/>
                <w:szCs w:val="22"/>
              </w:rPr>
            </w:pPr>
            <w:r w:rsidRPr="00FF0CA9">
              <w:rPr>
                <w:sz w:val="22"/>
                <w:szCs w:val="22"/>
              </w:rPr>
              <w:t>-</w:t>
            </w:r>
          </w:p>
        </w:tc>
      </w:tr>
    </w:tbl>
    <w:p w14:paraId="322FC39E" w14:textId="77777777" w:rsidR="004611D0" w:rsidRPr="00181265" w:rsidRDefault="004611D0">
      <w:pPr>
        <w:spacing w:after="160" w:line="259" w:lineRule="auto"/>
        <w:rPr>
          <w:b/>
          <w:color w:val="000000" w:themeColor="text1"/>
          <w:szCs w:val="24"/>
          <w:lang w:eastAsia="lt-LT"/>
        </w:rPr>
      </w:pPr>
      <w:r w:rsidRPr="00181265">
        <w:rPr>
          <w:b/>
          <w:color w:val="000000" w:themeColor="text1"/>
          <w:szCs w:val="24"/>
          <w:lang w:eastAsia="lt-LT"/>
        </w:rPr>
        <w:br w:type="page"/>
      </w:r>
    </w:p>
    <w:p w14:paraId="62A2DF70" w14:textId="223DA6AB" w:rsidR="00173ECF" w:rsidRPr="00181265" w:rsidRDefault="00173ECF" w:rsidP="00173ECF">
      <w:pPr>
        <w:tabs>
          <w:tab w:val="left" w:pos="9781"/>
        </w:tabs>
        <w:jc w:val="center"/>
        <w:rPr>
          <w:b/>
          <w:color w:val="000000" w:themeColor="text1"/>
          <w:szCs w:val="24"/>
          <w:lang w:eastAsia="lt-LT"/>
        </w:rPr>
      </w:pPr>
      <w:r w:rsidRPr="00181265">
        <w:rPr>
          <w:b/>
          <w:color w:val="000000" w:themeColor="text1"/>
          <w:szCs w:val="24"/>
          <w:lang w:eastAsia="lt-LT"/>
        </w:rPr>
        <w:lastRenderedPageBreak/>
        <w:t>II. SPECIALIOSIOS DALYS</w:t>
      </w:r>
    </w:p>
    <w:p w14:paraId="51CE44E9" w14:textId="77777777" w:rsidR="00E7764A" w:rsidRPr="00181265" w:rsidRDefault="00E7764A" w:rsidP="00173ECF">
      <w:pPr>
        <w:tabs>
          <w:tab w:val="left" w:pos="9781"/>
        </w:tabs>
        <w:jc w:val="center"/>
        <w:rPr>
          <w:b/>
          <w:color w:val="000000" w:themeColor="text1"/>
          <w:szCs w:val="24"/>
          <w:lang w:eastAsia="lt-LT"/>
        </w:rPr>
      </w:pPr>
    </w:p>
    <w:p w14:paraId="0625B615" w14:textId="77777777" w:rsidR="00CE4D87" w:rsidRDefault="00CE4D87" w:rsidP="00CE4D87">
      <w:pPr>
        <w:ind w:firstLine="10490"/>
        <w:rPr>
          <w:szCs w:val="24"/>
          <w:lang w:eastAsia="lt-LT"/>
        </w:rPr>
      </w:pPr>
      <w:r>
        <w:rPr>
          <w:szCs w:val="24"/>
          <w:lang w:eastAsia="lt-LT"/>
        </w:rPr>
        <w:t>Taršos leidimų išdavimo, pakeitimo</w:t>
      </w:r>
    </w:p>
    <w:p w14:paraId="6FC6F1A2" w14:textId="77777777" w:rsidR="00CE4D87" w:rsidRDefault="00CE4D87" w:rsidP="00CE4D87">
      <w:pPr>
        <w:ind w:firstLine="10490"/>
        <w:rPr>
          <w:szCs w:val="24"/>
          <w:lang w:eastAsia="lt-LT"/>
        </w:rPr>
      </w:pPr>
      <w:r>
        <w:rPr>
          <w:szCs w:val="24"/>
          <w:lang w:eastAsia="lt-LT"/>
        </w:rPr>
        <w:t xml:space="preserve">ir galiojimo panaikinimo taisyklių </w:t>
      </w:r>
    </w:p>
    <w:p w14:paraId="3E30C1EC" w14:textId="77777777" w:rsidR="00CE4D87" w:rsidRDefault="00CE4D87" w:rsidP="00CE4D87">
      <w:pPr>
        <w:ind w:firstLine="10490"/>
        <w:rPr>
          <w:szCs w:val="24"/>
          <w:lang w:eastAsia="lt-LT"/>
        </w:rPr>
      </w:pPr>
      <w:r>
        <w:rPr>
          <w:szCs w:val="24"/>
          <w:lang w:eastAsia="lt-LT"/>
        </w:rPr>
        <w:t>2 priedo</w:t>
      </w:r>
    </w:p>
    <w:p w14:paraId="6F8C4E21" w14:textId="77777777" w:rsidR="00CE4D87" w:rsidRDefault="00CE4D87" w:rsidP="00CE4D87">
      <w:pPr>
        <w:ind w:firstLine="10490"/>
        <w:rPr>
          <w:szCs w:val="24"/>
          <w:lang w:eastAsia="lt-LT"/>
        </w:rPr>
      </w:pPr>
      <w:r>
        <w:rPr>
          <w:szCs w:val="24"/>
          <w:lang w:eastAsia="lt-LT"/>
        </w:rPr>
        <w:t>2 priedėlis</w:t>
      </w:r>
    </w:p>
    <w:p w14:paraId="749E2831" w14:textId="77777777" w:rsidR="00CE4D87" w:rsidRDefault="00CE4D87" w:rsidP="00CE4D87">
      <w:pPr>
        <w:rPr>
          <w:szCs w:val="24"/>
          <w:lang w:eastAsia="lt-LT"/>
        </w:rPr>
      </w:pPr>
    </w:p>
    <w:p w14:paraId="7278E8B1" w14:textId="77777777" w:rsidR="00CE4D87" w:rsidRDefault="00CE4D87" w:rsidP="00CE4D87">
      <w:pPr>
        <w:jc w:val="center"/>
        <w:rPr>
          <w:szCs w:val="24"/>
        </w:rPr>
      </w:pPr>
      <w:r>
        <w:rPr>
          <w:szCs w:val="24"/>
        </w:rPr>
        <w:t>SPECIALIOJI PARAIŠKOS DALIS</w:t>
      </w:r>
    </w:p>
    <w:p w14:paraId="2383C91C" w14:textId="77777777" w:rsidR="00CE4D87" w:rsidRDefault="00CE4D87" w:rsidP="00CE4D87">
      <w:pPr>
        <w:jc w:val="center"/>
        <w:rPr>
          <w:b/>
          <w:caps/>
          <w:szCs w:val="24"/>
        </w:rPr>
      </w:pPr>
    </w:p>
    <w:p w14:paraId="11C705ED" w14:textId="77777777" w:rsidR="00CE4D87" w:rsidRDefault="00CE4D87" w:rsidP="00CE4D87">
      <w:pPr>
        <w:jc w:val="center"/>
        <w:rPr>
          <w:b/>
          <w:caps/>
          <w:szCs w:val="24"/>
        </w:rPr>
      </w:pPr>
    </w:p>
    <w:p w14:paraId="1B3B04E8" w14:textId="77777777" w:rsidR="00CE4D87" w:rsidRDefault="00CE4D87" w:rsidP="00CE4D87">
      <w:pPr>
        <w:jc w:val="center"/>
        <w:rPr>
          <w:b/>
          <w:caps/>
          <w:szCs w:val="24"/>
        </w:rPr>
      </w:pPr>
      <w:r>
        <w:rPr>
          <w:b/>
          <w:caps/>
          <w:szCs w:val="24"/>
        </w:rPr>
        <w:t xml:space="preserve">APLINKOS ORO TARŠOS VALDYMAS </w:t>
      </w:r>
    </w:p>
    <w:p w14:paraId="4237E769" w14:textId="77777777" w:rsidR="00CE4D87" w:rsidRDefault="00CE4D87" w:rsidP="00CE4D87">
      <w:pPr>
        <w:jc w:val="both"/>
        <w:rPr>
          <w:szCs w:val="24"/>
        </w:rPr>
      </w:pPr>
    </w:p>
    <w:p w14:paraId="75B58AA5" w14:textId="77777777" w:rsidR="00CE4D87" w:rsidRDefault="00CE4D87" w:rsidP="00CE4D87">
      <w:pPr>
        <w:jc w:val="both"/>
        <w:rPr>
          <w:szCs w:val="24"/>
        </w:rPr>
      </w:pPr>
    </w:p>
    <w:p w14:paraId="5094E489" w14:textId="77777777" w:rsidR="00CE4D87" w:rsidRDefault="00CE4D87" w:rsidP="00CE4D87">
      <w:pPr>
        <w:jc w:val="both"/>
        <w:rPr>
          <w:i/>
          <w:szCs w:val="24"/>
          <w:lang w:eastAsia="lt-LT"/>
        </w:rPr>
      </w:pPr>
      <w:r>
        <w:rPr>
          <w:b/>
          <w:szCs w:val="24"/>
          <w:lang w:eastAsia="lt-LT"/>
        </w:rPr>
        <w:t xml:space="preserve">1 lentelė. </w:t>
      </w:r>
      <w:r>
        <w:rPr>
          <w:szCs w:val="24"/>
          <w:lang w:eastAsia="lt-LT"/>
        </w:rPr>
        <w:t>Į aplinkos orą numatomi išmesti teršalai ir jų kiekis</w:t>
      </w:r>
    </w:p>
    <w:p w14:paraId="7B103AB3" w14:textId="77777777" w:rsidR="00CE4D87" w:rsidRDefault="00CE4D87" w:rsidP="00CE4D87">
      <w:pPr>
        <w:jc w:val="both"/>
        <w:rPr>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693"/>
        <w:gridCol w:w="6521"/>
      </w:tblGrid>
      <w:tr w:rsidR="00CE4D87" w14:paraId="5EE7DFEE" w14:textId="77777777" w:rsidTr="005A1AB2">
        <w:trPr>
          <w:trHeight w:val="404"/>
        </w:trPr>
        <w:tc>
          <w:tcPr>
            <w:tcW w:w="5495" w:type="dxa"/>
            <w:tcBorders>
              <w:top w:val="single" w:sz="4" w:space="0" w:color="auto"/>
              <w:left w:val="single" w:sz="4" w:space="0" w:color="auto"/>
              <w:bottom w:val="single" w:sz="4" w:space="0" w:color="auto"/>
              <w:right w:val="single" w:sz="4" w:space="0" w:color="auto"/>
            </w:tcBorders>
            <w:vAlign w:val="center"/>
          </w:tcPr>
          <w:p w14:paraId="38A8EA8D" w14:textId="77777777" w:rsidR="00CE4D87" w:rsidRDefault="00CE4D87" w:rsidP="005A1AB2">
            <w:pPr>
              <w:jc w:val="center"/>
              <w:rPr>
                <w:szCs w:val="24"/>
                <w:lang w:eastAsia="lt-LT"/>
              </w:rPr>
            </w:pPr>
            <w:r>
              <w:rPr>
                <w:szCs w:val="24"/>
                <w:lang w:eastAsia="lt-LT"/>
              </w:rPr>
              <w:t>Teršalo pavadinimas</w:t>
            </w:r>
          </w:p>
        </w:tc>
        <w:tc>
          <w:tcPr>
            <w:tcW w:w="2693" w:type="dxa"/>
            <w:tcBorders>
              <w:top w:val="single" w:sz="4" w:space="0" w:color="auto"/>
              <w:left w:val="single" w:sz="4" w:space="0" w:color="auto"/>
              <w:bottom w:val="single" w:sz="4" w:space="0" w:color="auto"/>
              <w:right w:val="single" w:sz="4" w:space="0" w:color="auto"/>
            </w:tcBorders>
            <w:vAlign w:val="center"/>
          </w:tcPr>
          <w:p w14:paraId="433AF113" w14:textId="77777777" w:rsidR="00CE4D87" w:rsidRDefault="00CE4D87" w:rsidP="005A1AB2">
            <w:pPr>
              <w:jc w:val="center"/>
              <w:rPr>
                <w:szCs w:val="24"/>
                <w:vertAlign w:val="superscript"/>
                <w:lang w:eastAsia="lt-LT"/>
              </w:rPr>
            </w:pPr>
            <w:r>
              <w:rPr>
                <w:szCs w:val="24"/>
                <w:lang w:eastAsia="lt-LT"/>
              </w:rPr>
              <w:t>Teršalo kodas</w:t>
            </w:r>
          </w:p>
        </w:tc>
        <w:tc>
          <w:tcPr>
            <w:tcW w:w="6521" w:type="dxa"/>
            <w:tcBorders>
              <w:top w:val="single" w:sz="4" w:space="0" w:color="auto"/>
              <w:left w:val="single" w:sz="4" w:space="0" w:color="auto"/>
              <w:bottom w:val="single" w:sz="4" w:space="0" w:color="auto"/>
              <w:right w:val="single" w:sz="4" w:space="0" w:color="auto"/>
            </w:tcBorders>
            <w:vAlign w:val="center"/>
          </w:tcPr>
          <w:p w14:paraId="473F352D" w14:textId="77777777" w:rsidR="00CE4D87" w:rsidRDefault="00CE4D87" w:rsidP="005A1AB2">
            <w:pPr>
              <w:jc w:val="center"/>
              <w:rPr>
                <w:szCs w:val="24"/>
                <w:lang w:eastAsia="lt-LT"/>
              </w:rPr>
            </w:pPr>
            <w:r>
              <w:rPr>
                <w:szCs w:val="24"/>
                <w:lang w:eastAsia="lt-LT"/>
              </w:rPr>
              <w:t>Numatoma (prašoma leisti) išmesti, t/m.</w:t>
            </w:r>
          </w:p>
        </w:tc>
      </w:tr>
      <w:tr w:rsidR="00CE4D87" w14:paraId="768AB18E" w14:textId="77777777" w:rsidTr="005A1AB2">
        <w:tc>
          <w:tcPr>
            <w:tcW w:w="5495" w:type="dxa"/>
            <w:tcBorders>
              <w:top w:val="single" w:sz="4" w:space="0" w:color="auto"/>
              <w:left w:val="single" w:sz="4" w:space="0" w:color="auto"/>
              <w:bottom w:val="single" w:sz="4" w:space="0" w:color="auto"/>
              <w:right w:val="single" w:sz="4" w:space="0" w:color="auto"/>
            </w:tcBorders>
          </w:tcPr>
          <w:p w14:paraId="00868C79" w14:textId="77777777" w:rsidR="00CE4D87" w:rsidRDefault="00CE4D87" w:rsidP="005A1AB2">
            <w:pPr>
              <w:jc w:val="center"/>
              <w:rPr>
                <w:szCs w:val="24"/>
                <w:lang w:eastAsia="lt-LT"/>
              </w:rPr>
            </w:pPr>
            <w:r>
              <w:rPr>
                <w:szCs w:val="24"/>
                <w:lang w:eastAsia="lt-LT"/>
              </w:rPr>
              <w:t>1</w:t>
            </w:r>
          </w:p>
        </w:tc>
        <w:tc>
          <w:tcPr>
            <w:tcW w:w="2693" w:type="dxa"/>
            <w:tcBorders>
              <w:top w:val="single" w:sz="4" w:space="0" w:color="auto"/>
              <w:left w:val="single" w:sz="4" w:space="0" w:color="auto"/>
              <w:bottom w:val="single" w:sz="4" w:space="0" w:color="auto"/>
              <w:right w:val="single" w:sz="4" w:space="0" w:color="auto"/>
            </w:tcBorders>
          </w:tcPr>
          <w:p w14:paraId="44C7BDB9" w14:textId="77777777" w:rsidR="00CE4D87" w:rsidRDefault="00CE4D87" w:rsidP="005A1AB2">
            <w:pPr>
              <w:jc w:val="center"/>
              <w:rPr>
                <w:szCs w:val="24"/>
                <w:lang w:eastAsia="lt-LT"/>
              </w:rPr>
            </w:pPr>
            <w:r>
              <w:rPr>
                <w:szCs w:val="24"/>
                <w:lang w:eastAsia="lt-LT"/>
              </w:rPr>
              <w:t>2</w:t>
            </w:r>
          </w:p>
        </w:tc>
        <w:tc>
          <w:tcPr>
            <w:tcW w:w="6521" w:type="dxa"/>
            <w:tcBorders>
              <w:top w:val="single" w:sz="4" w:space="0" w:color="auto"/>
              <w:left w:val="single" w:sz="4" w:space="0" w:color="auto"/>
              <w:bottom w:val="single" w:sz="4" w:space="0" w:color="auto"/>
              <w:right w:val="single" w:sz="4" w:space="0" w:color="auto"/>
            </w:tcBorders>
          </w:tcPr>
          <w:p w14:paraId="3DC62BCA" w14:textId="77777777" w:rsidR="00CE4D87" w:rsidRDefault="00CE4D87" w:rsidP="005A1AB2">
            <w:pPr>
              <w:jc w:val="center"/>
              <w:rPr>
                <w:szCs w:val="24"/>
                <w:lang w:eastAsia="lt-LT"/>
              </w:rPr>
            </w:pPr>
            <w:r>
              <w:rPr>
                <w:szCs w:val="24"/>
                <w:lang w:eastAsia="lt-LT"/>
              </w:rPr>
              <w:t>3</w:t>
            </w:r>
          </w:p>
        </w:tc>
      </w:tr>
      <w:tr w:rsidR="00CE4D87" w14:paraId="03DAC6C4" w14:textId="77777777" w:rsidTr="005A1AB2">
        <w:tc>
          <w:tcPr>
            <w:tcW w:w="5495" w:type="dxa"/>
            <w:tcBorders>
              <w:top w:val="single" w:sz="4" w:space="0" w:color="auto"/>
              <w:left w:val="single" w:sz="4" w:space="0" w:color="auto"/>
              <w:bottom w:val="single" w:sz="4" w:space="0" w:color="auto"/>
              <w:right w:val="single" w:sz="4" w:space="0" w:color="auto"/>
            </w:tcBorders>
          </w:tcPr>
          <w:p w14:paraId="41CA983C" w14:textId="77777777" w:rsidR="00CE4D87" w:rsidRDefault="00CE4D87" w:rsidP="005A1AB2">
            <w:pPr>
              <w:rPr>
                <w:szCs w:val="24"/>
                <w:lang w:eastAsia="lt-LT"/>
              </w:rPr>
            </w:pPr>
            <w:r>
              <w:rPr>
                <w:szCs w:val="24"/>
                <w:lang w:eastAsia="lt-LT"/>
              </w:rPr>
              <w:t>Azoto oksidai</w:t>
            </w:r>
          </w:p>
        </w:tc>
        <w:tc>
          <w:tcPr>
            <w:tcW w:w="2693" w:type="dxa"/>
            <w:tcBorders>
              <w:top w:val="single" w:sz="4" w:space="0" w:color="auto"/>
              <w:left w:val="single" w:sz="4" w:space="0" w:color="auto"/>
              <w:bottom w:val="single" w:sz="4" w:space="0" w:color="auto"/>
              <w:right w:val="single" w:sz="4" w:space="0" w:color="auto"/>
            </w:tcBorders>
          </w:tcPr>
          <w:p w14:paraId="143F152F" w14:textId="13533046" w:rsidR="00CE4D87" w:rsidRDefault="00E03E69" w:rsidP="005A1AB2">
            <w:pPr>
              <w:jc w:val="center"/>
              <w:rPr>
                <w:szCs w:val="24"/>
                <w:lang w:eastAsia="lt-LT"/>
              </w:rPr>
            </w:pPr>
            <w:r>
              <w:rPr>
                <w:szCs w:val="24"/>
                <w:lang w:eastAsia="lt-LT"/>
              </w:rPr>
              <w:t>-</w:t>
            </w:r>
          </w:p>
        </w:tc>
        <w:tc>
          <w:tcPr>
            <w:tcW w:w="6521" w:type="dxa"/>
            <w:tcBorders>
              <w:top w:val="single" w:sz="4" w:space="0" w:color="auto"/>
              <w:left w:val="single" w:sz="4" w:space="0" w:color="auto"/>
              <w:bottom w:val="single" w:sz="4" w:space="0" w:color="auto"/>
              <w:right w:val="single" w:sz="4" w:space="0" w:color="auto"/>
            </w:tcBorders>
          </w:tcPr>
          <w:p w14:paraId="531C6851" w14:textId="5F17137B" w:rsidR="00CE4D87" w:rsidRDefault="00E03E69" w:rsidP="005A1AB2">
            <w:pPr>
              <w:jc w:val="center"/>
              <w:rPr>
                <w:szCs w:val="24"/>
                <w:lang w:eastAsia="lt-LT"/>
              </w:rPr>
            </w:pPr>
            <w:r>
              <w:rPr>
                <w:szCs w:val="24"/>
                <w:lang w:eastAsia="lt-LT"/>
              </w:rPr>
              <w:t>-</w:t>
            </w:r>
          </w:p>
        </w:tc>
      </w:tr>
      <w:tr w:rsidR="00CE4D87" w14:paraId="7A616A89" w14:textId="77777777" w:rsidTr="005A1AB2">
        <w:tc>
          <w:tcPr>
            <w:tcW w:w="5495" w:type="dxa"/>
            <w:tcBorders>
              <w:top w:val="single" w:sz="4" w:space="0" w:color="auto"/>
              <w:left w:val="single" w:sz="4" w:space="0" w:color="auto"/>
              <w:bottom w:val="single" w:sz="4" w:space="0" w:color="auto"/>
              <w:right w:val="single" w:sz="4" w:space="0" w:color="auto"/>
            </w:tcBorders>
          </w:tcPr>
          <w:p w14:paraId="7B0810C9" w14:textId="66B0D1FB" w:rsidR="00CE4D87" w:rsidRDefault="00CE4D87" w:rsidP="005A1AB2">
            <w:pPr>
              <w:rPr>
                <w:szCs w:val="24"/>
                <w:lang w:eastAsia="lt-LT"/>
              </w:rPr>
            </w:pPr>
            <w:r>
              <w:rPr>
                <w:szCs w:val="24"/>
                <w:lang w:eastAsia="lt-LT"/>
              </w:rPr>
              <w:t>Kietosios dalelės</w:t>
            </w:r>
            <w:r w:rsidR="00895B65">
              <w:rPr>
                <w:szCs w:val="24"/>
                <w:lang w:eastAsia="lt-LT"/>
              </w:rPr>
              <w:t xml:space="preserve"> </w:t>
            </w:r>
          </w:p>
        </w:tc>
        <w:tc>
          <w:tcPr>
            <w:tcW w:w="2693" w:type="dxa"/>
            <w:tcBorders>
              <w:top w:val="single" w:sz="4" w:space="0" w:color="auto"/>
              <w:left w:val="single" w:sz="4" w:space="0" w:color="auto"/>
              <w:bottom w:val="single" w:sz="4" w:space="0" w:color="auto"/>
              <w:right w:val="single" w:sz="4" w:space="0" w:color="auto"/>
            </w:tcBorders>
          </w:tcPr>
          <w:p w14:paraId="7F78E913" w14:textId="60A5A7A1" w:rsidR="00CE4D87" w:rsidRDefault="00895B65" w:rsidP="005A1AB2">
            <w:pPr>
              <w:jc w:val="center"/>
              <w:rPr>
                <w:szCs w:val="24"/>
                <w:lang w:eastAsia="lt-LT"/>
              </w:rPr>
            </w:pPr>
            <w:r>
              <w:rPr>
                <w:szCs w:val="24"/>
                <w:lang w:eastAsia="lt-LT"/>
              </w:rPr>
              <w:t>4281</w:t>
            </w:r>
          </w:p>
        </w:tc>
        <w:tc>
          <w:tcPr>
            <w:tcW w:w="6521" w:type="dxa"/>
            <w:tcBorders>
              <w:top w:val="single" w:sz="4" w:space="0" w:color="auto"/>
              <w:left w:val="single" w:sz="4" w:space="0" w:color="auto"/>
              <w:bottom w:val="single" w:sz="4" w:space="0" w:color="auto"/>
              <w:right w:val="single" w:sz="4" w:space="0" w:color="auto"/>
            </w:tcBorders>
          </w:tcPr>
          <w:p w14:paraId="5C927A0F" w14:textId="1C34E656" w:rsidR="00CE4D87" w:rsidRDefault="00895B65" w:rsidP="005A1AB2">
            <w:pPr>
              <w:jc w:val="center"/>
              <w:rPr>
                <w:szCs w:val="24"/>
                <w:lang w:eastAsia="lt-LT"/>
              </w:rPr>
            </w:pPr>
            <w:r>
              <w:rPr>
                <w:szCs w:val="24"/>
                <w:lang w:eastAsia="lt-LT"/>
              </w:rPr>
              <w:t>209,276</w:t>
            </w:r>
          </w:p>
        </w:tc>
      </w:tr>
      <w:tr w:rsidR="00CE4D87" w14:paraId="77FF426B" w14:textId="77777777" w:rsidTr="005A1AB2">
        <w:tc>
          <w:tcPr>
            <w:tcW w:w="5495" w:type="dxa"/>
            <w:tcBorders>
              <w:top w:val="single" w:sz="4" w:space="0" w:color="auto"/>
              <w:left w:val="single" w:sz="4" w:space="0" w:color="auto"/>
              <w:bottom w:val="single" w:sz="4" w:space="0" w:color="auto"/>
              <w:right w:val="single" w:sz="4" w:space="0" w:color="auto"/>
            </w:tcBorders>
          </w:tcPr>
          <w:p w14:paraId="064108DA" w14:textId="77777777" w:rsidR="00CE4D87" w:rsidRDefault="00CE4D87" w:rsidP="005A1AB2">
            <w:pPr>
              <w:rPr>
                <w:szCs w:val="24"/>
                <w:lang w:eastAsia="lt-LT"/>
              </w:rPr>
            </w:pPr>
            <w:r>
              <w:rPr>
                <w:szCs w:val="24"/>
                <w:lang w:eastAsia="lt-LT"/>
              </w:rPr>
              <w:t>Sieros dioksidas</w:t>
            </w:r>
          </w:p>
        </w:tc>
        <w:tc>
          <w:tcPr>
            <w:tcW w:w="2693" w:type="dxa"/>
            <w:tcBorders>
              <w:top w:val="single" w:sz="4" w:space="0" w:color="auto"/>
              <w:left w:val="single" w:sz="4" w:space="0" w:color="auto"/>
              <w:bottom w:val="single" w:sz="4" w:space="0" w:color="auto"/>
              <w:right w:val="single" w:sz="4" w:space="0" w:color="auto"/>
            </w:tcBorders>
          </w:tcPr>
          <w:p w14:paraId="07FD4913" w14:textId="796FB80E" w:rsidR="00CE4D87" w:rsidRDefault="00E03E69" w:rsidP="005A1AB2">
            <w:pPr>
              <w:jc w:val="center"/>
              <w:rPr>
                <w:szCs w:val="24"/>
                <w:lang w:eastAsia="lt-LT"/>
              </w:rPr>
            </w:pPr>
            <w:r>
              <w:rPr>
                <w:szCs w:val="24"/>
                <w:lang w:eastAsia="lt-LT"/>
              </w:rPr>
              <w:t>-</w:t>
            </w:r>
          </w:p>
        </w:tc>
        <w:tc>
          <w:tcPr>
            <w:tcW w:w="6521" w:type="dxa"/>
            <w:tcBorders>
              <w:top w:val="single" w:sz="4" w:space="0" w:color="auto"/>
              <w:left w:val="single" w:sz="4" w:space="0" w:color="auto"/>
              <w:bottom w:val="single" w:sz="4" w:space="0" w:color="auto"/>
              <w:right w:val="single" w:sz="4" w:space="0" w:color="auto"/>
            </w:tcBorders>
          </w:tcPr>
          <w:p w14:paraId="1AE90205" w14:textId="77777777" w:rsidR="00CE4D87" w:rsidRDefault="00CE4D87" w:rsidP="005A1AB2">
            <w:pPr>
              <w:jc w:val="center"/>
              <w:rPr>
                <w:szCs w:val="24"/>
                <w:lang w:eastAsia="lt-LT"/>
              </w:rPr>
            </w:pPr>
          </w:p>
        </w:tc>
      </w:tr>
      <w:tr w:rsidR="00CE4D87" w14:paraId="66EEB3FC" w14:textId="77777777" w:rsidTr="005A1AB2">
        <w:tc>
          <w:tcPr>
            <w:tcW w:w="5495" w:type="dxa"/>
            <w:tcBorders>
              <w:top w:val="single" w:sz="4" w:space="0" w:color="auto"/>
              <w:left w:val="single" w:sz="4" w:space="0" w:color="auto"/>
              <w:bottom w:val="single" w:sz="4" w:space="0" w:color="auto"/>
              <w:right w:val="single" w:sz="4" w:space="0" w:color="auto"/>
            </w:tcBorders>
          </w:tcPr>
          <w:p w14:paraId="16A40373" w14:textId="77777777" w:rsidR="00CE4D87" w:rsidRDefault="00CE4D87" w:rsidP="005A1AB2">
            <w:pPr>
              <w:rPr>
                <w:szCs w:val="24"/>
                <w:lang w:eastAsia="lt-LT"/>
              </w:rPr>
            </w:pPr>
            <w:r>
              <w:rPr>
                <w:szCs w:val="24"/>
                <w:lang w:eastAsia="lt-LT"/>
              </w:rPr>
              <w:t xml:space="preserve">Amoniakas </w:t>
            </w:r>
          </w:p>
        </w:tc>
        <w:tc>
          <w:tcPr>
            <w:tcW w:w="2693" w:type="dxa"/>
            <w:tcBorders>
              <w:top w:val="single" w:sz="4" w:space="0" w:color="auto"/>
              <w:left w:val="single" w:sz="4" w:space="0" w:color="auto"/>
              <w:bottom w:val="single" w:sz="4" w:space="0" w:color="auto"/>
              <w:right w:val="single" w:sz="4" w:space="0" w:color="auto"/>
            </w:tcBorders>
          </w:tcPr>
          <w:p w14:paraId="2D2520EE" w14:textId="4DF4EDFE" w:rsidR="00CE4D87" w:rsidRDefault="00E03E69" w:rsidP="005A1AB2">
            <w:pPr>
              <w:jc w:val="center"/>
              <w:rPr>
                <w:szCs w:val="24"/>
                <w:lang w:eastAsia="lt-LT"/>
              </w:rPr>
            </w:pPr>
            <w:r>
              <w:rPr>
                <w:szCs w:val="24"/>
                <w:lang w:eastAsia="lt-LT"/>
              </w:rPr>
              <w:t>-</w:t>
            </w:r>
          </w:p>
        </w:tc>
        <w:tc>
          <w:tcPr>
            <w:tcW w:w="6521" w:type="dxa"/>
            <w:tcBorders>
              <w:top w:val="single" w:sz="4" w:space="0" w:color="auto"/>
              <w:left w:val="single" w:sz="4" w:space="0" w:color="auto"/>
              <w:bottom w:val="single" w:sz="4" w:space="0" w:color="auto"/>
              <w:right w:val="single" w:sz="4" w:space="0" w:color="auto"/>
            </w:tcBorders>
          </w:tcPr>
          <w:p w14:paraId="046D0F40" w14:textId="77777777" w:rsidR="00CE4D87" w:rsidRDefault="00CE4D87" w:rsidP="005A1AB2">
            <w:pPr>
              <w:jc w:val="center"/>
              <w:rPr>
                <w:szCs w:val="24"/>
                <w:lang w:eastAsia="lt-LT"/>
              </w:rPr>
            </w:pPr>
          </w:p>
        </w:tc>
      </w:tr>
      <w:tr w:rsidR="00CE4D87" w14:paraId="5E288B73" w14:textId="77777777" w:rsidTr="005A1AB2">
        <w:tc>
          <w:tcPr>
            <w:tcW w:w="5495" w:type="dxa"/>
            <w:tcBorders>
              <w:top w:val="single" w:sz="4" w:space="0" w:color="auto"/>
              <w:left w:val="single" w:sz="4" w:space="0" w:color="auto"/>
              <w:bottom w:val="single" w:sz="4" w:space="0" w:color="auto"/>
              <w:right w:val="single" w:sz="4" w:space="0" w:color="auto"/>
            </w:tcBorders>
          </w:tcPr>
          <w:p w14:paraId="6E7BAB0D" w14:textId="77777777" w:rsidR="00CE4D87" w:rsidRDefault="00CE4D87" w:rsidP="005A1AB2">
            <w:pPr>
              <w:rPr>
                <w:szCs w:val="24"/>
                <w:lang w:eastAsia="lt-LT"/>
              </w:rPr>
            </w:pPr>
            <w:r>
              <w:rPr>
                <w:szCs w:val="24"/>
              </w:rPr>
              <w:t xml:space="preserve">Lakieji organiniai junginiai </w:t>
            </w:r>
            <w:r>
              <w:rPr>
                <w:szCs w:val="24"/>
                <w:lang w:eastAsia="lt-LT"/>
              </w:rPr>
              <w:t>(abėcėlės tvarka)</w:t>
            </w:r>
            <w:r>
              <w:rPr>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5E1021" w14:textId="77777777" w:rsidR="00CE4D87" w:rsidRDefault="00CE4D87" w:rsidP="005A1AB2">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tcPr>
          <w:p w14:paraId="489D85F3" w14:textId="77777777" w:rsidR="00CE4D87" w:rsidRDefault="00CE4D87" w:rsidP="005A1AB2">
            <w:pPr>
              <w:jc w:val="center"/>
              <w:rPr>
                <w:szCs w:val="24"/>
                <w:lang w:eastAsia="lt-LT"/>
              </w:rPr>
            </w:pPr>
          </w:p>
        </w:tc>
      </w:tr>
      <w:tr w:rsidR="00CE4D87" w14:paraId="7F2897A9" w14:textId="77777777" w:rsidTr="005A1AB2">
        <w:tc>
          <w:tcPr>
            <w:tcW w:w="5495" w:type="dxa"/>
            <w:tcBorders>
              <w:top w:val="single" w:sz="4" w:space="0" w:color="auto"/>
              <w:left w:val="single" w:sz="4" w:space="0" w:color="auto"/>
              <w:bottom w:val="single" w:sz="4" w:space="0" w:color="auto"/>
              <w:right w:val="single" w:sz="4" w:space="0" w:color="auto"/>
            </w:tcBorders>
          </w:tcPr>
          <w:p w14:paraId="547AA241" w14:textId="77777777" w:rsidR="00CE4D87" w:rsidRDefault="00CE4D87" w:rsidP="005A1AB2">
            <w:pPr>
              <w:rPr>
                <w:szCs w:val="24"/>
                <w:lang w:eastAsia="lt-LT"/>
              </w:rPr>
            </w:pPr>
          </w:p>
        </w:tc>
        <w:tc>
          <w:tcPr>
            <w:tcW w:w="2693" w:type="dxa"/>
            <w:tcBorders>
              <w:top w:val="single" w:sz="4" w:space="0" w:color="auto"/>
              <w:left w:val="single" w:sz="4" w:space="0" w:color="auto"/>
              <w:bottom w:val="single" w:sz="4" w:space="0" w:color="auto"/>
              <w:right w:val="single" w:sz="4" w:space="0" w:color="auto"/>
            </w:tcBorders>
          </w:tcPr>
          <w:p w14:paraId="7FAF6B88" w14:textId="77777777" w:rsidR="00CE4D87" w:rsidRDefault="00CE4D87" w:rsidP="005A1AB2">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tcPr>
          <w:p w14:paraId="07BD2B08" w14:textId="77777777" w:rsidR="00CE4D87" w:rsidRDefault="00CE4D87" w:rsidP="005A1AB2">
            <w:pPr>
              <w:jc w:val="center"/>
              <w:rPr>
                <w:szCs w:val="24"/>
                <w:lang w:eastAsia="lt-LT"/>
              </w:rPr>
            </w:pPr>
          </w:p>
        </w:tc>
      </w:tr>
      <w:tr w:rsidR="00CE4D87" w14:paraId="792DBB85" w14:textId="77777777" w:rsidTr="005A1AB2">
        <w:tc>
          <w:tcPr>
            <w:tcW w:w="5495" w:type="dxa"/>
            <w:tcBorders>
              <w:top w:val="single" w:sz="4" w:space="0" w:color="auto"/>
              <w:left w:val="single" w:sz="4" w:space="0" w:color="auto"/>
              <w:bottom w:val="single" w:sz="4" w:space="0" w:color="auto"/>
              <w:right w:val="single" w:sz="4" w:space="0" w:color="auto"/>
            </w:tcBorders>
          </w:tcPr>
          <w:p w14:paraId="534F32B8" w14:textId="77777777" w:rsidR="00CE4D87" w:rsidRDefault="00CE4D87" w:rsidP="005A1AB2">
            <w:pPr>
              <w:rPr>
                <w:szCs w:val="24"/>
                <w:lang w:eastAsia="lt-LT"/>
              </w:rPr>
            </w:pPr>
          </w:p>
        </w:tc>
        <w:tc>
          <w:tcPr>
            <w:tcW w:w="2693" w:type="dxa"/>
            <w:tcBorders>
              <w:top w:val="single" w:sz="4" w:space="0" w:color="auto"/>
              <w:left w:val="single" w:sz="4" w:space="0" w:color="auto"/>
              <w:bottom w:val="single" w:sz="4" w:space="0" w:color="auto"/>
              <w:right w:val="single" w:sz="4" w:space="0" w:color="auto"/>
            </w:tcBorders>
          </w:tcPr>
          <w:p w14:paraId="20598E4B" w14:textId="77777777" w:rsidR="00CE4D87" w:rsidRDefault="00CE4D87" w:rsidP="005A1AB2">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tcPr>
          <w:p w14:paraId="26B497BC" w14:textId="77777777" w:rsidR="00CE4D87" w:rsidRDefault="00CE4D87" w:rsidP="005A1AB2">
            <w:pPr>
              <w:jc w:val="center"/>
              <w:rPr>
                <w:szCs w:val="24"/>
                <w:lang w:eastAsia="lt-LT"/>
              </w:rPr>
            </w:pPr>
          </w:p>
        </w:tc>
      </w:tr>
      <w:tr w:rsidR="00CE4D87" w14:paraId="02D7DE0A" w14:textId="77777777" w:rsidTr="005A1AB2">
        <w:tc>
          <w:tcPr>
            <w:tcW w:w="5495" w:type="dxa"/>
            <w:tcBorders>
              <w:top w:val="single" w:sz="4" w:space="0" w:color="auto"/>
              <w:left w:val="single" w:sz="4" w:space="0" w:color="auto"/>
              <w:bottom w:val="single" w:sz="4" w:space="0" w:color="auto"/>
              <w:right w:val="single" w:sz="4" w:space="0" w:color="auto"/>
            </w:tcBorders>
          </w:tcPr>
          <w:p w14:paraId="6A7FCE4E" w14:textId="77777777" w:rsidR="00CE4D87" w:rsidRDefault="00CE4D87" w:rsidP="005A1AB2">
            <w:pPr>
              <w:rPr>
                <w:szCs w:val="24"/>
                <w:lang w:eastAsia="lt-LT"/>
              </w:rPr>
            </w:pPr>
            <w:r>
              <w:rPr>
                <w:szCs w:val="24"/>
                <w:lang w:eastAsia="lt-LT"/>
              </w:rPr>
              <w:t>Kiti teršalai (abėcėlės tvarka):</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1A833E" w14:textId="77777777" w:rsidR="00CE4D87" w:rsidRDefault="00CE4D87" w:rsidP="005A1AB2">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29B37F" w14:textId="77777777" w:rsidR="00CE4D87" w:rsidRDefault="00CE4D87" w:rsidP="005A1AB2">
            <w:pPr>
              <w:jc w:val="center"/>
              <w:rPr>
                <w:szCs w:val="24"/>
                <w:lang w:eastAsia="lt-LT"/>
              </w:rPr>
            </w:pPr>
          </w:p>
        </w:tc>
      </w:tr>
      <w:tr w:rsidR="00CE4D87" w14:paraId="194DBD3A" w14:textId="77777777" w:rsidTr="005A1AB2">
        <w:tc>
          <w:tcPr>
            <w:tcW w:w="5495" w:type="dxa"/>
            <w:tcBorders>
              <w:top w:val="single" w:sz="4" w:space="0" w:color="auto"/>
              <w:left w:val="single" w:sz="4" w:space="0" w:color="auto"/>
              <w:bottom w:val="single" w:sz="4" w:space="0" w:color="auto"/>
              <w:right w:val="single" w:sz="4" w:space="0" w:color="auto"/>
            </w:tcBorders>
          </w:tcPr>
          <w:p w14:paraId="2E6DE360" w14:textId="7C810C02" w:rsidR="00CE4D87" w:rsidRDefault="00895B65" w:rsidP="005A1AB2">
            <w:pPr>
              <w:rPr>
                <w:szCs w:val="24"/>
                <w:lang w:eastAsia="lt-LT"/>
              </w:rPr>
            </w:pPr>
            <w:proofErr w:type="spellStart"/>
            <w:r>
              <w:rPr>
                <w:szCs w:val="24"/>
                <w:lang w:eastAsia="lt-LT"/>
              </w:rPr>
              <w:t>Formaldehidas</w:t>
            </w:r>
            <w:proofErr w:type="spellEnd"/>
          </w:p>
        </w:tc>
        <w:tc>
          <w:tcPr>
            <w:tcW w:w="2693" w:type="dxa"/>
            <w:tcBorders>
              <w:top w:val="single" w:sz="4" w:space="0" w:color="auto"/>
              <w:left w:val="single" w:sz="4" w:space="0" w:color="auto"/>
              <w:bottom w:val="single" w:sz="4" w:space="0" w:color="auto"/>
              <w:right w:val="single" w:sz="4" w:space="0" w:color="auto"/>
            </w:tcBorders>
          </w:tcPr>
          <w:p w14:paraId="48B8A721" w14:textId="04FA2DBB" w:rsidR="00CE4D87" w:rsidRDefault="00895B65" w:rsidP="005A1AB2">
            <w:pPr>
              <w:jc w:val="center"/>
              <w:rPr>
                <w:szCs w:val="24"/>
                <w:lang w:eastAsia="lt-LT"/>
              </w:rPr>
            </w:pPr>
            <w:r>
              <w:rPr>
                <w:szCs w:val="24"/>
                <w:lang w:eastAsia="lt-LT"/>
              </w:rPr>
              <w:t>871</w:t>
            </w:r>
          </w:p>
        </w:tc>
        <w:tc>
          <w:tcPr>
            <w:tcW w:w="6521" w:type="dxa"/>
            <w:tcBorders>
              <w:top w:val="single" w:sz="4" w:space="0" w:color="auto"/>
              <w:left w:val="single" w:sz="4" w:space="0" w:color="auto"/>
              <w:bottom w:val="single" w:sz="4" w:space="0" w:color="auto"/>
              <w:right w:val="single" w:sz="4" w:space="0" w:color="auto"/>
            </w:tcBorders>
          </w:tcPr>
          <w:p w14:paraId="6EF071E1" w14:textId="653876F9" w:rsidR="00CE4D87" w:rsidRDefault="00895B65" w:rsidP="005A1AB2">
            <w:pPr>
              <w:jc w:val="center"/>
              <w:rPr>
                <w:szCs w:val="24"/>
                <w:lang w:eastAsia="lt-LT"/>
              </w:rPr>
            </w:pPr>
            <w:r>
              <w:rPr>
                <w:szCs w:val="24"/>
                <w:lang w:eastAsia="lt-LT"/>
              </w:rPr>
              <w:t>0,090</w:t>
            </w:r>
          </w:p>
        </w:tc>
      </w:tr>
      <w:tr w:rsidR="00CE4D87" w14:paraId="16F86773" w14:textId="77777777" w:rsidTr="005A1AB2">
        <w:tc>
          <w:tcPr>
            <w:tcW w:w="5495" w:type="dxa"/>
            <w:tcBorders>
              <w:top w:val="single" w:sz="4" w:space="0" w:color="auto"/>
              <w:left w:val="single" w:sz="4" w:space="0" w:color="auto"/>
              <w:bottom w:val="single" w:sz="4" w:space="0" w:color="auto"/>
              <w:right w:val="single" w:sz="4" w:space="0" w:color="auto"/>
            </w:tcBorders>
          </w:tcPr>
          <w:p w14:paraId="5661108B" w14:textId="77777777" w:rsidR="00CE4D87" w:rsidRDefault="00CE4D87" w:rsidP="005A1AB2">
            <w:pPr>
              <w:rPr>
                <w:szCs w:val="24"/>
                <w:lang w:eastAsia="lt-LT"/>
              </w:rPr>
            </w:pPr>
          </w:p>
        </w:tc>
        <w:tc>
          <w:tcPr>
            <w:tcW w:w="2693" w:type="dxa"/>
            <w:tcBorders>
              <w:top w:val="single" w:sz="4" w:space="0" w:color="auto"/>
              <w:left w:val="single" w:sz="4" w:space="0" w:color="auto"/>
              <w:bottom w:val="single" w:sz="4" w:space="0" w:color="auto"/>
              <w:right w:val="single" w:sz="4" w:space="0" w:color="auto"/>
            </w:tcBorders>
          </w:tcPr>
          <w:p w14:paraId="64C4805B" w14:textId="77777777" w:rsidR="00CE4D87" w:rsidRDefault="00CE4D87" w:rsidP="005A1AB2">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tcPr>
          <w:p w14:paraId="617D176C" w14:textId="77777777" w:rsidR="00CE4D87" w:rsidRDefault="00CE4D87" w:rsidP="005A1AB2">
            <w:pPr>
              <w:jc w:val="center"/>
              <w:rPr>
                <w:szCs w:val="24"/>
                <w:lang w:eastAsia="lt-LT"/>
              </w:rPr>
            </w:pPr>
          </w:p>
        </w:tc>
      </w:tr>
      <w:tr w:rsidR="00CE4D87" w14:paraId="4F8782D0" w14:textId="77777777" w:rsidTr="005A1AB2">
        <w:tc>
          <w:tcPr>
            <w:tcW w:w="5495" w:type="dxa"/>
            <w:tcBorders>
              <w:top w:val="single" w:sz="4" w:space="0" w:color="auto"/>
              <w:left w:val="nil"/>
              <w:bottom w:val="nil"/>
              <w:right w:val="single" w:sz="4" w:space="0" w:color="auto"/>
            </w:tcBorders>
          </w:tcPr>
          <w:p w14:paraId="52A558C1" w14:textId="77777777" w:rsidR="00CE4D87" w:rsidRDefault="00CE4D87" w:rsidP="005A1AB2">
            <w:pPr>
              <w:rPr>
                <w:szCs w:val="24"/>
                <w:lang w:eastAsia="lt-LT"/>
              </w:rPr>
            </w:pPr>
          </w:p>
        </w:tc>
        <w:tc>
          <w:tcPr>
            <w:tcW w:w="2693" w:type="dxa"/>
            <w:tcBorders>
              <w:top w:val="single" w:sz="4" w:space="0" w:color="auto"/>
              <w:left w:val="single" w:sz="4" w:space="0" w:color="auto"/>
              <w:bottom w:val="single" w:sz="4" w:space="0" w:color="auto"/>
              <w:right w:val="single" w:sz="4" w:space="0" w:color="auto"/>
            </w:tcBorders>
          </w:tcPr>
          <w:p w14:paraId="2C4AC3E0" w14:textId="77777777" w:rsidR="00CE4D87" w:rsidRDefault="00CE4D87" w:rsidP="005A1AB2">
            <w:pPr>
              <w:jc w:val="right"/>
              <w:rPr>
                <w:szCs w:val="24"/>
                <w:lang w:eastAsia="lt-LT"/>
              </w:rPr>
            </w:pPr>
            <w:r>
              <w:rPr>
                <w:szCs w:val="24"/>
                <w:lang w:eastAsia="lt-LT"/>
              </w:rPr>
              <w:t>Iš viso:</w:t>
            </w:r>
          </w:p>
        </w:tc>
        <w:tc>
          <w:tcPr>
            <w:tcW w:w="6521" w:type="dxa"/>
            <w:tcBorders>
              <w:top w:val="single" w:sz="4" w:space="0" w:color="auto"/>
              <w:left w:val="single" w:sz="4" w:space="0" w:color="auto"/>
              <w:bottom w:val="single" w:sz="4" w:space="0" w:color="auto"/>
              <w:right w:val="single" w:sz="4" w:space="0" w:color="auto"/>
            </w:tcBorders>
          </w:tcPr>
          <w:p w14:paraId="4B492118" w14:textId="5FA2BF69" w:rsidR="00CE4D87" w:rsidRDefault="00895B65" w:rsidP="005A1AB2">
            <w:pPr>
              <w:jc w:val="center"/>
              <w:rPr>
                <w:szCs w:val="24"/>
                <w:lang w:eastAsia="lt-LT"/>
              </w:rPr>
            </w:pPr>
            <w:r>
              <w:rPr>
                <w:szCs w:val="24"/>
                <w:lang w:eastAsia="lt-LT"/>
              </w:rPr>
              <w:t>209,366</w:t>
            </w:r>
          </w:p>
        </w:tc>
      </w:tr>
    </w:tbl>
    <w:p w14:paraId="1CB25163" w14:textId="77777777" w:rsidR="00CE4D87" w:rsidRDefault="00CE4D87" w:rsidP="00CE4D87">
      <w:pPr>
        <w:rPr>
          <w:b/>
          <w:szCs w:val="24"/>
          <w:lang w:eastAsia="lt-LT"/>
        </w:rPr>
      </w:pPr>
      <w:r>
        <w:rPr>
          <w:b/>
          <w:szCs w:val="24"/>
          <w:lang w:eastAsia="lt-LT"/>
        </w:rPr>
        <w:br w:type="page"/>
      </w:r>
    </w:p>
    <w:p w14:paraId="2973A581" w14:textId="606E11F3" w:rsidR="00CE4D87" w:rsidRDefault="00CE4D87" w:rsidP="00CE4D87">
      <w:pPr>
        <w:jc w:val="both"/>
        <w:rPr>
          <w:szCs w:val="24"/>
          <w:lang w:eastAsia="lt-LT"/>
        </w:rPr>
      </w:pPr>
      <w:r>
        <w:rPr>
          <w:b/>
          <w:szCs w:val="24"/>
          <w:lang w:eastAsia="lt-LT"/>
        </w:rPr>
        <w:lastRenderedPageBreak/>
        <w:t xml:space="preserve">2 lentelė. </w:t>
      </w:r>
      <w:r>
        <w:rPr>
          <w:szCs w:val="24"/>
          <w:lang w:eastAsia="lt-LT"/>
        </w:rPr>
        <w:t xml:space="preserve">Stacionarių aplinkos oro taršos šaltinių duomenys </w:t>
      </w:r>
    </w:p>
    <w:p w14:paraId="54A1215A" w14:textId="2535AE49" w:rsidR="00CE4D87" w:rsidRDefault="00CE4D87" w:rsidP="00CE4D87">
      <w:pPr>
        <w:jc w:val="both"/>
        <w:rPr>
          <w:szCs w:val="24"/>
          <w:lang w:eastAsia="lt-LT"/>
        </w:rPr>
      </w:pPr>
      <w:r>
        <w:rPr>
          <w:szCs w:val="24"/>
          <w:lang w:eastAsia="lt-LT"/>
        </w:rPr>
        <w:t>Įrenginio pavadinimas___</w:t>
      </w:r>
      <w:r w:rsidR="005C05C1" w:rsidRPr="005C05C1">
        <w:t xml:space="preserve"> </w:t>
      </w:r>
      <w:r w:rsidR="005C05C1" w:rsidRPr="005C05C1">
        <w:rPr>
          <w:szCs w:val="24"/>
          <w:lang w:eastAsia="lt-LT"/>
        </w:rPr>
        <w:t xml:space="preserve">UAB ,,VMG </w:t>
      </w:r>
      <w:proofErr w:type="spellStart"/>
      <w:r w:rsidR="005C05C1" w:rsidRPr="005C05C1">
        <w:rPr>
          <w:szCs w:val="24"/>
          <w:lang w:eastAsia="lt-LT"/>
        </w:rPr>
        <w:t>Lignum</w:t>
      </w:r>
      <w:proofErr w:type="spellEnd"/>
      <w:r w:rsidR="005C05C1" w:rsidRPr="005C05C1">
        <w:rPr>
          <w:szCs w:val="24"/>
          <w:lang w:eastAsia="lt-LT"/>
        </w:rPr>
        <w:t xml:space="preserve"> </w:t>
      </w:r>
      <w:proofErr w:type="spellStart"/>
      <w:r w:rsidR="00363915">
        <w:rPr>
          <w:szCs w:val="24"/>
          <w:lang w:eastAsia="lt-LT"/>
        </w:rPr>
        <w:t>C</w:t>
      </w:r>
      <w:r w:rsidR="005C05C1" w:rsidRPr="005C05C1">
        <w:rPr>
          <w:szCs w:val="24"/>
          <w:lang w:eastAsia="lt-LT"/>
        </w:rPr>
        <w:t>onstruction</w:t>
      </w:r>
      <w:proofErr w:type="spellEnd"/>
      <w:r w:rsidR="005C05C1" w:rsidRPr="005C05C1">
        <w:rPr>
          <w:szCs w:val="24"/>
          <w:lang w:eastAsia="lt-LT"/>
        </w:rPr>
        <w:t xml:space="preserve">“ sluoksniuotos medienos iš lukšto ir dvitėjinių medienos sijų gamyba </w:t>
      </w:r>
      <w:r>
        <w:rPr>
          <w:szCs w:val="24"/>
          <w:lang w:eastAsia="lt-LT"/>
        </w:rPr>
        <w:t xml:space="preserve">__________ </w:t>
      </w:r>
    </w:p>
    <w:p w14:paraId="62176ECB" w14:textId="5B28E7BA" w:rsidR="00CE4D87" w:rsidRDefault="00CE4D87" w:rsidP="00CE4D87">
      <w:pPr>
        <w:jc w:val="both"/>
        <w:rPr>
          <w:szCs w:val="24"/>
          <w:lang w:eastAsia="lt-LT"/>
        </w:rPr>
      </w:pPr>
      <w:r>
        <w:rPr>
          <w:szCs w:val="24"/>
          <w:lang w:eastAsia="lt-LT"/>
        </w:rPr>
        <w:t>Ekonominės veiklos rūšies kodas pagal Ekonominės veiklos rūšių klasifikatorių (EVRK 2 red.)______</w:t>
      </w:r>
      <w:r w:rsidR="00E82D25">
        <w:rPr>
          <w:szCs w:val="24"/>
          <w:lang w:eastAsia="lt-LT"/>
        </w:rPr>
        <w:t>16.23</w:t>
      </w:r>
      <w:r>
        <w:rPr>
          <w:szCs w:val="24"/>
          <w:lang w:eastAsia="lt-LT"/>
        </w:rPr>
        <w:t>_________</w:t>
      </w:r>
    </w:p>
    <w:p w14:paraId="1C77D987" w14:textId="77777777" w:rsidR="00E378A0" w:rsidRPr="00E378A0" w:rsidRDefault="00E378A0" w:rsidP="00CE4D87">
      <w:pPr>
        <w:jc w:val="both"/>
        <w:rPr>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CE4D87" w14:paraId="03AF6B30" w14:textId="77777777" w:rsidTr="005A1AB2">
        <w:trPr>
          <w:cantSplit/>
          <w:trHeight w:val="714"/>
        </w:trPr>
        <w:tc>
          <w:tcPr>
            <w:tcW w:w="8025" w:type="dxa"/>
            <w:gridSpan w:val="4"/>
            <w:tcBorders>
              <w:top w:val="single" w:sz="4" w:space="0" w:color="auto"/>
              <w:left w:val="single" w:sz="4" w:space="0" w:color="auto"/>
              <w:bottom w:val="single" w:sz="4" w:space="0" w:color="auto"/>
              <w:right w:val="single" w:sz="4" w:space="0" w:color="auto"/>
            </w:tcBorders>
            <w:vAlign w:val="center"/>
          </w:tcPr>
          <w:p w14:paraId="38025E94" w14:textId="77777777" w:rsidR="00CE4D87" w:rsidRDefault="00CE4D87" w:rsidP="005A1AB2">
            <w:pPr>
              <w:jc w:val="center"/>
              <w:rPr>
                <w:szCs w:val="24"/>
                <w:lang w:eastAsia="lt-LT"/>
              </w:rPr>
            </w:pPr>
            <w:r>
              <w:rPr>
                <w:szCs w:val="24"/>
                <w:lang w:eastAsia="lt-LT"/>
              </w:rPr>
              <w:t>Taršos šaltiniai</w:t>
            </w:r>
          </w:p>
        </w:tc>
        <w:tc>
          <w:tcPr>
            <w:tcW w:w="4833" w:type="dxa"/>
            <w:gridSpan w:val="3"/>
            <w:tcBorders>
              <w:top w:val="single" w:sz="4" w:space="0" w:color="auto"/>
              <w:left w:val="single" w:sz="4" w:space="0" w:color="auto"/>
              <w:bottom w:val="single" w:sz="4" w:space="0" w:color="auto"/>
              <w:right w:val="single" w:sz="4" w:space="0" w:color="auto"/>
            </w:tcBorders>
            <w:vAlign w:val="center"/>
          </w:tcPr>
          <w:p w14:paraId="4DF31EC5" w14:textId="77777777" w:rsidR="00CE4D87" w:rsidRDefault="00CE4D87" w:rsidP="005A1AB2">
            <w:pPr>
              <w:jc w:val="center"/>
              <w:rPr>
                <w:szCs w:val="24"/>
                <w:lang w:eastAsia="lt-LT"/>
              </w:rPr>
            </w:pPr>
            <w:r>
              <w:rPr>
                <w:szCs w:val="24"/>
                <w:lang w:eastAsia="lt-LT"/>
              </w:rPr>
              <w:t>Išmetamųjų dujų rodikliai</w:t>
            </w:r>
          </w:p>
          <w:p w14:paraId="02F03E97" w14:textId="77777777" w:rsidR="00CE4D87" w:rsidRDefault="00CE4D87" w:rsidP="005A1AB2">
            <w:pPr>
              <w:jc w:val="center"/>
              <w:rPr>
                <w:szCs w:val="24"/>
                <w:lang w:eastAsia="lt-LT"/>
              </w:rPr>
            </w:pPr>
            <w:r>
              <w:rPr>
                <w:szCs w:val="24"/>
                <w:lang w:eastAsia="lt-LT"/>
              </w:rPr>
              <w:t>pavyzdžio paėmimo (matavimo) vietoje</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14:paraId="559DE439" w14:textId="77777777" w:rsidR="00CE4D87" w:rsidRDefault="00CE4D87" w:rsidP="005A1AB2">
            <w:pPr>
              <w:jc w:val="center"/>
              <w:rPr>
                <w:szCs w:val="24"/>
                <w:lang w:eastAsia="lt-LT"/>
              </w:rPr>
            </w:pPr>
            <w:r>
              <w:rPr>
                <w:szCs w:val="24"/>
                <w:lang w:eastAsia="lt-LT"/>
              </w:rPr>
              <w:t>Teršalų išmetimo (stacionariųjų taršos šaltinių veikimo) trukmė,</w:t>
            </w:r>
          </w:p>
          <w:p w14:paraId="25492F7C" w14:textId="77777777" w:rsidR="00CE4D87" w:rsidRDefault="00CE4D87" w:rsidP="005A1AB2">
            <w:pPr>
              <w:jc w:val="center"/>
              <w:rPr>
                <w:szCs w:val="24"/>
                <w:lang w:eastAsia="lt-LT"/>
              </w:rPr>
            </w:pPr>
            <w:r>
              <w:rPr>
                <w:szCs w:val="24"/>
                <w:lang w:eastAsia="lt-LT"/>
              </w:rPr>
              <w:t>val./m.</w:t>
            </w:r>
          </w:p>
        </w:tc>
      </w:tr>
      <w:tr w:rsidR="00CE4D87" w14:paraId="3228C2E2" w14:textId="77777777" w:rsidTr="005A1AB2">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7BAFBA52" w14:textId="77777777" w:rsidR="00CE4D87" w:rsidRDefault="00CE4D87" w:rsidP="005A1AB2">
            <w:pPr>
              <w:jc w:val="center"/>
              <w:rPr>
                <w:szCs w:val="24"/>
                <w:u w:val="single"/>
                <w:vertAlign w:val="superscript"/>
                <w:lang w:eastAsia="lt-LT"/>
              </w:rPr>
            </w:pPr>
            <w:r>
              <w:rPr>
                <w:szCs w:val="24"/>
                <w:lang w:eastAsia="lt-LT"/>
              </w:rPr>
              <w:t>Nr.</w:t>
            </w:r>
          </w:p>
        </w:tc>
        <w:tc>
          <w:tcPr>
            <w:tcW w:w="2127" w:type="dxa"/>
            <w:tcBorders>
              <w:top w:val="single" w:sz="4" w:space="0" w:color="auto"/>
              <w:left w:val="single" w:sz="4" w:space="0" w:color="auto"/>
              <w:bottom w:val="single" w:sz="4" w:space="0" w:color="auto"/>
              <w:right w:val="single" w:sz="4" w:space="0" w:color="auto"/>
            </w:tcBorders>
            <w:vAlign w:val="center"/>
          </w:tcPr>
          <w:p w14:paraId="1F8BCA3C" w14:textId="77777777" w:rsidR="00CE4D87" w:rsidRDefault="00CE4D87" w:rsidP="005A1AB2">
            <w:pPr>
              <w:jc w:val="center"/>
              <w:rPr>
                <w:szCs w:val="24"/>
                <w:vertAlign w:val="superscript"/>
                <w:lang w:eastAsia="lt-LT"/>
              </w:rPr>
            </w:pPr>
            <w:r>
              <w:rPr>
                <w:szCs w:val="24"/>
                <w:lang w:eastAsia="lt-LT"/>
              </w:rPr>
              <w:t>koordinatės</w:t>
            </w:r>
          </w:p>
        </w:tc>
        <w:tc>
          <w:tcPr>
            <w:tcW w:w="2126" w:type="dxa"/>
            <w:tcBorders>
              <w:top w:val="single" w:sz="4" w:space="0" w:color="auto"/>
              <w:left w:val="single" w:sz="4" w:space="0" w:color="auto"/>
              <w:bottom w:val="single" w:sz="4" w:space="0" w:color="auto"/>
              <w:right w:val="single" w:sz="4" w:space="0" w:color="auto"/>
            </w:tcBorders>
            <w:vAlign w:val="center"/>
          </w:tcPr>
          <w:p w14:paraId="50DA2FBF" w14:textId="77777777" w:rsidR="00CE4D87" w:rsidRDefault="00CE4D87" w:rsidP="005A1AB2">
            <w:pPr>
              <w:jc w:val="center"/>
              <w:rPr>
                <w:szCs w:val="24"/>
                <w:lang w:eastAsia="lt-LT"/>
              </w:rPr>
            </w:pPr>
            <w:r>
              <w:rPr>
                <w:szCs w:val="24"/>
                <w:lang w:eastAsia="lt-LT"/>
              </w:rPr>
              <w:t>aukštis,</w:t>
            </w:r>
          </w:p>
          <w:p w14:paraId="5D6684F5" w14:textId="77777777" w:rsidR="00CE4D87" w:rsidRDefault="00CE4D87" w:rsidP="005A1AB2">
            <w:pPr>
              <w:jc w:val="center"/>
              <w:rPr>
                <w:szCs w:val="24"/>
                <w:lang w:eastAsia="lt-LT"/>
              </w:rPr>
            </w:pPr>
            <w:r>
              <w:rPr>
                <w:szCs w:val="24"/>
                <w:lang w:eastAsia="lt-LT"/>
              </w:rPr>
              <w:t>m</w:t>
            </w:r>
          </w:p>
        </w:tc>
        <w:tc>
          <w:tcPr>
            <w:tcW w:w="1963" w:type="dxa"/>
            <w:tcBorders>
              <w:top w:val="single" w:sz="4" w:space="0" w:color="auto"/>
              <w:left w:val="single" w:sz="4" w:space="0" w:color="auto"/>
              <w:bottom w:val="single" w:sz="4" w:space="0" w:color="auto"/>
              <w:right w:val="single" w:sz="4" w:space="0" w:color="auto"/>
            </w:tcBorders>
            <w:vAlign w:val="center"/>
          </w:tcPr>
          <w:p w14:paraId="41078B49" w14:textId="77777777" w:rsidR="00CE4D87" w:rsidRDefault="00CE4D87" w:rsidP="005A1AB2">
            <w:pPr>
              <w:jc w:val="center"/>
              <w:rPr>
                <w:szCs w:val="24"/>
                <w:lang w:eastAsia="lt-LT"/>
              </w:rPr>
            </w:pPr>
            <w:r>
              <w:rPr>
                <w:szCs w:val="24"/>
                <w:lang w:eastAsia="lt-LT"/>
              </w:rPr>
              <w:t>išėjimo angos matmenys, m</w:t>
            </w:r>
          </w:p>
        </w:tc>
        <w:tc>
          <w:tcPr>
            <w:tcW w:w="1728" w:type="dxa"/>
            <w:tcBorders>
              <w:top w:val="single" w:sz="4" w:space="0" w:color="auto"/>
              <w:left w:val="single" w:sz="4" w:space="0" w:color="auto"/>
              <w:bottom w:val="single" w:sz="4" w:space="0" w:color="auto"/>
              <w:right w:val="single" w:sz="4" w:space="0" w:color="auto"/>
            </w:tcBorders>
            <w:vAlign w:val="center"/>
          </w:tcPr>
          <w:p w14:paraId="59775904" w14:textId="77777777" w:rsidR="00CE4D87" w:rsidRDefault="00CE4D87" w:rsidP="005A1AB2">
            <w:pPr>
              <w:jc w:val="center"/>
              <w:rPr>
                <w:szCs w:val="24"/>
                <w:lang w:eastAsia="lt-LT"/>
              </w:rPr>
            </w:pPr>
            <w:r>
              <w:rPr>
                <w:szCs w:val="24"/>
                <w:lang w:eastAsia="lt-LT"/>
              </w:rPr>
              <w:t>srauto greitis,</w:t>
            </w:r>
          </w:p>
          <w:p w14:paraId="529EE510" w14:textId="77777777" w:rsidR="00CE4D87" w:rsidRDefault="00CE4D87" w:rsidP="005A1AB2">
            <w:pPr>
              <w:jc w:val="center"/>
              <w:rPr>
                <w:szCs w:val="24"/>
                <w:lang w:eastAsia="lt-LT"/>
              </w:rPr>
            </w:pPr>
            <w:r>
              <w:rPr>
                <w:szCs w:val="24"/>
                <w:lang w:eastAsia="lt-LT"/>
              </w:rPr>
              <w:t>m/s</w:t>
            </w:r>
          </w:p>
        </w:tc>
        <w:tc>
          <w:tcPr>
            <w:tcW w:w="1512" w:type="dxa"/>
            <w:tcBorders>
              <w:top w:val="single" w:sz="4" w:space="0" w:color="auto"/>
              <w:left w:val="single" w:sz="4" w:space="0" w:color="auto"/>
              <w:bottom w:val="single" w:sz="4" w:space="0" w:color="auto"/>
              <w:right w:val="single" w:sz="4" w:space="0" w:color="auto"/>
            </w:tcBorders>
            <w:vAlign w:val="center"/>
          </w:tcPr>
          <w:p w14:paraId="34C68542" w14:textId="77777777" w:rsidR="00CE4D87" w:rsidRDefault="00CE4D87" w:rsidP="005A1AB2">
            <w:pPr>
              <w:jc w:val="center"/>
              <w:rPr>
                <w:szCs w:val="24"/>
                <w:lang w:eastAsia="lt-LT"/>
              </w:rPr>
            </w:pPr>
            <w:r>
              <w:rPr>
                <w:szCs w:val="24"/>
                <w:lang w:eastAsia="lt-LT"/>
              </w:rPr>
              <w:t>temperatūra,</w:t>
            </w:r>
          </w:p>
          <w:p w14:paraId="3EF304C7" w14:textId="77777777" w:rsidR="00CE4D87" w:rsidRDefault="00CE4D87" w:rsidP="005A1AB2">
            <w:pPr>
              <w:jc w:val="center"/>
              <w:rPr>
                <w:szCs w:val="24"/>
                <w:lang w:eastAsia="lt-LT"/>
              </w:rPr>
            </w:pPr>
            <w:r>
              <w:rPr>
                <w:szCs w:val="24"/>
                <w:lang w:eastAsia="lt-LT"/>
              </w:rPr>
              <w:t>º C</w:t>
            </w:r>
          </w:p>
        </w:tc>
        <w:tc>
          <w:tcPr>
            <w:tcW w:w="1593" w:type="dxa"/>
            <w:tcBorders>
              <w:top w:val="single" w:sz="4" w:space="0" w:color="auto"/>
              <w:left w:val="single" w:sz="4" w:space="0" w:color="auto"/>
              <w:bottom w:val="single" w:sz="4" w:space="0" w:color="auto"/>
              <w:right w:val="single" w:sz="4" w:space="0" w:color="auto"/>
            </w:tcBorders>
            <w:vAlign w:val="center"/>
          </w:tcPr>
          <w:p w14:paraId="0C0B0AEE" w14:textId="77777777" w:rsidR="00CE4D87" w:rsidRDefault="00CE4D87" w:rsidP="005A1AB2">
            <w:pPr>
              <w:jc w:val="center"/>
              <w:rPr>
                <w:szCs w:val="24"/>
                <w:lang w:eastAsia="lt-LT"/>
              </w:rPr>
            </w:pPr>
            <w:r>
              <w:rPr>
                <w:szCs w:val="24"/>
                <w:lang w:eastAsia="lt-LT"/>
              </w:rPr>
              <w:t>tūrio debitas,</w:t>
            </w:r>
          </w:p>
          <w:p w14:paraId="1EAF0EA0" w14:textId="77777777" w:rsidR="00CE4D87" w:rsidRDefault="00CE4D87" w:rsidP="005A1AB2">
            <w:pPr>
              <w:jc w:val="center"/>
              <w:rPr>
                <w:szCs w:val="24"/>
                <w:lang w:eastAsia="lt-LT"/>
              </w:rPr>
            </w:pPr>
            <w:r>
              <w:rPr>
                <w:szCs w:val="24"/>
                <w:lang w:eastAsia="lt-LT"/>
              </w:rPr>
              <w:t>Nm</w:t>
            </w:r>
            <w:r>
              <w:rPr>
                <w:szCs w:val="24"/>
                <w:vertAlign w:val="superscript"/>
                <w:lang w:eastAsia="lt-LT"/>
              </w:rPr>
              <w:t>3</w:t>
            </w:r>
            <w:r>
              <w:rPr>
                <w:szCs w:val="24"/>
                <w:lang w:eastAsia="lt-LT"/>
              </w:rPr>
              <w:t>/s</w:t>
            </w:r>
          </w:p>
        </w:tc>
        <w:tc>
          <w:tcPr>
            <w:tcW w:w="1851" w:type="dxa"/>
            <w:vMerge/>
            <w:tcBorders>
              <w:top w:val="single" w:sz="4" w:space="0" w:color="auto"/>
              <w:left w:val="single" w:sz="4" w:space="0" w:color="auto"/>
              <w:bottom w:val="single" w:sz="4" w:space="0" w:color="auto"/>
              <w:right w:val="single" w:sz="4" w:space="0" w:color="auto"/>
            </w:tcBorders>
            <w:vAlign w:val="center"/>
          </w:tcPr>
          <w:p w14:paraId="3CD0D283" w14:textId="77777777" w:rsidR="00CE4D87" w:rsidRDefault="00CE4D87" w:rsidP="005A1AB2">
            <w:pPr>
              <w:jc w:val="center"/>
              <w:rPr>
                <w:szCs w:val="24"/>
                <w:lang w:eastAsia="lt-LT"/>
              </w:rPr>
            </w:pPr>
          </w:p>
        </w:tc>
      </w:tr>
      <w:tr w:rsidR="00CE4D87" w14:paraId="2A48E339" w14:textId="77777777" w:rsidTr="005A1AB2">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60C92307" w14:textId="77777777" w:rsidR="00CE4D87" w:rsidRDefault="00CE4D87" w:rsidP="005A1AB2">
            <w:pPr>
              <w:jc w:val="center"/>
              <w:rPr>
                <w:szCs w:val="24"/>
                <w:lang w:eastAsia="lt-LT"/>
              </w:rPr>
            </w:pPr>
            <w:r>
              <w:rPr>
                <w:szCs w:val="24"/>
                <w:lang w:eastAsia="lt-LT"/>
              </w:rPr>
              <w:t>1</w:t>
            </w:r>
          </w:p>
        </w:tc>
        <w:tc>
          <w:tcPr>
            <w:tcW w:w="2127" w:type="dxa"/>
            <w:tcBorders>
              <w:top w:val="single" w:sz="4" w:space="0" w:color="auto"/>
              <w:left w:val="single" w:sz="4" w:space="0" w:color="auto"/>
              <w:bottom w:val="single" w:sz="4" w:space="0" w:color="auto"/>
              <w:right w:val="single" w:sz="4" w:space="0" w:color="auto"/>
            </w:tcBorders>
            <w:vAlign w:val="center"/>
          </w:tcPr>
          <w:p w14:paraId="1F51B5F6" w14:textId="77777777" w:rsidR="00CE4D87" w:rsidRDefault="00CE4D87" w:rsidP="005A1AB2">
            <w:pPr>
              <w:jc w:val="center"/>
              <w:rPr>
                <w:szCs w:val="24"/>
                <w:lang w:eastAsia="lt-LT"/>
              </w:rPr>
            </w:pPr>
            <w:r>
              <w:rPr>
                <w:szCs w:val="24"/>
                <w:lang w:eastAsia="lt-LT"/>
              </w:rPr>
              <w:t>2</w:t>
            </w:r>
          </w:p>
        </w:tc>
        <w:tc>
          <w:tcPr>
            <w:tcW w:w="2126" w:type="dxa"/>
            <w:tcBorders>
              <w:top w:val="single" w:sz="4" w:space="0" w:color="auto"/>
              <w:left w:val="single" w:sz="4" w:space="0" w:color="auto"/>
              <w:bottom w:val="single" w:sz="4" w:space="0" w:color="auto"/>
              <w:right w:val="single" w:sz="4" w:space="0" w:color="auto"/>
            </w:tcBorders>
            <w:vAlign w:val="center"/>
          </w:tcPr>
          <w:p w14:paraId="1CBE5FDB" w14:textId="77777777" w:rsidR="00CE4D87" w:rsidRDefault="00CE4D87" w:rsidP="005A1AB2">
            <w:pPr>
              <w:jc w:val="center"/>
              <w:rPr>
                <w:szCs w:val="24"/>
                <w:lang w:eastAsia="lt-LT"/>
              </w:rPr>
            </w:pPr>
            <w:r>
              <w:rPr>
                <w:szCs w:val="24"/>
                <w:lang w:eastAsia="lt-LT"/>
              </w:rPr>
              <w:t>3</w:t>
            </w:r>
          </w:p>
        </w:tc>
        <w:tc>
          <w:tcPr>
            <w:tcW w:w="1963" w:type="dxa"/>
            <w:tcBorders>
              <w:top w:val="single" w:sz="4" w:space="0" w:color="auto"/>
              <w:left w:val="single" w:sz="4" w:space="0" w:color="auto"/>
              <w:bottom w:val="single" w:sz="4" w:space="0" w:color="auto"/>
              <w:right w:val="single" w:sz="4" w:space="0" w:color="auto"/>
            </w:tcBorders>
            <w:vAlign w:val="center"/>
          </w:tcPr>
          <w:p w14:paraId="4E7024F5" w14:textId="77777777" w:rsidR="00CE4D87" w:rsidRDefault="00CE4D87" w:rsidP="005A1AB2">
            <w:pPr>
              <w:jc w:val="center"/>
              <w:rPr>
                <w:szCs w:val="24"/>
                <w:lang w:eastAsia="lt-LT"/>
              </w:rPr>
            </w:pPr>
            <w:r>
              <w:rPr>
                <w:szCs w:val="24"/>
                <w:lang w:eastAsia="lt-LT"/>
              </w:rPr>
              <w:t>4</w:t>
            </w:r>
          </w:p>
        </w:tc>
        <w:tc>
          <w:tcPr>
            <w:tcW w:w="1728" w:type="dxa"/>
            <w:tcBorders>
              <w:top w:val="single" w:sz="4" w:space="0" w:color="auto"/>
              <w:left w:val="single" w:sz="4" w:space="0" w:color="auto"/>
              <w:bottom w:val="single" w:sz="4" w:space="0" w:color="auto"/>
              <w:right w:val="single" w:sz="4" w:space="0" w:color="auto"/>
            </w:tcBorders>
            <w:vAlign w:val="center"/>
          </w:tcPr>
          <w:p w14:paraId="3F46A106" w14:textId="77777777" w:rsidR="00CE4D87" w:rsidRDefault="00CE4D87" w:rsidP="005A1AB2">
            <w:pPr>
              <w:jc w:val="center"/>
              <w:rPr>
                <w:szCs w:val="24"/>
                <w:lang w:eastAsia="lt-LT"/>
              </w:rPr>
            </w:pPr>
            <w:r>
              <w:rPr>
                <w:szCs w:val="24"/>
                <w:lang w:eastAsia="lt-LT"/>
              </w:rPr>
              <w:t>5</w:t>
            </w:r>
          </w:p>
        </w:tc>
        <w:tc>
          <w:tcPr>
            <w:tcW w:w="1512" w:type="dxa"/>
            <w:tcBorders>
              <w:top w:val="single" w:sz="4" w:space="0" w:color="auto"/>
              <w:left w:val="single" w:sz="4" w:space="0" w:color="auto"/>
              <w:bottom w:val="single" w:sz="4" w:space="0" w:color="auto"/>
              <w:right w:val="single" w:sz="4" w:space="0" w:color="auto"/>
            </w:tcBorders>
            <w:vAlign w:val="center"/>
          </w:tcPr>
          <w:p w14:paraId="139C2ABD" w14:textId="77777777" w:rsidR="00CE4D87" w:rsidRDefault="00CE4D87" w:rsidP="005A1AB2">
            <w:pPr>
              <w:jc w:val="center"/>
              <w:rPr>
                <w:szCs w:val="24"/>
                <w:lang w:eastAsia="lt-LT"/>
              </w:rPr>
            </w:pPr>
            <w:r>
              <w:rPr>
                <w:szCs w:val="24"/>
                <w:lang w:eastAsia="lt-LT"/>
              </w:rPr>
              <w:t>6</w:t>
            </w:r>
          </w:p>
        </w:tc>
        <w:tc>
          <w:tcPr>
            <w:tcW w:w="1593" w:type="dxa"/>
            <w:tcBorders>
              <w:top w:val="single" w:sz="4" w:space="0" w:color="auto"/>
              <w:left w:val="single" w:sz="4" w:space="0" w:color="auto"/>
              <w:bottom w:val="single" w:sz="4" w:space="0" w:color="auto"/>
              <w:right w:val="single" w:sz="4" w:space="0" w:color="auto"/>
            </w:tcBorders>
            <w:vAlign w:val="center"/>
          </w:tcPr>
          <w:p w14:paraId="69205A0B" w14:textId="77777777" w:rsidR="00CE4D87" w:rsidRDefault="00CE4D87" w:rsidP="005A1AB2">
            <w:pPr>
              <w:jc w:val="center"/>
              <w:rPr>
                <w:szCs w:val="24"/>
                <w:lang w:eastAsia="lt-LT"/>
              </w:rPr>
            </w:pPr>
            <w:r>
              <w:rPr>
                <w:szCs w:val="24"/>
                <w:lang w:eastAsia="lt-LT"/>
              </w:rPr>
              <w:t>7</w:t>
            </w:r>
          </w:p>
        </w:tc>
        <w:tc>
          <w:tcPr>
            <w:tcW w:w="1851" w:type="dxa"/>
            <w:tcBorders>
              <w:top w:val="single" w:sz="4" w:space="0" w:color="auto"/>
              <w:left w:val="single" w:sz="4" w:space="0" w:color="auto"/>
              <w:bottom w:val="single" w:sz="4" w:space="0" w:color="auto"/>
              <w:right w:val="single" w:sz="4" w:space="0" w:color="auto"/>
            </w:tcBorders>
            <w:vAlign w:val="center"/>
          </w:tcPr>
          <w:p w14:paraId="192B397B" w14:textId="77777777" w:rsidR="00CE4D87" w:rsidRDefault="00CE4D87" w:rsidP="005A1AB2">
            <w:pPr>
              <w:jc w:val="center"/>
              <w:rPr>
                <w:szCs w:val="24"/>
                <w:lang w:eastAsia="lt-LT"/>
              </w:rPr>
            </w:pPr>
            <w:r>
              <w:rPr>
                <w:szCs w:val="24"/>
                <w:lang w:eastAsia="lt-LT"/>
              </w:rPr>
              <w:t>8</w:t>
            </w:r>
          </w:p>
        </w:tc>
      </w:tr>
      <w:tr w:rsidR="009E7ABB" w14:paraId="27949725" w14:textId="77777777" w:rsidTr="00DE5B00">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4941DCBF" w14:textId="5EBE28F6" w:rsidR="009E7ABB" w:rsidRPr="00021B26" w:rsidRDefault="009E7ABB" w:rsidP="005A1AB2">
            <w:pPr>
              <w:jc w:val="center"/>
              <w:rPr>
                <w:szCs w:val="24"/>
                <w:lang w:val="en-US" w:eastAsia="lt-LT"/>
              </w:rPr>
            </w:pPr>
            <w:r>
              <w:rPr>
                <w:szCs w:val="24"/>
                <w:lang w:eastAsia="lt-LT"/>
              </w:rPr>
              <w:t>00</w:t>
            </w:r>
            <w:r>
              <w:rPr>
                <w:szCs w:val="24"/>
                <w:lang w:val="en-US" w:eastAsia="lt-LT"/>
              </w:rPr>
              <w:t>1-01</w:t>
            </w:r>
          </w:p>
        </w:tc>
        <w:tc>
          <w:tcPr>
            <w:tcW w:w="2127" w:type="dxa"/>
            <w:tcBorders>
              <w:top w:val="single" w:sz="4" w:space="0" w:color="auto"/>
              <w:left w:val="single" w:sz="4" w:space="0" w:color="auto"/>
              <w:bottom w:val="single" w:sz="4" w:space="0" w:color="auto"/>
              <w:right w:val="single" w:sz="4" w:space="0" w:color="auto"/>
            </w:tcBorders>
            <w:vAlign w:val="center"/>
          </w:tcPr>
          <w:p w14:paraId="7EBE5975" w14:textId="197E8D37" w:rsidR="009E7ABB" w:rsidRDefault="009E7ABB" w:rsidP="005A1AB2">
            <w:pPr>
              <w:jc w:val="center"/>
              <w:rPr>
                <w:szCs w:val="24"/>
                <w:lang w:eastAsia="lt-LT"/>
              </w:rPr>
            </w:pPr>
            <w:r w:rsidRPr="00021B26">
              <w:rPr>
                <w:szCs w:val="24"/>
                <w:lang w:eastAsia="lt-LT"/>
              </w:rPr>
              <w:t>6238857.69/431145.52</w:t>
            </w:r>
          </w:p>
        </w:tc>
        <w:tc>
          <w:tcPr>
            <w:tcW w:w="2126" w:type="dxa"/>
            <w:vMerge w:val="restart"/>
            <w:tcBorders>
              <w:top w:val="single" w:sz="4" w:space="0" w:color="auto"/>
              <w:left w:val="single" w:sz="4" w:space="0" w:color="auto"/>
              <w:right w:val="single" w:sz="4" w:space="0" w:color="auto"/>
            </w:tcBorders>
            <w:vAlign w:val="center"/>
          </w:tcPr>
          <w:p w14:paraId="677AE80B" w14:textId="518DAF71" w:rsidR="009E7ABB" w:rsidRDefault="009E7ABB" w:rsidP="009E7ABB">
            <w:pPr>
              <w:jc w:val="center"/>
              <w:rPr>
                <w:szCs w:val="24"/>
                <w:lang w:eastAsia="lt-LT"/>
              </w:rPr>
            </w:pPr>
            <w:r>
              <w:rPr>
                <w:szCs w:val="24"/>
                <w:lang w:eastAsia="lt-LT"/>
              </w:rPr>
              <w:t>13</w:t>
            </w:r>
          </w:p>
        </w:tc>
        <w:tc>
          <w:tcPr>
            <w:tcW w:w="1963" w:type="dxa"/>
            <w:vMerge w:val="restart"/>
            <w:tcBorders>
              <w:top w:val="single" w:sz="4" w:space="0" w:color="auto"/>
              <w:left w:val="single" w:sz="4" w:space="0" w:color="auto"/>
              <w:right w:val="single" w:sz="4" w:space="0" w:color="auto"/>
            </w:tcBorders>
            <w:vAlign w:val="center"/>
          </w:tcPr>
          <w:p w14:paraId="7124E8A7" w14:textId="0767F16B" w:rsidR="009E7ABB" w:rsidRDefault="009E7ABB" w:rsidP="00A266AA">
            <w:pPr>
              <w:jc w:val="center"/>
              <w:rPr>
                <w:szCs w:val="24"/>
                <w:lang w:eastAsia="lt-LT"/>
              </w:rPr>
            </w:pPr>
            <w:r w:rsidRPr="00BA678D">
              <w:rPr>
                <w:szCs w:val="24"/>
                <w:lang w:eastAsia="lt-LT"/>
              </w:rPr>
              <w:t>1,0</w:t>
            </w:r>
          </w:p>
        </w:tc>
        <w:tc>
          <w:tcPr>
            <w:tcW w:w="1728" w:type="dxa"/>
            <w:vMerge w:val="restart"/>
            <w:tcBorders>
              <w:top w:val="single" w:sz="4" w:space="0" w:color="auto"/>
              <w:left w:val="single" w:sz="4" w:space="0" w:color="auto"/>
              <w:right w:val="single" w:sz="4" w:space="0" w:color="auto"/>
            </w:tcBorders>
            <w:vAlign w:val="center"/>
          </w:tcPr>
          <w:p w14:paraId="2FFE35C5" w14:textId="377DC386" w:rsidR="009E7ABB" w:rsidRDefault="009E7ABB" w:rsidP="00A266AA">
            <w:pPr>
              <w:jc w:val="center"/>
              <w:rPr>
                <w:szCs w:val="24"/>
                <w:lang w:eastAsia="lt-LT"/>
              </w:rPr>
            </w:pPr>
            <w:r w:rsidRPr="00021B26">
              <w:rPr>
                <w:szCs w:val="24"/>
                <w:lang w:eastAsia="lt-LT"/>
              </w:rPr>
              <w:t>17,103</w:t>
            </w:r>
          </w:p>
        </w:tc>
        <w:tc>
          <w:tcPr>
            <w:tcW w:w="1512" w:type="dxa"/>
            <w:vMerge w:val="restart"/>
            <w:tcBorders>
              <w:top w:val="single" w:sz="4" w:space="0" w:color="auto"/>
              <w:left w:val="single" w:sz="4" w:space="0" w:color="auto"/>
              <w:right w:val="single" w:sz="4" w:space="0" w:color="auto"/>
            </w:tcBorders>
            <w:vAlign w:val="center"/>
          </w:tcPr>
          <w:p w14:paraId="46619E02" w14:textId="14162072" w:rsidR="009E7ABB" w:rsidRDefault="009E7ABB" w:rsidP="00A266AA">
            <w:pPr>
              <w:jc w:val="center"/>
              <w:rPr>
                <w:szCs w:val="24"/>
                <w:lang w:eastAsia="lt-LT"/>
              </w:rPr>
            </w:pPr>
            <w:r>
              <w:rPr>
                <w:szCs w:val="24"/>
                <w:lang w:eastAsia="lt-LT"/>
              </w:rPr>
              <w:t>20</w:t>
            </w:r>
          </w:p>
        </w:tc>
        <w:tc>
          <w:tcPr>
            <w:tcW w:w="1593" w:type="dxa"/>
            <w:vMerge w:val="restart"/>
            <w:tcBorders>
              <w:top w:val="single" w:sz="4" w:space="0" w:color="auto"/>
              <w:left w:val="single" w:sz="4" w:space="0" w:color="auto"/>
              <w:right w:val="single" w:sz="4" w:space="0" w:color="auto"/>
            </w:tcBorders>
            <w:vAlign w:val="center"/>
          </w:tcPr>
          <w:p w14:paraId="29F78B98" w14:textId="3BB8A646" w:rsidR="009E7ABB" w:rsidRDefault="009E7ABB" w:rsidP="00A266AA">
            <w:pPr>
              <w:jc w:val="center"/>
              <w:rPr>
                <w:szCs w:val="24"/>
                <w:lang w:eastAsia="lt-LT"/>
              </w:rPr>
            </w:pPr>
            <w:r w:rsidRPr="00A266AA">
              <w:rPr>
                <w:szCs w:val="24"/>
                <w:lang w:eastAsia="lt-LT"/>
              </w:rPr>
              <w:t>13,426</w:t>
            </w:r>
          </w:p>
        </w:tc>
        <w:tc>
          <w:tcPr>
            <w:tcW w:w="1851" w:type="dxa"/>
            <w:vMerge w:val="restart"/>
            <w:tcBorders>
              <w:top w:val="single" w:sz="4" w:space="0" w:color="auto"/>
              <w:left w:val="single" w:sz="4" w:space="0" w:color="auto"/>
              <w:right w:val="single" w:sz="4" w:space="0" w:color="auto"/>
            </w:tcBorders>
            <w:vAlign w:val="center"/>
          </w:tcPr>
          <w:p w14:paraId="18B30A08" w14:textId="69FB254D" w:rsidR="009E7ABB" w:rsidRDefault="009E7ABB" w:rsidP="00A266AA">
            <w:pPr>
              <w:jc w:val="center"/>
              <w:rPr>
                <w:szCs w:val="24"/>
                <w:lang w:eastAsia="lt-LT"/>
              </w:rPr>
            </w:pPr>
            <w:r w:rsidRPr="00291425">
              <w:t>8352</w:t>
            </w:r>
          </w:p>
        </w:tc>
      </w:tr>
      <w:tr w:rsidR="009E7ABB" w14:paraId="4279762F" w14:textId="77777777" w:rsidTr="00DE5B00">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0A772FCD" w14:textId="403655FC" w:rsidR="009E7ABB" w:rsidRDefault="009E7ABB" w:rsidP="00A266AA">
            <w:pPr>
              <w:jc w:val="center"/>
              <w:rPr>
                <w:szCs w:val="24"/>
                <w:lang w:eastAsia="lt-LT"/>
              </w:rPr>
            </w:pPr>
            <w:r>
              <w:rPr>
                <w:szCs w:val="24"/>
                <w:lang w:eastAsia="lt-LT"/>
              </w:rPr>
              <w:t>001-02</w:t>
            </w:r>
          </w:p>
        </w:tc>
        <w:tc>
          <w:tcPr>
            <w:tcW w:w="2127" w:type="dxa"/>
            <w:tcBorders>
              <w:top w:val="single" w:sz="4" w:space="0" w:color="auto"/>
              <w:left w:val="single" w:sz="4" w:space="0" w:color="auto"/>
              <w:bottom w:val="single" w:sz="4" w:space="0" w:color="auto"/>
              <w:right w:val="single" w:sz="4" w:space="0" w:color="auto"/>
            </w:tcBorders>
            <w:vAlign w:val="center"/>
          </w:tcPr>
          <w:p w14:paraId="19717848" w14:textId="1468E402" w:rsidR="009E7ABB" w:rsidRDefault="009E7ABB" w:rsidP="00A266AA">
            <w:pPr>
              <w:jc w:val="center"/>
              <w:rPr>
                <w:szCs w:val="24"/>
                <w:lang w:eastAsia="lt-LT"/>
              </w:rPr>
            </w:pPr>
            <w:r w:rsidRPr="00021B26">
              <w:rPr>
                <w:szCs w:val="24"/>
                <w:lang w:eastAsia="lt-LT"/>
              </w:rPr>
              <w:t>6238849.35/431146.48</w:t>
            </w:r>
          </w:p>
        </w:tc>
        <w:tc>
          <w:tcPr>
            <w:tcW w:w="2126" w:type="dxa"/>
            <w:vMerge/>
            <w:tcBorders>
              <w:left w:val="single" w:sz="4" w:space="0" w:color="auto"/>
              <w:right w:val="single" w:sz="4" w:space="0" w:color="auto"/>
            </w:tcBorders>
            <w:vAlign w:val="center"/>
          </w:tcPr>
          <w:p w14:paraId="31202D76" w14:textId="042074E6" w:rsidR="009E7ABB" w:rsidRDefault="009E7ABB" w:rsidP="00A266AA">
            <w:pPr>
              <w:jc w:val="center"/>
              <w:rPr>
                <w:szCs w:val="24"/>
                <w:lang w:eastAsia="lt-LT"/>
              </w:rPr>
            </w:pPr>
          </w:p>
        </w:tc>
        <w:tc>
          <w:tcPr>
            <w:tcW w:w="1963" w:type="dxa"/>
            <w:vMerge/>
            <w:tcBorders>
              <w:left w:val="single" w:sz="4" w:space="0" w:color="auto"/>
              <w:right w:val="single" w:sz="4" w:space="0" w:color="auto"/>
            </w:tcBorders>
            <w:vAlign w:val="center"/>
          </w:tcPr>
          <w:p w14:paraId="3A7CD066" w14:textId="6BB4853A" w:rsidR="009E7ABB" w:rsidRDefault="009E7ABB" w:rsidP="00A266AA">
            <w:pPr>
              <w:jc w:val="center"/>
              <w:rPr>
                <w:szCs w:val="24"/>
                <w:lang w:eastAsia="lt-LT"/>
              </w:rPr>
            </w:pPr>
          </w:p>
        </w:tc>
        <w:tc>
          <w:tcPr>
            <w:tcW w:w="1728" w:type="dxa"/>
            <w:vMerge/>
            <w:tcBorders>
              <w:left w:val="single" w:sz="4" w:space="0" w:color="auto"/>
              <w:right w:val="single" w:sz="4" w:space="0" w:color="auto"/>
            </w:tcBorders>
            <w:vAlign w:val="center"/>
          </w:tcPr>
          <w:p w14:paraId="6153AC4C" w14:textId="71DFF318" w:rsidR="009E7ABB" w:rsidRDefault="009E7ABB" w:rsidP="00A266AA">
            <w:pPr>
              <w:jc w:val="center"/>
              <w:rPr>
                <w:szCs w:val="24"/>
                <w:lang w:eastAsia="lt-LT"/>
              </w:rPr>
            </w:pPr>
          </w:p>
        </w:tc>
        <w:tc>
          <w:tcPr>
            <w:tcW w:w="1512" w:type="dxa"/>
            <w:vMerge/>
            <w:tcBorders>
              <w:left w:val="single" w:sz="4" w:space="0" w:color="auto"/>
              <w:right w:val="single" w:sz="4" w:space="0" w:color="auto"/>
            </w:tcBorders>
            <w:vAlign w:val="center"/>
          </w:tcPr>
          <w:p w14:paraId="6205D83E" w14:textId="16569EC8" w:rsidR="009E7ABB" w:rsidRDefault="009E7ABB" w:rsidP="00A266AA">
            <w:pPr>
              <w:jc w:val="center"/>
              <w:rPr>
                <w:szCs w:val="24"/>
                <w:lang w:eastAsia="lt-LT"/>
              </w:rPr>
            </w:pPr>
          </w:p>
        </w:tc>
        <w:tc>
          <w:tcPr>
            <w:tcW w:w="1593" w:type="dxa"/>
            <w:vMerge/>
            <w:tcBorders>
              <w:left w:val="single" w:sz="4" w:space="0" w:color="auto"/>
              <w:right w:val="single" w:sz="4" w:space="0" w:color="auto"/>
            </w:tcBorders>
            <w:vAlign w:val="center"/>
          </w:tcPr>
          <w:p w14:paraId="1545AD4D" w14:textId="0FFEC42D" w:rsidR="009E7ABB" w:rsidRDefault="009E7ABB" w:rsidP="00A266AA">
            <w:pPr>
              <w:jc w:val="center"/>
              <w:rPr>
                <w:szCs w:val="24"/>
                <w:lang w:eastAsia="lt-LT"/>
              </w:rPr>
            </w:pPr>
          </w:p>
        </w:tc>
        <w:tc>
          <w:tcPr>
            <w:tcW w:w="1851" w:type="dxa"/>
            <w:vMerge/>
            <w:tcBorders>
              <w:left w:val="single" w:sz="4" w:space="0" w:color="auto"/>
              <w:right w:val="single" w:sz="4" w:space="0" w:color="auto"/>
            </w:tcBorders>
            <w:vAlign w:val="center"/>
          </w:tcPr>
          <w:p w14:paraId="2D16103B" w14:textId="30D80316" w:rsidR="009E7ABB" w:rsidRDefault="009E7ABB" w:rsidP="00A266AA">
            <w:pPr>
              <w:jc w:val="center"/>
              <w:rPr>
                <w:szCs w:val="24"/>
                <w:lang w:eastAsia="lt-LT"/>
              </w:rPr>
            </w:pPr>
          </w:p>
        </w:tc>
      </w:tr>
      <w:tr w:rsidR="009E7ABB" w14:paraId="08D178A6" w14:textId="77777777" w:rsidTr="00DE5B00">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48B7BF3E" w14:textId="7F8D7E9B" w:rsidR="009E7ABB" w:rsidRDefault="009E7ABB" w:rsidP="00A266AA">
            <w:pPr>
              <w:jc w:val="center"/>
              <w:rPr>
                <w:szCs w:val="24"/>
                <w:lang w:eastAsia="lt-LT"/>
              </w:rPr>
            </w:pPr>
            <w:r>
              <w:rPr>
                <w:szCs w:val="24"/>
                <w:lang w:eastAsia="lt-LT"/>
              </w:rPr>
              <w:t>001-03</w:t>
            </w:r>
          </w:p>
        </w:tc>
        <w:tc>
          <w:tcPr>
            <w:tcW w:w="2127" w:type="dxa"/>
            <w:tcBorders>
              <w:top w:val="single" w:sz="4" w:space="0" w:color="auto"/>
              <w:left w:val="single" w:sz="4" w:space="0" w:color="auto"/>
              <w:bottom w:val="single" w:sz="4" w:space="0" w:color="auto"/>
              <w:right w:val="single" w:sz="4" w:space="0" w:color="auto"/>
            </w:tcBorders>
            <w:vAlign w:val="center"/>
          </w:tcPr>
          <w:p w14:paraId="4C308304" w14:textId="7FA13BA7" w:rsidR="009E7ABB" w:rsidRDefault="009E7ABB" w:rsidP="00A266AA">
            <w:pPr>
              <w:jc w:val="center"/>
              <w:rPr>
                <w:szCs w:val="24"/>
                <w:lang w:eastAsia="lt-LT"/>
              </w:rPr>
            </w:pPr>
            <w:r w:rsidRPr="00021B26">
              <w:rPr>
                <w:szCs w:val="24"/>
                <w:lang w:eastAsia="lt-LT"/>
              </w:rPr>
              <w:t>6238839.81/431147.57</w:t>
            </w:r>
          </w:p>
        </w:tc>
        <w:tc>
          <w:tcPr>
            <w:tcW w:w="2126" w:type="dxa"/>
            <w:vMerge/>
            <w:tcBorders>
              <w:left w:val="single" w:sz="4" w:space="0" w:color="auto"/>
              <w:bottom w:val="single" w:sz="4" w:space="0" w:color="auto"/>
              <w:right w:val="single" w:sz="4" w:space="0" w:color="auto"/>
            </w:tcBorders>
            <w:vAlign w:val="center"/>
          </w:tcPr>
          <w:p w14:paraId="7C1F13F4" w14:textId="0C4D1318" w:rsidR="009E7ABB" w:rsidRDefault="009E7ABB" w:rsidP="00A266AA">
            <w:pPr>
              <w:jc w:val="center"/>
              <w:rPr>
                <w:szCs w:val="24"/>
                <w:lang w:eastAsia="lt-LT"/>
              </w:rPr>
            </w:pPr>
          </w:p>
        </w:tc>
        <w:tc>
          <w:tcPr>
            <w:tcW w:w="1963" w:type="dxa"/>
            <w:vMerge/>
            <w:tcBorders>
              <w:left w:val="single" w:sz="4" w:space="0" w:color="auto"/>
              <w:bottom w:val="single" w:sz="4" w:space="0" w:color="auto"/>
              <w:right w:val="single" w:sz="4" w:space="0" w:color="auto"/>
            </w:tcBorders>
            <w:vAlign w:val="center"/>
          </w:tcPr>
          <w:p w14:paraId="4F4D803C" w14:textId="162F35B1" w:rsidR="009E7ABB" w:rsidRDefault="009E7ABB" w:rsidP="00A266AA">
            <w:pPr>
              <w:jc w:val="center"/>
              <w:rPr>
                <w:szCs w:val="24"/>
                <w:lang w:eastAsia="lt-LT"/>
              </w:rPr>
            </w:pPr>
          </w:p>
        </w:tc>
        <w:tc>
          <w:tcPr>
            <w:tcW w:w="1728" w:type="dxa"/>
            <w:vMerge/>
            <w:tcBorders>
              <w:left w:val="single" w:sz="4" w:space="0" w:color="auto"/>
              <w:bottom w:val="single" w:sz="4" w:space="0" w:color="auto"/>
              <w:right w:val="single" w:sz="4" w:space="0" w:color="auto"/>
            </w:tcBorders>
            <w:vAlign w:val="center"/>
          </w:tcPr>
          <w:p w14:paraId="6B3D5CBB" w14:textId="648E7BC2" w:rsidR="009E7ABB" w:rsidRDefault="009E7ABB" w:rsidP="00A266AA">
            <w:pPr>
              <w:jc w:val="center"/>
              <w:rPr>
                <w:szCs w:val="24"/>
                <w:lang w:eastAsia="lt-LT"/>
              </w:rPr>
            </w:pPr>
          </w:p>
        </w:tc>
        <w:tc>
          <w:tcPr>
            <w:tcW w:w="1512" w:type="dxa"/>
            <w:vMerge/>
            <w:tcBorders>
              <w:left w:val="single" w:sz="4" w:space="0" w:color="auto"/>
              <w:bottom w:val="single" w:sz="4" w:space="0" w:color="auto"/>
              <w:right w:val="single" w:sz="4" w:space="0" w:color="auto"/>
            </w:tcBorders>
            <w:vAlign w:val="center"/>
          </w:tcPr>
          <w:p w14:paraId="2C1B5118" w14:textId="7091F3D0" w:rsidR="009E7ABB" w:rsidRDefault="009E7ABB" w:rsidP="00A266AA">
            <w:pPr>
              <w:jc w:val="center"/>
              <w:rPr>
                <w:szCs w:val="24"/>
                <w:lang w:eastAsia="lt-LT"/>
              </w:rPr>
            </w:pPr>
          </w:p>
        </w:tc>
        <w:tc>
          <w:tcPr>
            <w:tcW w:w="1593" w:type="dxa"/>
            <w:vMerge/>
            <w:tcBorders>
              <w:left w:val="single" w:sz="4" w:space="0" w:color="auto"/>
              <w:bottom w:val="single" w:sz="4" w:space="0" w:color="auto"/>
              <w:right w:val="single" w:sz="4" w:space="0" w:color="auto"/>
            </w:tcBorders>
            <w:vAlign w:val="center"/>
          </w:tcPr>
          <w:p w14:paraId="2F02D392" w14:textId="2F97004A" w:rsidR="009E7ABB" w:rsidRDefault="009E7ABB" w:rsidP="00A266AA">
            <w:pPr>
              <w:jc w:val="center"/>
              <w:rPr>
                <w:szCs w:val="24"/>
                <w:lang w:eastAsia="lt-LT"/>
              </w:rPr>
            </w:pPr>
          </w:p>
        </w:tc>
        <w:tc>
          <w:tcPr>
            <w:tcW w:w="1851" w:type="dxa"/>
            <w:vMerge/>
            <w:tcBorders>
              <w:left w:val="single" w:sz="4" w:space="0" w:color="auto"/>
              <w:bottom w:val="single" w:sz="4" w:space="0" w:color="auto"/>
              <w:right w:val="single" w:sz="4" w:space="0" w:color="auto"/>
            </w:tcBorders>
            <w:vAlign w:val="center"/>
          </w:tcPr>
          <w:p w14:paraId="1A7B5751" w14:textId="6D230598" w:rsidR="009E7ABB" w:rsidRDefault="009E7ABB" w:rsidP="00A266AA">
            <w:pPr>
              <w:jc w:val="center"/>
              <w:rPr>
                <w:szCs w:val="24"/>
                <w:lang w:eastAsia="lt-LT"/>
              </w:rPr>
            </w:pPr>
          </w:p>
        </w:tc>
      </w:tr>
      <w:tr w:rsidR="00A266AA" w14:paraId="4E8480FF" w14:textId="77777777" w:rsidTr="00A266AA">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151306D6" w14:textId="1F3C9B69" w:rsidR="00A266AA" w:rsidRDefault="00A266AA" w:rsidP="00A266AA">
            <w:pPr>
              <w:jc w:val="center"/>
              <w:rPr>
                <w:szCs w:val="24"/>
                <w:lang w:eastAsia="lt-LT"/>
              </w:rPr>
            </w:pPr>
            <w:r>
              <w:rPr>
                <w:szCs w:val="24"/>
                <w:lang w:eastAsia="lt-LT"/>
              </w:rPr>
              <w:t>002</w:t>
            </w:r>
          </w:p>
        </w:tc>
        <w:tc>
          <w:tcPr>
            <w:tcW w:w="2127" w:type="dxa"/>
            <w:tcBorders>
              <w:top w:val="single" w:sz="4" w:space="0" w:color="auto"/>
              <w:left w:val="single" w:sz="4" w:space="0" w:color="auto"/>
              <w:bottom w:val="single" w:sz="4" w:space="0" w:color="auto"/>
              <w:right w:val="single" w:sz="4" w:space="0" w:color="auto"/>
            </w:tcBorders>
            <w:vAlign w:val="center"/>
          </w:tcPr>
          <w:p w14:paraId="15F9EE5A" w14:textId="0DE58478" w:rsidR="00A266AA" w:rsidRDefault="00A266AA" w:rsidP="00A266AA">
            <w:pPr>
              <w:jc w:val="center"/>
              <w:rPr>
                <w:szCs w:val="24"/>
                <w:lang w:eastAsia="lt-LT"/>
              </w:rPr>
            </w:pPr>
            <w:r w:rsidRPr="00021B26">
              <w:rPr>
                <w:szCs w:val="24"/>
                <w:lang w:eastAsia="lt-LT"/>
              </w:rPr>
              <w:t>6238866.87/431152.57</w:t>
            </w:r>
          </w:p>
        </w:tc>
        <w:tc>
          <w:tcPr>
            <w:tcW w:w="2126" w:type="dxa"/>
            <w:tcBorders>
              <w:top w:val="single" w:sz="4" w:space="0" w:color="auto"/>
              <w:left w:val="single" w:sz="4" w:space="0" w:color="auto"/>
              <w:bottom w:val="single" w:sz="4" w:space="0" w:color="auto"/>
              <w:right w:val="single" w:sz="4" w:space="0" w:color="auto"/>
            </w:tcBorders>
            <w:vAlign w:val="center"/>
          </w:tcPr>
          <w:p w14:paraId="3039A56C" w14:textId="07FCD03B" w:rsidR="00A266AA" w:rsidRDefault="00A266AA" w:rsidP="00A266AA">
            <w:pPr>
              <w:jc w:val="center"/>
              <w:rPr>
                <w:szCs w:val="24"/>
                <w:lang w:eastAsia="lt-LT"/>
              </w:rPr>
            </w:pPr>
            <w:r>
              <w:rPr>
                <w:szCs w:val="24"/>
                <w:lang w:eastAsia="lt-LT"/>
              </w:rPr>
              <w:t>13</w:t>
            </w:r>
          </w:p>
        </w:tc>
        <w:tc>
          <w:tcPr>
            <w:tcW w:w="1963" w:type="dxa"/>
            <w:tcBorders>
              <w:top w:val="single" w:sz="4" w:space="0" w:color="auto"/>
              <w:left w:val="single" w:sz="4" w:space="0" w:color="auto"/>
              <w:bottom w:val="single" w:sz="4" w:space="0" w:color="auto"/>
              <w:right w:val="single" w:sz="4" w:space="0" w:color="auto"/>
            </w:tcBorders>
            <w:vAlign w:val="center"/>
          </w:tcPr>
          <w:p w14:paraId="2E8BF8F3" w14:textId="0EA63D1F" w:rsidR="00A266AA" w:rsidRDefault="00A266AA" w:rsidP="00A266AA">
            <w:pPr>
              <w:jc w:val="center"/>
              <w:rPr>
                <w:szCs w:val="24"/>
                <w:lang w:eastAsia="lt-LT"/>
              </w:rPr>
            </w:pPr>
            <w:r>
              <w:rPr>
                <w:szCs w:val="24"/>
                <w:lang w:eastAsia="lt-LT"/>
              </w:rPr>
              <w:t>2,0</w:t>
            </w:r>
          </w:p>
        </w:tc>
        <w:tc>
          <w:tcPr>
            <w:tcW w:w="1728" w:type="dxa"/>
            <w:tcBorders>
              <w:top w:val="single" w:sz="4" w:space="0" w:color="auto"/>
              <w:left w:val="single" w:sz="4" w:space="0" w:color="auto"/>
              <w:bottom w:val="single" w:sz="4" w:space="0" w:color="auto"/>
              <w:right w:val="single" w:sz="4" w:space="0" w:color="auto"/>
            </w:tcBorders>
            <w:vAlign w:val="center"/>
          </w:tcPr>
          <w:p w14:paraId="4ADA5E84" w14:textId="7669D003" w:rsidR="00A266AA" w:rsidRDefault="00A266AA" w:rsidP="00A266AA">
            <w:pPr>
              <w:jc w:val="center"/>
              <w:rPr>
                <w:szCs w:val="24"/>
                <w:lang w:eastAsia="lt-LT"/>
              </w:rPr>
            </w:pPr>
            <w:r w:rsidRPr="00021B26">
              <w:rPr>
                <w:szCs w:val="24"/>
                <w:lang w:eastAsia="lt-LT"/>
              </w:rPr>
              <w:t>5,309</w:t>
            </w:r>
          </w:p>
        </w:tc>
        <w:tc>
          <w:tcPr>
            <w:tcW w:w="1512" w:type="dxa"/>
            <w:tcBorders>
              <w:top w:val="single" w:sz="4" w:space="0" w:color="auto"/>
              <w:left w:val="single" w:sz="4" w:space="0" w:color="auto"/>
              <w:bottom w:val="single" w:sz="4" w:space="0" w:color="auto"/>
              <w:right w:val="single" w:sz="4" w:space="0" w:color="auto"/>
            </w:tcBorders>
            <w:vAlign w:val="center"/>
          </w:tcPr>
          <w:p w14:paraId="3668B86F" w14:textId="3EE27AAC" w:rsidR="00A266AA" w:rsidRDefault="00A266AA" w:rsidP="00A266AA">
            <w:pPr>
              <w:jc w:val="center"/>
              <w:rPr>
                <w:szCs w:val="24"/>
                <w:lang w:eastAsia="lt-LT"/>
              </w:rPr>
            </w:pPr>
            <w:r>
              <w:rPr>
                <w:szCs w:val="24"/>
                <w:lang w:eastAsia="lt-LT"/>
              </w:rPr>
              <w:t>65</w:t>
            </w:r>
          </w:p>
        </w:tc>
        <w:tc>
          <w:tcPr>
            <w:tcW w:w="1593" w:type="dxa"/>
            <w:tcBorders>
              <w:top w:val="single" w:sz="4" w:space="0" w:color="auto"/>
              <w:left w:val="single" w:sz="4" w:space="0" w:color="auto"/>
              <w:bottom w:val="single" w:sz="4" w:space="0" w:color="auto"/>
              <w:right w:val="single" w:sz="4" w:space="0" w:color="auto"/>
            </w:tcBorders>
            <w:vAlign w:val="center"/>
          </w:tcPr>
          <w:p w14:paraId="6A7842ED" w14:textId="71DC31DF" w:rsidR="00A266AA" w:rsidRDefault="00A266AA" w:rsidP="00A266AA">
            <w:pPr>
              <w:jc w:val="center"/>
              <w:rPr>
                <w:szCs w:val="24"/>
                <w:lang w:eastAsia="lt-LT"/>
              </w:rPr>
            </w:pPr>
            <w:r w:rsidRPr="00A266AA">
              <w:rPr>
                <w:szCs w:val="24"/>
                <w:lang w:eastAsia="lt-LT"/>
              </w:rPr>
              <w:t>16,670</w:t>
            </w:r>
          </w:p>
        </w:tc>
        <w:tc>
          <w:tcPr>
            <w:tcW w:w="1851" w:type="dxa"/>
            <w:tcBorders>
              <w:top w:val="single" w:sz="4" w:space="0" w:color="auto"/>
              <w:left w:val="single" w:sz="4" w:space="0" w:color="auto"/>
              <w:bottom w:val="single" w:sz="4" w:space="0" w:color="auto"/>
              <w:right w:val="single" w:sz="4" w:space="0" w:color="auto"/>
            </w:tcBorders>
            <w:vAlign w:val="center"/>
          </w:tcPr>
          <w:p w14:paraId="22AC7EAD" w14:textId="5D561653" w:rsidR="00A266AA" w:rsidRDefault="00A266AA" w:rsidP="00A266AA">
            <w:pPr>
              <w:jc w:val="center"/>
              <w:rPr>
                <w:szCs w:val="24"/>
                <w:lang w:eastAsia="lt-LT"/>
              </w:rPr>
            </w:pPr>
            <w:r w:rsidRPr="00291425">
              <w:t>8352</w:t>
            </w:r>
          </w:p>
        </w:tc>
      </w:tr>
      <w:tr w:rsidR="009E7ABB" w14:paraId="606DB726" w14:textId="77777777" w:rsidTr="00806772">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5EC213C8" w14:textId="723F0D3F" w:rsidR="009E7ABB" w:rsidRDefault="009E7ABB" w:rsidP="00A266AA">
            <w:pPr>
              <w:jc w:val="center"/>
              <w:rPr>
                <w:szCs w:val="24"/>
                <w:lang w:eastAsia="lt-LT"/>
              </w:rPr>
            </w:pPr>
            <w:r>
              <w:rPr>
                <w:szCs w:val="24"/>
                <w:lang w:eastAsia="lt-LT"/>
              </w:rPr>
              <w:t>004-01</w:t>
            </w:r>
          </w:p>
        </w:tc>
        <w:tc>
          <w:tcPr>
            <w:tcW w:w="2127" w:type="dxa"/>
            <w:tcBorders>
              <w:top w:val="single" w:sz="4" w:space="0" w:color="auto"/>
              <w:left w:val="single" w:sz="4" w:space="0" w:color="auto"/>
              <w:bottom w:val="single" w:sz="4" w:space="0" w:color="auto"/>
              <w:right w:val="single" w:sz="4" w:space="0" w:color="auto"/>
            </w:tcBorders>
            <w:vAlign w:val="center"/>
          </w:tcPr>
          <w:p w14:paraId="567DD61E" w14:textId="21F23011" w:rsidR="009E7ABB" w:rsidRDefault="009E7ABB" w:rsidP="00A266AA">
            <w:pPr>
              <w:jc w:val="center"/>
              <w:rPr>
                <w:szCs w:val="24"/>
                <w:lang w:eastAsia="lt-LT"/>
              </w:rPr>
            </w:pPr>
            <w:r w:rsidRPr="00021B26">
              <w:rPr>
                <w:szCs w:val="24"/>
                <w:lang w:eastAsia="lt-LT"/>
              </w:rPr>
              <w:t>6238799.83/431152.16</w:t>
            </w:r>
          </w:p>
        </w:tc>
        <w:tc>
          <w:tcPr>
            <w:tcW w:w="2126" w:type="dxa"/>
            <w:vMerge w:val="restart"/>
            <w:tcBorders>
              <w:top w:val="single" w:sz="4" w:space="0" w:color="auto"/>
              <w:left w:val="single" w:sz="4" w:space="0" w:color="auto"/>
              <w:right w:val="single" w:sz="4" w:space="0" w:color="auto"/>
            </w:tcBorders>
            <w:vAlign w:val="center"/>
          </w:tcPr>
          <w:p w14:paraId="348C1D68" w14:textId="09099877" w:rsidR="009E7ABB" w:rsidRDefault="009E7ABB" w:rsidP="009E7ABB">
            <w:pPr>
              <w:jc w:val="center"/>
              <w:rPr>
                <w:szCs w:val="24"/>
                <w:lang w:eastAsia="lt-LT"/>
              </w:rPr>
            </w:pPr>
            <w:r>
              <w:rPr>
                <w:szCs w:val="24"/>
                <w:lang w:eastAsia="lt-LT"/>
              </w:rPr>
              <w:t>13</w:t>
            </w:r>
          </w:p>
        </w:tc>
        <w:tc>
          <w:tcPr>
            <w:tcW w:w="1963" w:type="dxa"/>
            <w:vMerge w:val="restart"/>
            <w:tcBorders>
              <w:top w:val="single" w:sz="4" w:space="0" w:color="auto"/>
              <w:left w:val="single" w:sz="4" w:space="0" w:color="auto"/>
              <w:right w:val="single" w:sz="4" w:space="0" w:color="auto"/>
            </w:tcBorders>
            <w:vAlign w:val="center"/>
          </w:tcPr>
          <w:p w14:paraId="7E50F6D2" w14:textId="28C3E7E0" w:rsidR="009E7ABB" w:rsidRDefault="009E7ABB" w:rsidP="009E7ABB">
            <w:pPr>
              <w:jc w:val="center"/>
              <w:rPr>
                <w:szCs w:val="24"/>
                <w:lang w:eastAsia="lt-LT"/>
              </w:rPr>
            </w:pPr>
            <w:r w:rsidRPr="00BD2898">
              <w:rPr>
                <w:szCs w:val="24"/>
                <w:lang w:eastAsia="lt-LT"/>
              </w:rPr>
              <w:t>1,0</w:t>
            </w:r>
          </w:p>
        </w:tc>
        <w:tc>
          <w:tcPr>
            <w:tcW w:w="1728" w:type="dxa"/>
            <w:vMerge w:val="restart"/>
            <w:tcBorders>
              <w:top w:val="single" w:sz="4" w:space="0" w:color="auto"/>
              <w:left w:val="single" w:sz="4" w:space="0" w:color="auto"/>
              <w:right w:val="single" w:sz="4" w:space="0" w:color="auto"/>
            </w:tcBorders>
            <w:vAlign w:val="center"/>
          </w:tcPr>
          <w:p w14:paraId="0319C08B" w14:textId="6878F82C" w:rsidR="009E7ABB" w:rsidRDefault="009E7ABB" w:rsidP="00A266AA">
            <w:pPr>
              <w:jc w:val="center"/>
              <w:rPr>
                <w:szCs w:val="24"/>
                <w:lang w:eastAsia="lt-LT"/>
              </w:rPr>
            </w:pPr>
            <w:r w:rsidRPr="00021B26">
              <w:rPr>
                <w:szCs w:val="24"/>
                <w:lang w:eastAsia="lt-LT"/>
              </w:rPr>
              <w:t>14,56</w:t>
            </w:r>
          </w:p>
        </w:tc>
        <w:tc>
          <w:tcPr>
            <w:tcW w:w="1512" w:type="dxa"/>
            <w:vMerge w:val="restart"/>
            <w:tcBorders>
              <w:top w:val="single" w:sz="4" w:space="0" w:color="auto"/>
              <w:left w:val="single" w:sz="4" w:space="0" w:color="auto"/>
              <w:right w:val="single" w:sz="4" w:space="0" w:color="auto"/>
            </w:tcBorders>
            <w:vAlign w:val="center"/>
          </w:tcPr>
          <w:p w14:paraId="0DFC377E" w14:textId="18822005" w:rsidR="009E7ABB" w:rsidRDefault="009E7ABB" w:rsidP="00A266AA">
            <w:pPr>
              <w:jc w:val="center"/>
              <w:rPr>
                <w:szCs w:val="24"/>
                <w:lang w:eastAsia="lt-LT"/>
              </w:rPr>
            </w:pPr>
            <w:r>
              <w:rPr>
                <w:szCs w:val="24"/>
                <w:lang w:eastAsia="lt-LT"/>
              </w:rPr>
              <w:t>20</w:t>
            </w:r>
          </w:p>
        </w:tc>
        <w:tc>
          <w:tcPr>
            <w:tcW w:w="1593" w:type="dxa"/>
            <w:vMerge w:val="restart"/>
            <w:tcBorders>
              <w:top w:val="single" w:sz="4" w:space="0" w:color="auto"/>
              <w:left w:val="single" w:sz="4" w:space="0" w:color="auto"/>
              <w:right w:val="single" w:sz="4" w:space="0" w:color="auto"/>
            </w:tcBorders>
            <w:vAlign w:val="center"/>
          </w:tcPr>
          <w:p w14:paraId="1FE98996" w14:textId="650CE024" w:rsidR="009E7ABB" w:rsidRDefault="009E7ABB" w:rsidP="00A266AA">
            <w:pPr>
              <w:jc w:val="center"/>
              <w:rPr>
                <w:szCs w:val="24"/>
                <w:lang w:eastAsia="lt-LT"/>
              </w:rPr>
            </w:pPr>
            <w:r w:rsidRPr="00A266AA">
              <w:rPr>
                <w:szCs w:val="24"/>
                <w:lang w:eastAsia="lt-LT"/>
              </w:rPr>
              <w:t>11,429</w:t>
            </w:r>
          </w:p>
        </w:tc>
        <w:tc>
          <w:tcPr>
            <w:tcW w:w="1851" w:type="dxa"/>
            <w:vMerge w:val="restart"/>
            <w:tcBorders>
              <w:top w:val="single" w:sz="4" w:space="0" w:color="auto"/>
              <w:left w:val="single" w:sz="4" w:space="0" w:color="auto"/>
              <w:right w:val="single" w:sz="4" w:space="0" w:color="auto"/>
            </w:tcBorders>
            <w:vAlign w:val="center"/>
          </w:tcPr>
          <w:p w14:paraId="5D4FFB6F" w14:textId="4AA356AD" w:rsidR="009E7ABB" w:rsidRDefault="009E7ABB" w:rsidP="00A266AA">
            <w:pPr>
              <w:jc w:val="center"/>
              <w:rPr>
                <w:szCs w:val="24"/>
                <w:lang w:eastAsia="lt-LT"/>
              </w:rPr>
            </w:pPr>
            <w:r w:rsidRPr="00291425">
              <w:t>8352</w:t>
            </w:r>
          </w:p>
        </w:tc>
      </w:tr>
      <w:tr w:rsidR="009E7ABB" w14:paraId="3A31AABA" w14:textId="77777777" w:rsidTr="00806772">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617AADD9" w14:textId="77EC1D59" w:rsidR="009E7ABB" w:rsidRDefault="009E7ABB" w:rsidP="00A266AA">
            <w:pPr>
              <w:jc w:val="center"/>
              <w:rPr>
                <w:szCs w:val="24"/>
                <w:lang w:eastAsia="lt-LT"/>
              </w:rPr>
            </w:pPr>
            <w:r>
              <w:rPr>
                <w:szCs w:val="24"/>
                <w:lang w:eastAsia="lt-LT"/>
              </w:rPr>
              <w:t>004-02</w:t>
            </w:r>
          </w:p>
        </w:tc>
        <w:tc>
          <w:tcPr>
            <w:tcW w:w="2127" w:type="dxa"/>
            <w:tcBorders>
              <w:top w:val="single" w:sz="4" w:space="0" w:color="auto"/>
              <w:left w:val="single" w:sz="4" w:space="0" w:color="auto"/>
              <w:bottom w:val="single" w:sz="4" w:space="0" w:color="auto"/>
              <w:right w:val="single" w:sz="4" w:space="0" w:color="auto"/>
            </w:tcBorders>
            <w:vAlign w:val="center"/>
          </w:tcPr>
          <w:p w14:paraId="3A6C5006" w14:textId="5738A1A3" w:rsidR="009E7ABB" w:rsidRDefault="009E7ABB" w:rsidP="00A266AA">
            <w:pPr>
              <w:jc w:val="center"/>
              <w:rPr>
                <w:szCs w:val="24"/>
                <w:lang w:eastAsia="lt-LT"/>
              </w:rPr>
            </w:pPr>
            <w:r w:rsidRPr="00021B26">
              <w:rPr>
                <w:szCs w:val="24"/>
                <w:lang w:eastAsia="lt-LT"/>
              </w:rPr>
              <w:t>6238793.86/431152.85</w:t>
            </w:r>
          </w:p>
        </w:tc>
        <w:tc>
          <w:tcPr>
            <w:tcW w:w="2126" w:type="dxa"/>
            <w:vMerge/>
            <w:tcBorders>
              <w:left w:val="single" w:sz="4" w:space="0" w:color="auto"/>
              <w:bottom w:val="single" w:sz="4" w:space="0" w:color="auto"/>
              <w:right w:val="single" w:sz="4" w:space="0" w:color="auto"/>
            </w:tcBorders>
            <w:vAlign w:val="center"/>
          </w:tcPr>
          <w:p w14:paraId="6846C920" w14:textId="67819063" w:rsidR="009E7ABB" w:rsidRDefault="009E7ABB" w:rsidP="00A266AA">
            <w:pPr>
              <w:jc w:val="center"/>
              <w:rPr>
                <w:szCs w:val="24"/>
                <w:lang w:eastAsia="lt-LT"/>
              </w:rPr>
            </w:pPr>
          </w:p>
        </w:tc>
        <w:tc>
          <w:tcPr>
            <w:tcW w:w="1963" w:type="dxa"/>
            <w:vMerge/>
            <w:tcBorders>
              <w:left w:val="single" w:sz="4" w:space="0" w:color="auto"/>
              <w:bottom w:val="single" w:sz="4" w:space="0" w:color="auto"/>
              <w:right w:val="single" w:sz="4" w:space="0" w:color="auto"/>
            </w:tcBorders>
            <w:vAlign w:val="center"/>
          </w:tcPr>
          <w:p w14:paraId="7E9EAD62" w14:textId="48265A6F" w:rsidR="009E7ABB" w:rsidRDefault="009E7ABB" w:rsidP="00A266AA">
            <w:pPr>
              <w:jc w:val="center"/>
              <w:rPr>
                <w:szCs w:val="24"/>
                <w:lang w:eastAsia="lt-LT"/>
              </w:rPr>
            </w:pPr>
          </w:p>
        </w:tc>
        <w:tc>
          <w:tcPr>
            <w:tcW w:w="1728" w:type="dxa"/>
            <w:vMerge/>
            <w:tcBorders>
              <w:left w:val="single" w:sz="4" w:space="0" w:color="auto"/>
              <w:bottom w:val="single" w:sz="4" w:space="0" w:color="auto"/>
              <w:right w:val="single" w:sz="4" w:space="0" w:color="auto"/>
            </w:tcBorders>
            <w:vAlign w:val="center"/>
          </w:tcPr>
          <w:p w14:paraId="286E83DC" w14:textId="45AFF69E" w:rsidR="009E7ABB" w:rsidRDefault="009E7ABB" w:rsidP="00A266AA">
            <w:pPr>
              <w:jc w:val="center"/>
              <w:rPr>
                <w:szCs w:val="24"/>
                <w:lang w:eastAsia="lt-LT"/>
              </w:rPr>
            </w:pPr>
          </w:p>
        </w:tc>
        <w:tc>
          <w:tcPr>
            <w:tcW w:w="1512" w:type="dxa"/>
            <w:vMerge/>
            <w:tcBorders>
              <w:left w:val="single" w:sz="4" w:space="0" w:color="auto"/>
              <w:bottom w:val="single" w:sz="4" w:space="0" w:color="auto"/>
              <w:right w:val="single" w:sz="4" w:space="0" w:color="auto"/>
            </w:tcBorders>
            <w:vAlign w:val="center"/>
          </w:tcPr>
          <w:p w14:paraId="32C5611F" w14:textId="355980D3" w:rsidR="009E7ABB" w:rsidRDefault="009E7ABB" w:rsidP="00A266AA">
            <w:pPr>
              <w:jc w:val="center"/>
              <w:rPr>
                <w:szCs w:val="24"/>
                <w:lang w:eastAsia="lt-LT"/>
              </w:rPr>
            </w:pPr>
          </w:p>
        </w:tc>
        <w:tc>
          <w:tcPr>
            <w:tcW w:w="1593" w:type="dxa"/>
            <w:vMerge/>
            <w:tcBorders>
              <w:left w:val="single" w:sz="4" w:space="0" w:color="auto"/>
              <w:bottom w:val="single" w:sz="4" w:space="0" w:color="auto"/>
              <w:right w:val="single" w:sz="4" w:space="0" w:color="auto"/>
            </w:tcBorders>
            <w:vAlign w:val="center"/>
          </w:tcPr>
          <w:p w14:paraId="592B9FB4" w14:textId="58C26996" w:rsidR="009E7ABB" w:rsidRDefault="009E7ABB" w:rsidP="00A266AA">
            <w:pPr>
              <w:jc w:val="center"/>
              <w:rPr>
                <w:szCs w:val="24"/>
                <w:lang w:eastAsia="lt-LT"/>
              </w:rPr>
            </w:pPr>
          </w:p>
        </w:tc>
        <w:tc>
          <w:tcPr>
            <w:tcW w:w="1851" w:type="dxa"/>
            <w:vMerge/>
            <w:tcBorders>
              <w:left w:val="single" w:sz="4" w:space="0" w:color="auto"/>
              <w:bottom w:val="single" w:sz="4" w:space="0" w:color="auto"/>
              <w:right w:val="single" w:sz="4" w:space="0" w:color="auto"/>
            </w:tcBorders>
            <w:vAlign w:val="center"/>
          </w:tcPr>
          <w:p w14:paraId="799A9421" w14:textId="7EA34607" w:rsidR="009E7ABB" w:rsidRDefault="009E7ABB" w:rsidP="00A266AA">
            <w:pPr>
              <w:jc w:val="center"/>
              <w:rPr>
                <w:szCs w:val="24"/>
                <w:lang w:eastAsia="lt-LT"/>
              </w:rPr>
            </w:pPr>
          </w:p>
        </w:tc>
      </w:tr>
    </w:tbl>
    <w:p w14:paraId="670E30F3" w14:textId="77777777" w:rsidR="00CE4D87" w:rsidRPr="002A1548" w:rsidRDefault="00CE4D87" w:rsidP="00CE4D87">
      <w:pPr>
        <w:jc w:val="both"/>
        <w:rPr>
          <w:b/>
          <w:szCs w:val="24"/>
          <w:lang w:val="en-US" w:eastAsia="lt-LT"/>
        </w:rPr>
      </w:pPr>
    </w:p>
    <w:p w14:paraId="017A1F5D" w14:textId="14EB98E7" w:rsidR="00CE4D87" w:rsidRDefault="00CE4D87" w:rsidP="00CE4D87">
      <w:pPr>
        <w:jc w:val="both"/>
        <w:rPr>
          <w:szCs w:val="24"/>
          <w:lang w:eastAsia="lt-LT"/>
        </w:rPr>
      </w:pPr>
      <w:r>
        <w:rPr>
          <w:b/>
          <w:szCs w:val="24"/>
          <w:lang w:eastAsia="lt-LT"/>
        </w:rPr>
        <w:t>3 lentelė</w:t>
      </w:r>
      <w:r>
        <w:rPr>
          <w:szCs w:val="24"/>
          <w:lang w:eastAsia="lt-LT"/>
        </w:rPr>
        <w:t>. Tarša į aplinkos orą</w:t>
      </w:r>
    </w:p>
    <w:p w14:paraId="4511F47F" w14:textId="22937AE9" w:rsidR="00CE4D87" w:rsidRDefault="00CE4D87" w:rsidP="00CE4D87">
      <w:pPr>
        <w:jc w:val="both"/>
        <w:rPr>
          <w:szCs w:val="24"/>
          <w:lang w:eastAsia="lt-LT"/>
        </w:rPr>
      </w:pPr>
      <w:r>
        <w:rPr>
          <w:szCs w:val="24"/>
          <w:lang w:eastAsia="lt-LT"/>
        </w:rPr>
        <w:t>Įrenginio pavadinimas</w:t>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sidR="005C05C1" w:rsidRPr="005C05C1">
        <w:t xml:space="preserve"> </w:t>
      </w:r>
      <w:r w:rsidR="005C05C1" w:rsidRPr="005C05C1">
        <w:rPr>
          <w:szCs w:val="24"/>
          <w:lang w:eastAsia="lt-LT"/>
        </w:rPr>
        <w:t xml:space="preserve">UAB ,,VMG </w:t>
      </w:r>
      <w:proofErr w:type="spellStart"/>
      <w:r w:rsidR="005C05C1" w:rsidRPr="005C05C1">
        <w:rPr>
          <w:szCs w:val="24"/>
          <w:lang w:eastAsia="lt-LT"/>
        </w:rPr>
        <w:t>Lignum</w:t>
      </w:r>
      <w:proofErr w:type="spellEnd"/>
      <w:r w:rsidR="005C05C1" w:rsidRPr="005C05C1">
        <w:rPr>
          <w:szCs w:val="24"/>
          <w:lang w:eastAsia="lt-LT"/>
        </w:rPr>
        <w:t xml:space="preserve"> </w:t>
      </w:r>
      <w:proofErr w:type="spellStart"/>
      <w:r w:rsidR="00363915">
        <w:rPr>
          <w:szCs w:val="24"/>
          <w:lang w:eastAsia="lt-LT"/>
        </w:rPr>
        <w:t>C</w:t>
      </w:r>
      <w:r w:rsidR="005C05C1" w:rsidRPr="005C05C1">
        <w:rPr>
          <w:szCs w:val="24"/>
          <w:lang w:eastAsia="lt-LT"/>
        </w:rPr>
        <w:t>onstruction</w:t>
      </w:r>
      <w:proofErr w:type="spellEnd"/>
      <w:r w:rsidR="005C05C1" w:rsidRPr="005C05C1">
        <w:rPr>
          <w:szCs w:val="24"/>
          <w:lang w:eastAsia="lt-LT"/>
        </w:rPr>
        <w:t xml:space="preserve">“ sluoksniuotos medienos iš lukšto ir dvitėjinių medienos sijų gamyba </w:t>
      </w:r>
      <w:r>
        <w:rPr>
          <w:szCs w:val="24"/>
          <w:lang w:eastAsia="lt-LT"/>
        </w:rPr>
        <w:sym w:font="Symbol" w:char="F05F"/>
      </w:r>
      <w:r>
        <w:rPr>
          <w:szCs w:val="24"/>
          <w:lang w:eastAsia="lt-LT"/>
        </w:rPr>
        <w:sym w:font="Symbol" w:char="F05F"/>
      </w:r>
      <w:r>
        <w:rPr>
          <w:szCs w:val="24"/>
          <w:lang w:eastAsia="lt-LT"/>
        </w:rPr>
        <w:t>________</w:t>
      </w:r>
    </w:p>
    <w:p w14:paraId="5CDD9171" w14:textId="77777777" w:rsidR="00CE4D87" w:rsidRDefault="00CE4D87" w:rsidP="00CE4D87">
      <w:pPr>
        <w:jc w:val="both"/>
        <w:rPr>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7"/>
        <w:gridCol w:w="361"/>
        <w:gridCol w:w="3139"/>
        <w:gridCol w:w="1559"/>
        <w:gridCol w:w="1417"/>
        <w:gridCol w:w="1560"/>
        <w:gridCol w:w="3969"/>
      </w:tblGrid>
      <w:tr w:rsidR="00CE4D87" w14:paraId="49FF4997" w14:textId="77777777" w:rsidTr="005A1AB2">
        <w:trPr>
          <w:cantSplit/>
          <w:trHeight w:val="470"/>
        </w:trPr>
        <w:tc>
          <w:tcPr>
            <w:tcW w:w="1557" w:type="dxa"/>
            <w:vMerge w:val="restart"/>
            <w:tcBorders>
              <w:top w:val="single" w:sz="4" w:space="0" w:color="auto"/>
              <w:left w:val="single" w:sz="4" w:space="0" w:color="auto"/>
              <w:bottom w:val="single" w:sz="4" w:space="0" w:color="auto"/>
              <w:right w:val="single" w:sz="4" w:space="0" w:color="auto"/>
            </w:tcBorders>
            <w:vAlign w:val="center"/>
          </w:tcPr>
          <w:p w14:paraId="3B21712C" w14:textId="77777777" w:rsidR="00CE4D87" w:rsidRDefault="00CE4D87" w:rsidP="005A1AB2">
            <w:pPr>
              <w:jc w:val="center"/>
              <w:rPr>
                <w:bCs/>
                <w:szCs w:val="24"/>
              </w:rPr>
            </w:pPr>
            <w:r>
              <w:rPr>
                <w:szCs w:val="24"/>
                <w:lang w:eastAsia="lt-LT"/>
              </w:rPr>
              <w:t>Cecho ar kt. pavadinimas arba Nr.</w:t>
            </w: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0CFF65A7" w14:textId="77777777" w:rsidR="00CE4D87" w:rsidRDefault="00CE4D87" w:rsidP="005A1AB2">
            <w:pPr>
              <w:jc w:val="center"/>
              <w:rPr>
                <w:bCs/>
                <w:szCs w:val="24"/>
              </w:rPr>
            </w:pPr>
            <w:r>
              <w:rPr>
                <w:szCs w:val="24"/>
                <w:lang w:eastAsia="lt-LT"/>
              </w:rPr>
              <w:t>Taršos šaltiniai</w:t>
            </w:r>
          </w:p>
        </w:tc>
        <w:tc>
          <w:tcPr>
            <w:tcW w:w="4698" w:type="dxa"/>
            <w:gridSpan w:val="2"/>
            <w:tcBorders>
              <w:top w:val="single" w:sz="4" w:space="0" w:color="auto"/>
              <w:left w:val="single" w:sz="4" w:space="0" w:color="auto"/>
              <w:bottom w:val="single" w:sz="4" w:space="0" w:color="auto"/>
              <w:right w:val="single" w:sz="4" w:space="0" w:color="auto"/>
            </w:tcBorders>
            <w:vAlign w:val="center"/>
          </w:tcPr>
          <w:p w14:paraId="3CEB61C7" w14:textId="77777777" w:rsidR="00CE4D87" w:rsidRDefault="00CE4D87" w:rsidP="005A1AB2">
            <w:pPr>
              <w:jc w:val="center"/>
              <w:rPr>
                <w:bCs/>
                <w:szCs w:val="24"/>
              </w:rPr>
            </w:pPr>
            <w:r>
              <w:rPr>
                <w:szCs w:val="24"/>
                <w:lang w:eastAsia="lt-LT"/>
              </w:rPr>
              <w:t>Teršalai</w:t>
            </w:r>
          </w:p>
        </w:tc>
        <w:tc>
          <w:tcPr>
            <w:tcW w:w="6946" w:type="dxa"/>
            <w:gridSpan w:val="3"/>
            <w:tcBorders>
              <w:top w:val="single" w:sz="4" w:space="0" w:color="auto"/>
              <w:left w:val="single" w:sz="4" w:space="0" w:color="auto"/>
              <w:bottom w:val="single" w:sz="4" w:space="0" w:color="auto"/>
              <w:right w:val="single" w:sz="4" w:space="0" w:color="auto"/>
            </w:tcBorders>
            <w:vAlign w:val="center"/>
          </w:tcPr>
          <w:p w14:paraId="2D12EC48" w14:textId="77777777" w:rsidR="00CE4D87" w:rsidRDefault="00CE4D87" w:rsidP="005A1AB2">
            <w:pPr>
              <w:jc w:val="center"/>
              <w:rPr>
                <w:bCs/>
                <w:szCs w:val="24"/>
              </w:rPr>
            </w:pPr>
            <w:r>
              <w:rPr>
                <w:szCs w:val="24"/>
                <w:lang w:eastAsia="lt-LT"/>
              </w:rPr>
              <w:t>Numatoma (prašoma leisti) tarša</w:t>
            </w:r>
          </w:p>
        </w:tc>
      </w:tr>
      <w:tr w:rsidR="00CE4D87" w14:paraId="78991A3D" w14:textId="77777777" w:rsidTr="005A1AB2">
        <w:trPr>
          <w:cantSplit/>
        </w:trPr>
        <w:tc>
          <w:tcPr>
            <w:tcW w:w="1557" w:type="dxa"/>
            <w:vMerge/>
            <w:tcBorders>
              <w:top w:val="single" w:sz="4" w:space="0" w:color="auto"/>
              <w:left w:val="single" w:sz="4" w:space="0" w:color="auto"/>
              <w:bottom w:val="single" w:sz="4" w:space="0" w:color="auto"/>
              <w:right w:val="single" w:sz="4" w:space="0" w:color="auto"/>
            </w:tcBorders>
            <w:vAlign w:val="center"/>
          </w:tcPr>
          <w:p w14:paraId="61B711FA" w14:textId="77777777" w:rsidR="00CE4D87" w:rsidRDefault="00CE4D87" w:rsidP="005A1AB2">
            <w:pPr>
              <w:jc w:val="center"/>
              <w:rPr>
                <w:szCs w:val="24"/>
                <w:lang w:eastAsia="lt-LT"/>
              </w:rPr>
            </w:pPr>
          </w:p>
        </w:tc>
        <w:tc>
          <w:tcPr>
            <w:tcW w:w="1508" w:type="dxa"/>
            <w:gridSpan w:val="2"/>
            <w:vMerge w:val="restart"/>
            <w:tcBorders>
              <w:top w:val="single" w:sz="4" w:space="0" w:color="auto"/>
              <w:left w:val="single" w:sz="4" w:space="0" w:color="auto"/>
              <w:bottom w:val="single" w:sz="4" w:space="0" w:color="auto"/>
              <w:right w:val="single" w:sz="4" w:space="0" w:color="auto"/>
            </w:tcBorders>
            <w:vAlign w:val="center"/>
          </w:tcPr>
          <w:p w14:paraId="473981C8" w14:textId="77777777" w:rsidR="00CE4D87" w:rsidRDefault="00CE4D87" w:rsidP="005A1AB2">
            <w:pPr>
              <w:jc w:val="center"/>
              <w:rPr>
                <w:szCs w:val="24"/>
                <w:lang w:eastAsia="lt-LT"/>
              </w:rPr>
            </w:pPr>
            <w:r>
              <w:rPr>
                <w:szCs w:val="24"/>
                <w:lang w:eastAsia="lt-LT"/>
              </w:rPr>
              <w:t>Nr.</w:t>
            </w:r>
          </w:p>
        </w:tc>
        <w:tc>
          <w:tcPr>
            <w:tcW w:w="3139" w:type="dxa"/>
            <w:vMerge w:val="restart"/>
            <w:tcBorders>
              <w:top w:val="single" w:sz="4" w:space="0" w:color="auto"/>
              <w:left w:val="single" w:sz="4" w:space="0" w:color="auto"/>
              <w:bottom w:val="single" w:sz="4" w:space="0" w:color="auto"/>
              <w:right w:val="single" w:sz="4" w:space="0" w:color="auto"/>
            </w:tcBorders>
            <w:vAlign w:val="center"/>
          </w:tcPr>
          <w:p w14:paraId="0434A6F5" w14:textId="77777777" w:rsidR="00CE4D87" w:rsidRDefault="00CE4D87" w:rsidP="005A1AB2">
            <w:pPr>
              <w:jc w:val="center"/>
              <w:rPr>
                <w:szCs w:val="24"/>
                <w:lang w:eastAsia="lt-LT"/>
              </w:rPr>
            </w:pPr>
            <w:r>
              <w:rPr>
                <w:szCs w:val="24"/>
                <w:lang w:eastAsia="lt-LT"/>
              </w:rPr>
              <w:t>pavadinimas</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2F5BB8D" w14:textId="77777777" w:rsidR="00CE4D87" w:rsidRDefault="00CE4D87" w:rsidP="005A1AB2">
            <w:pPr>
              <w:jc w:val="center"/>
              <w:rPr>
                <w:szCs w:val="24"/>
                <w:lang w:eastAsia="lt-LT"/>
              </w:rPr>
            </w:pPr>
            <w:r>
              <w:rPr>
                <w:szCs w:val="24"/>
                <w:lang w:eastAsia="lt-LT"/>
              </w:rPr>
              <w:t>kodas</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28F30D" w14:textId="77777777" w:rsidR="00CE4D87" w:rsidRDefault="00CE4D87" w:rsidP="005A1AB2">
            <w:pPr>
              <w:jc w:val="center"/>
              <w:rPr>
                <w:szCs w:val="24"/>
                <w:lang w:eastAsia="lt-LT"/>
              </w:rPr>
            </w:pPr>
            <w:r>
              <w:rPr>
                <w:szCs w:val="24"/>
                <w:lang w:eastAsia="lt-LT"/>
              </w:rPr>
              <w:t>vienkartinis</w:t>
            </w:r>
          </w:p>
          <w:p w14:paraId="36012A0B" w14:textId="77777777" w:rsidR="00CE4D87" w:rsidRDefault="00CE4D87" w:rsidP="005A1AB2">
            <w:pPr>
              <w:jc w:val="center"/>
              <w:rPr>
                <w:szCs w:val="24"/>
                <w:lang w:eastAsia="lt-LT"/>
              </w:rPr>
            </w:pPr>
            <w:r>
              <w:rPr>
                <w:szCs w:val="24"/>
                <w:lang w:eastAsia="lt-LT"/>
              </w:rPr>
              <w:t>dydis</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14:paraId="65B6A62F" w14:textId="77777777" w:rsidR="00CE4D87" w:rsidRDefault="00CE4D87" w:rsidP="005A1AB2">
            <w:pPr>
              <w:jc w:val="center"/>
              <w:rPr>
                <w:szCs w:val="24"/>
                <w:lang w:eastAsia="lt-LT"/>
              </w:rPr>
            </w:pPr>
            <w:r>
              <w:rPr>
                <w:szCs w:val="24"/>
                <w:lang w:eastAsia="lt-LT"/>
              </w:rPr>
              <w:t>metinė,</w:t>
            </w:r>
          </w:p>
          <w:p w14:paraId="2B125023" w14:textId="77777777" w:rsidR="00CE4D87" w:rsidRDefault="00CE4D87" w:rsidP="005A1AB2">
            <w:pPr>
              <w:jc w:val="center"/>
              <w:rPr>
                <w:szCs w:val="24"/>
                <w:lang w:eastAsia="lt-LT"/>
              </w:rPr>
            </w:pPr>
            <w:r>
              <w:rPr>
                <w:szCs w:val="24"/>
                <w:lang w:eastAsia="lt-LT"/>
              </w:rPr>
              <w:t>t/m.</w:t>
            </w:r>
          </w:p>
        </w:tc>
      </w:tr>
      <w:tr w:rsidR="00CE4D87" w14:paraId="1D04B2B4" w14:textId="77777777" w:rsidTr="005A1AB2">
        <w:trPr>
          <w:cantSplit/>
        </w:trPr>
        <w:tc>
          <w:tcPr>
            <w:tcW w:w="1557" w:type="dxa"/>
            <w:vMerge/>
            <w:tcBorders>
              <w:top w:val="single" w:sz="4" w:space="0" w:color="auto"/>
              <w:left w:val="single" w:sz="4" w:space="0" w:color="auto"/>
              <w:bottom w:val="single" w:sz="4" w:space="0" w:color="auto"/>
              <w:right w:val="single" w:sz="4" w:space="0" w:color="auto"/>
            </w:tcBorders>
            <w:vAlign w:val="center"/>
          </w:tcPr>
          <w:p w14:paraId="249099F6" w14:textId="77777777" w:rsidR="00CE4D87" w:rsidRDefault="00CE4D87" w:rsidP="005A1AB2">
            <w:pPr>
              <w:jc w:val="center"/>
              <w:rPr>
                <w:szCs w:val="24"/>
                <w:lang w:eastAsia="lt-LT"/>
              </w:rPr>
            </w:pPr>
          </w:p>
        </w:tc>
        <w:tc>
          <w:tcPr>
            <w:tcW w:w="1508" w:type="dxa"/>
            <w:gridSpan w:val="2"/>
            <w:vMerge/>
            <w:tcBorders>
              <w:top w:val="single" w:sz="4" w:space="0" w:color="auto"/>
              <w:left w:val="single" w:sz="4" w:space="0" w:color="auto"/>
              <w:bottom w:val="single" w:sz="4" w:space="0" w:color="auto"/>
              <w:right w:val="single" w:sz="4" w:space="0" w:color="auto"/>
            </w:tcBorders>
            <w:vAlign w:val="center"/>
          </w:tcPr>
          <w:p w14:paraId="5A6F3953" w14:textId="77777777" w:rsidR="00CE4D87" w:rsidRDefault="00CE4D87" w:rsidP="005A1AB2">
            <w:pPr>
              <w:jc w:val="center"/>
              <w:rPr>
                <w:szCs w:val="24"/>
                <w:lang w:eastAsia="lt-LT"/>
              </w:rPr>
            </w:pPr>
          </w:p>
        </w:tc>
        <w:tc>
          <w:tcPr>
            <w:tcW w:w="3139" w:type="dxa"/>
            <w:vMerge/>
            <w:tcBorders>
              <w:top w:val="single" w:sz="4" w:space="0" w:color="auto"/>
              <w:left w:val="single" w:sz="4" w:space="0" w:color="auto"/>
              <w:bottom w:val="single" w:sz="4" w:space="0" w:color="auto"/>
              <w:right w:val="single" w:sz="4" w:space="0" w:color="auto"/>
            </w:tcBorders>
            <w:vAlign w:val="center"/>
          </w:tcPr>
          <w:p w14:paraId="77F6FF83" w14:textId="77777777" w:rsidR="00CE4D87" w:rsidRDefault="00CE4D87" w:rsidP="005A1AB2">
            <w:pPr>
              <w:jc w:val="center"/>
              <w:rPr>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9B5470A" w14:textId="77777777" w:rsidR="00CE4D87" w:rsidRDefault="00CE4D87" w:rsidP="005A1AB2">
            <w:pPr>
              <w:jc w:val="center"/>
              <w:rPr>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14:paraId="1A732D9E" w14:textId="77777777" w:rsidR="00CE4D87" w:rsidRDefault="00CE4D87" w:rsidP="005A1AB2">
            <w:pPr>
              <w:jc w:val="center"/>
              <w:rPr>
                <w:szCs w:val="24"/>
                <w:lang w:eastAsia="lt-LT"/>
              </w:rPr>
            </w:pPr>
            <w:r>
              <w:rPr>
                <w:szCs w:val="24"/>
                <w:lang w:eastAsia="lt-LT"/>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4FA9B7DA" w14:textId="77777777" w:rsidR="00CE4D87" w:rsidRDefault="00CE4D87" w:rsidP="005A1AB2">
            <w:pPr>
              <w:jc w:val="center"/>
              <w:rPr>
                <w:szCs w:val="24"/>
                <w:lang w:eastAsia="lt-LT"/>
              </w:rPr>
            </w:pPr>
            <w:proofErr w:type="spellStart"/>
            <w:r>
              <w:rPr>
                <w:szCs w:val="24"/>
                <w:lang w:eastAsia="lt-LT"/>
              </w:rPr>
              <w:t>maks</w:t>
            </w:r>
            <w:proofErr w:type="spellEnd"/>
            <w:r>
              <w:rPr>
                <w:szCs w:val="24"/>
                <w:lang w:eastAsia="lt-LT"/>
              </w:rPr>
              <w:t>.</w:t>
            </w:r>
          </w:p>
        </w:tc>
        <w:tc>
          <w:tcPr>
            <w:tcW w:w="3969" w:type="dxa"/>
            <w:vMerge/>
            <w:tcBorders>
              <w:top w:val="single" w:sz="4" w:space="0" w:color="auto"/>
              <w:left w:val="single" w:sz="4" w:space="0" w:color="auto"/>
              <w:bottom w:val="single" w:sz="4" w:space="0" w:color="auto"/>
              <w:right w:val="single" w:sz="4" w:space="0" w:color="auto"/>
            </w:tcBorders>
            <w:vAlign w:val="center"/>
          </w:tcPr>
          <w:p w14:paraId="3CFEFB8A" w14:textId="77777777" w:rsidR="00CE4D87" w:rsidRDefault="00CE4D87" w:rsidP="005A1AB2">
            <w:pPr>
              <w:jc w:val="center"/>
              <w:rPr>
                <w:szCs w:val="24"/>
                <w:lang w:eastAsia="lt-LT"/>
              </w:rPr>
            </w:pPr>
          </w:p>
        </w:tc>
      </w:tr>
      <w:tr w:rsidR="00CE4D87" w14:paraId="62736FB2" w14:textId="77777777" w:rsidTr="005A1AB2">
        <w:tc>
          <w:tcPr>
            <w:tcW w:w="1557" w:type="dxa"/>
            <w:tcBorders>
              <w:top w:val="single" w:sz="4" w:space="0" w:color="auto"/>
              <w:left w:val="single" w:sz="4" w:space="0" w:color="auto"/>
              <w:bottom w:val="single" w:sz="4" w:space="0" w:color="auto"/>
              <w:right w:val="single" w:sz="4" w:space="0" w:color="auto"/>
            </w:tcBorders>
            <w:vAlign w:val="center"/>
          </w:tcPr>
          <w:p w14:paraId="58486780" w14:textId="77777777" w:rsidR="00CE4D87" w:rsidRDefault="00CE4D87" w:rsidP="005A1AB2">
            <w:pPr>
              <w:jc w:val="center"/>
              <w:rPr>
                <w:szCs w:val="24"/>
                <w:lang w:eastAsia="lt-LT"/>
              </w:rPr>
            </w:pPr>
            <w:r>
              <w:rPr>
                <w:szCs w:val="24"/>
                <w:lang w:eastAsia="lt-LT"/>
              </w:rPr>
              <w:lastRenderedPageBreak/>
              <w:t>1</w:t>
            </w: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6CB7779C" w14:textId="77777777" w:rsidR="00CE4D87" w:rsidRDefault="00CE4D87" w:rsidP="005A1AB2">
            <w:pPr>
              <w:jc w:val="center"/>
              <w:rPr>
                <w:szCs w:val="24"/>
                <w:lang w:eastAsia="lt-LT"/>
              </w:rPr>
            </w:pPr>
            <w:r>
              <w:rPr>
                <w:szCs w:val="24"/>
                <w:lang w:eastAsia="lt-LT"/>
              </w:rPr>
              <w:t>2</w:t>
            </w:r>
          </w:p>
        </w:tc>
        <w:tc>
          <w:tcPr>
            <w:tcW w:w="3139" w:type="dxa"/>
            <w:tcBorders>
              <w:top w:val="single" w:sz="4" w:space="0" w:color="auto"/>
              <w:left w:val="single" w:sz="4" w:space="0" w:color="auto"/>
              <w:bottom w:val="single" w:sz="4" w:space="0" w:color="auto"/>
              <w:right w:val="single" w:sz="4" w:space="0" w:color="auto"/>
            </w:tcBorders>
            <w:vAlign w:val="center"/>
          </w:tcPr>
          <w:p w14:paraId="55747AE8" w14:textId="77777777" w:rsidR="00CE4D87" w:rsidRDefault="00CE4D87" w:rsidP="005A1AB2">
            <w:pPr>
              <w:jc w:val="center"/>
              <w:rPr>
                <w:szCs w:val="24"/>
                <w:lang w:eastAsia="lt-LT"/>
              </w:rPr>
            </w:pPr>
            <w:r>
              <w:rPr>
                <w:szCs w:val="24"/>
                <w:lang w:eastAsia="lt-LT"/>
              </w:rPr>
              <w:t>3</w:t>
            </w:r>
          </w:p>
        </w:tc>
        <w:tc>
          <w:tcPr>
            <w:tcW w:w="1559" w:type="dxa"/>
            <w:tcBorders>
              <w:top w:val="single" w:sz="4" w:space="0" w:color="auto"/>
              <w:left w:val="single" w:sz="4" w:space="0" w:color="auto"/>
              <w:bottom w:val="single" w:sz="4" w:space="0" w:color="auto"/>
              <w:right w:val="single" w:sz="4" w:space="0" w:color="auto"/>
            </w:tcBorders>
            <w:vAlign w:val="center"/>
          </w:tcPr>
          <w:p w14:paraId="709BEB06" w14:textId="77777777" w:rsidR="00CE4D87" w:rsidRDefault="00CE4D87" w:rsidP="005A1AB2">
            <w:pPr>
              <w:jc w:val="center"/>
              <w:rPr>
                <w:szCs w:val="24"/>
                <w:lang w:eastAsia="lt-LT"/>
              </w:rPr>
            </w:pPr>
            <w:r>
              <w:rPr>
                <w:szCs w:val="24"/>
                <w:lang w:eastAsia="lt-LT"/>
              </w:rPr>
              <w:t>4</w:t>
            </w:r>
          </w:p>
        </w:tc>
        <w:tc>
          <w:tcPr>
            <w:tcW w:w="1417" w:type="dxa"/>
            <w:tcBorders>
              <w:top w:val="single" w:sz="4" w:space="0" w:color="auto"/>
              <w:left w:val="single" w:sz="4" w:space="0" w:color="auto"/>
              <w:bottom w:val="single" w:sz="4" w:space="0" w:color="auto"/>
              <w:right w:val="single" w:sz="4" w:space="0" w:color="auto"/>
            </w:tcBorders>
            <w:vAlign w:val="center"/>
          </w:tcPr>
          <w:p w14:paraId="28942FBB" w14:textId="77777777" w:rsidR="00CE4D87" w:rsidRDefault="00CE4D87" w:rsidP="005A1AB2">
            <w:pPr>
              <w:jc w:val="center"/>
              <w:rPr>
                <w:szCs w:val="24"/>
                <w:lang w:eastAsia="lt-LT"/>
              </w:rPr>
            </w:pPr>
            <w:r>
              <w:rPr>
                <w:szCs w:val="24"/>
                <w:lang w:eastAsia="lt-LT"/>
              </w:rPr>
              <w:t>5</w:t>
            </w:r>
          </w:p>
        </w:tc>
        <w:tc>
          <w:tcPr>
            <w:tcW w:w="1560" w:type="dxa"/>
            <w:tcBorders>
              <w:top w:val="single" w:sz="4" w:space="0" w:color="auto"/>
              <w:left w:val="single" w:sz="4" w:space="0" w:color="auto"/>
              <w:bottom w:val="single" w:sz="4" w:space="0" w:color="auto"/>
              <w:right w:val="single" w:sz="4" w:space="0" w:color="auto"/>
            </w:tcBorders>
            <w:vAlign w:val="center"/>
          </w:tcPr>
          <w:p w14:paraId="57F7D7CC" w14:textId="77777777" w:rsidR="00CE4D87" w:rsidRDefault="00CE4D87" w:rsidP="005A1AB2">
            <w:pPr>
              <w:jc w:val="center"/>
              <w:rPr>
                <w:szCs w:val="24"/>
                <w:lang w:eastAsia="lt-LT"/>
              </w:rPr>
            </w:pPr>
            <w:r>
              <w:rPr>
                <w:szCs w:val="24"/>
                <w:lang w:eastAsia="lt-LT"/>
              </w:rPr>
              <w:t>6</w:t>
            </w:r>
          </w:p>
        </w:tc>
        <w:tc>
          <w:tcPr>
            <w:tcW w:w="3969" w:type="dxa"/>
            <w:tcBorders>
              <w:top w:val="single" w:sz="4" w:space="0" w:color="auto"/>
              <w:left w:val="single" w:sz="4" w:space="0" w:color="auto"/>
              <w:bottom w:val="single" w:sz="4" w:space="0" w:color="auto"/>
              <w:right w:val="single" w:sz="4" w:space="0" w:color="auto"/>
            </w:tcBorders>
            <w:vAlign w:val="center"/>
          </w:tcPr>
          <w:p w14:paraId="5A1E9628" w14:textId="77777777" w:rsidR="00CE4D87" w:rsidRDefault="00CE4D87" w:rsidP="005A1AB2">
            <w:pPr>
              <w:jc w:val="center"/>
              <w:rPr>
                <w:szCs w:val="24"/>
                <w:lang w:eastAsia="lt-LT"/>
              </w:rPr>
            </w:pPr>
            <w:r>
              <w:rPr>
                <w:szCs w:val="24"/>
                <w:lang w:eastAsia="lt-LT"/>
              </w:rPr>
              <w:t>7</w:t>
            </w:r>
          </w:p>
        </w:tc>
      </w:tr>
      <w:tr w:rsidR="00997063" w14:paraId="1739F115" w14:textId="77777777" w:rsidTr="00F510CF">
        <w:tc>
          <w:tcPr>
            <w:tcW w:w="1557" w:type="dxa"/>
            <w:vMerge w:val="restart"/>
            <w:tcBorders>
              <w:top w:val="single" w:sz="4" w:space="0" w:color="auto"/>
              <w:left w:val="single" w:sz="4" w:space="0" w:color="auto"/>
              <w:right w:val="single" w:sz="4" w:space="0" w:color="auto"/>
            </w:tcBorders>
            <w:vAlign w:val="center"/>
          </w:tcPr>
          <w:p w14:paraId="0190E07A" w14:textId="7B0F8135" w:rsidR="00997063" w:rsidRDefault="00997063" w:rsidP="005A1AB2">
            <w:pPr>
              <w:jc w:val="center"/>
              <w:rPr>
                <w:szCs w:val="24"/>
                <w:lang w:eastAsia="lt-LT"/>
              </w:rPr>
            </w:pPr>
            <w:r w:rsidRPr="004506DE">
              <w:rPr>
                <w:szCs w:val="24"/>
                <w:lang w:eastAsia="lt-LT"/>
              </w:rPr>
              <w:t xml:space="preserve">Lukšto sudėjimo, pripresavimo iš šlifavimo įrenginių filtras </w:t>
            </w:r>
            <w:r w:rsidR="00606FC2">
              <w:rPr>
                <w:szCs w:val="24"/>
                <w:lang w:eastAsia="lt-LT"/>
              </w:rPr>
              <w:t>Nr. 1</w:t>
            </w: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2E004F82" w14:textId="382EDC17" w:rsidR="00997063" w:rsidRDefault="00997063" w:rsidP="005A1AB2">
            <w:pPr>
              <w:jc w:val="center"/>
              <w:rPr>
                <w:szCs w:val="24"/>
                <w:lang w:eastAsia="lt-LT"/>
              </w:rPr>
            </w:pPr>
            <w:r w:rsidRPr="004506DE">
              <w:rPr>
                <w:szCs w:val="24"/>
                <w:lang w:eastAsia="lt-LT"/>
              </w:rPr>
              <w:t>001-</w:t>
            </w:r>
            <w:r>
              <w:rPr>
                <w:szCs w:val="24"/>
                <w:lang w:eastAsia="lt-LT"/>
              </w:rPr>
              <w:t>0</w:t>
            </w:r>
            <w:r w:rsidRPr="004506DE">
              <w:rPr>
                <w:szCs w:val="24"/>
                <w:lang w:eastAsia="lt-LT"/>
              </w:rPr>
              <w:t>1</w:t>
            </w:r>
          </w:p>
        </w:tc>
        <w:tc>
          <w:tcPr>
            <w:tcW w:w="3139" w:type="dxa"/>
            <w:vMerge w:val="restart"/>
            <w:tcBorders>
              <w:top w:val="single" w:sz="4" w:space="0" w:color="auto"/>
              <w:left w:val="single" w:sz="4" w:space="0" w:color="auto"/>
              <w:right w:val="single" w:sz="4" w:space="0" w:color="auto"/>
            </w:tcBorders>
            <w:vAlign w:val="center"/>
          </w:tcPr>
          <w:p w14:paraId="6CB35015" w14:textId="77777777" w:rsidR="00997063" w:rsidRDefault="00997063" w:rsidP="004506DE">
            <w:pPr>
              <w:jc w:val="center"/>
              <w:rPr>
                <w:szCs w:val="24"/>
                <w:lang w:eastAsia="lt-LT"/>
              </w:rPr>
            </w:pPr>
            <w:r w:rsidRPr="004506DE">
              <w:rPr>
                <w:szCs w:val="24"/>
                <w:lang w:eastAsia="lt-LT"/>
              </w:rPr>
              <w:t>Kietosios dalelės (C)</w:t>
            </w:r>
          </w:p>
          <w:p w14:paraId="5CF707FE" w14:textId="6FF7E679" w:rsidR="00997063" w:rsidRDefault="00997063" w:rsidP="006D0633">
            <w:pPr>
              <w:jc w:val="center"/>
              <w:rPr>
                <w:szCs w:val="24"/>
                <w:lang w:eastAsia="lt-LT"/>
              </w:rPr>
            </w:pPr>
          </w:p>
        </w:tc>
        <w:tc>
          <w:tcPr>
            <w:tcW w:w="1559" w:type="dxa"/>
            <w:vMerge w:val="restart"/>
            <w:tcBorders>
              <w:top w:val="single" w:sz="4" w:space="0" w:color="auto"/>
              <w:left w:val="single" w:sz="4" w:space="0" w:color="auto"/>
              <w:right w:val="single" w:sz="4" w:space="0" w:color="auto"/>
            </w:tcBorders>
            <w:vAlign w:val="center"/>
          </w:tcPr>
          <w:p w14:paraId="0BFA717B" w14:textId="5CB90971" w:rsidR="00997063" w:rsidRDefault="00997063" w:rsidP="005A1AB2">
            <w:pPr>
              <w:jc w:val="center"/>
              <w:rPr>
                <w:szCs w:val="24"/>
                <w:lang w:eastAsia="lt-LT"/>
              </w:rPr>
            </w:pPr>
            <w:r>
              <w:rPr>
                <w:szCs w:val="24"/>
                <w:lang w:eastAsia="lt-LT"/>
              </w:rPr>
              <w:t>4281</w:t>
            </w:r>
          </w:p>
        </w:tc>
        <w:tc>
          <w:tcPr>
            <w:tcW w:w="1417" w:type="dxa"/>
            <w:vMerge w:val="restart"/>
            <w:tcBorders>
              <w:top w:val="single" w:sz="4" w:space="0" w:color="auto"/>
              <w:left w:val="single" w:sz="4" w:space="0" w:color="auto"/>
              <w:right w:val="single" w:sz="4" w:space="0" w:color="auto"/>
            </w:tcBorders>
            <w:vAlign w:val="center"/>
          </w:tcPr>
          <w:p w14:paraId="21E04185" w14:textId="5649413A" w:rsidR="00997063" w:rsidRDefault="00997063" w:rsidP="005A1AB2">
            <w:pPr>
              <w:jc w:val="center"/>
              <w:rPr>
                <w:szCs w:val="24"/>
                <w:lang w:eastAsia="lt-LT"/>
              </w:rPr>
            </w:pPr>
            <w:r>
              <w:rPr>
                <w:szCs w:val="24"/>
                <w:lang w:eastAsia="lt-LT"/>
              </w:rPr>
              <w:t>g/s</w:t>
            </w:r>
          </w:p>
        </w:tc>
        <w:tc>
          <w:tcPr>
            <w:tcW w:w="1560" w:type="dxa"/>
            <w:vMerge w:val="restart"/>
            <w:tcBorders>
              <w:top w:val="single" w:sz="4" w:space="0" w:color="auto"/>
              <w:left w:val="single" w:sz="4" w:space="0" w:color="auto"/>
              <w:right w:val="single" w:sz="4" w:space="0" w:color="auto"/>
            </w:tcBorders>
            <w:vAlign w:val="center"/>
          </w:tcPr>
          <w:p w14:paraId="333E49E2" w14:textId="1636D642" w:rsidR="00997063" w:rsidRDefault="00997063" w:rsidP="005A1AB2">
            <w:pPr>
              <w:jc w:val="center"/>
              <w:rPr>
                <w:szCs w:val="24"/>
                <w:lang w:eastAsia="lt-LT"/>
              </w:rPr>
            </w:pPr>
            <w:r w:rsidRPr="006D0633">
              <w:rPr>
                <w:szCs w:val="24"/>
                <w:lang w:eastAsia="lt-LT"/>
              </w:rPr>
              <w:t>1,3</w:t>
            </w:r>
          </w:p>
        </w:tc>
        <w:tc>
          <w:tcPr>
            <w:tcW w:w="3969" w:type="dxa"/>
            <w:vMerge w:val="restart"/>
            <w:tcBorders>
              <w:top w:val="single" w:sz="4" w:space="0" w:color="auto"/>
              <w:left w:val="single" w:sz="4" w:space="0" w:color="auto"/>
              <w:right w:val="single" w:sz="4" w:space="0" w:color="auto"/>
            </w:tcBorders>
            <w:vAlign w:val="center"/>
          </w:tcPr>
          <w:p w14:paraId="77A53046" w14:textId="13BF96D0" w:rsidR="00997063" w:rsidRDefault="00997063" w:rsidP="006D0633">
            <w:pPr>
              <w:jc w:val="center"/>
              <w:rPr>
                <w:szCs w:val="24"/>
                <w:lang w:eastAsia="lt-LT"/>
              </w:rPr>
            </w:pPr>
            <w:r>
              <w:rPr>
                <w:szCs w:val="24"/>
                <w:lang w:eastAsia="lt-LT"/>
              </w:rPr>
              <w:t>117,27</w:t>
            </w:r>
          </w:p>
        </w:tc>
      </w:tr>
      <w:tr w:rsidR="00997063" w14:paraId="510CDF01" w14:textId="77777777" w:rsidTr="00F510CF">
        <w:trPr>
          <w:trHeight w:val="415"/>
        </w:trPr>
        <w:tc>
          <w:tcPr>
            <w:tcW w:w="1557" w:type="dxa"/>
            <w:vMerge/>
            <w:tcBorders>
              <w:left w:val="single" w:sz="4" w:space="0" w:color="auto"/>
              <w:right w:val="single" w:sz="4" w:space="0" w:color="auto"/>
            </w:tcBorders>
            <w:vAlign w:val="center"/>
          </w:tcPr>
          <w:p w14:paraId="24E26BA7" w14:textId="77777777" w:rsidR="00997063" w:rsidRDefault="00997063" w:rsidP="006D0633">
            <w:pPr>
              <w:jc w:val="center"/>
              <w:rPr>
                <w:szCs w:val="24"/>
                <w:lang w:eastAsia="lt-LT"/>
              </w:rPr>
            </w:pP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1D48A1EA" w14:textId="78BE2276" w:rsidR="00997063" w:rsidRPr="004506DE" w:rsidRDefault="00997063" w:rsidP="006D0633">
            <w:pPr>
              <w:jc w:val="center"/>
              <w:rPr>
                <w:szCs w:val="24"/>
                <w:lang w:val="en-US" w:eastAsia="lt-LT"/>
              </w:rPr>
            </w:pPr>
            <w:r>
              <w:rPr>
                <w:szCs w:val="24"/>
                <w:lang w:eastAsia="lt-LT"/>
              </w:rPr>
              <w:t>00</w:t>
            </w:r>
            <w:r>
              <w:rPr>
                <w:szCs w:val="24"/>
                <w:lang w:val="en-US" w:eastAsia="lt-LT"/>
              </w:rPr>
              <w:t>1-02</w:t>
            </w:r>
          </w:p>
        </w:tc>
        <w:tc>
          <w:tcPr>
            <w:tcW w:w="3139" w:type="dxa"/>
            <w:vMerge/>
            <w:tcBorders>
              <w:left w:val="single" w:sz="4" w:space="0" w:color="auto"/>
              <w:right w:val="single" w:sz="4" w:space="0" w:color="auto"/>
            </w:tcBorders>
            <w:vAlign w:val="center"/>
          </w:tcPr>
          <w:p w14:paraId="067842FC" w14:textId="498ACBA5" w:rsidR="00997063" w:rsidRDefault="00997063" w:rsidP="006D0633">
            <w:pPr>
              <w:jc w:val="center"/>
              <w:rPr>
                <w:szCs w:val="24"/>
                <w:lang w:eastAsia="lt-LT"/>
              </w:rPr>
            </w:pPr>
          </w:p>
        </w:tc>
        <w:tc>
          <w:tcPr>
            <w:tcW w:w="1559" w:type="dxa"/>
            <w:vMerge/>
            <w:tcBorders>
              <w:left w:val="single" w:sz="4" w:space="0" w:color="auto"/>
              <w:right w:val="single" w:sz="4" w:space="0" w:color="auto"/>
            </w:tcBorders>
            <w:vAlign w:val="center"/>
          </w:tcPr>
          <w:p w14:paraId="4EAE8122" w14:textId="1451AFF0" w:rsidR="00997063" w:rsidRDefault="00997063" w:rsidP="006D0633">
            <w:pPr>
              <w:jc w:val="center"/>
              <w:rPr>
                <w:szCs w:val="24"/>
                <w:lang w:eastAsia="lt-LT"/>
              </w:rPr>
            </w:pPr>
          </w:p>
        </w:tc>
        <w:tc>
          <w:tcPr>
            <w:tcW w:w="1417" w:type="dxa"/>
            <w:vMerge/>
            <w:tcBorders>
              <w:left w:val="single" w:sz="4" w:space="0" w:color="auto"/>
              <w:right w:val="single" w:sz="4" w:space="0" w:color="auto"/>
            </w:tcBorders>
            <w:vAlign w:val="center"/>
          </w:tcPr>
          <w:p w14:paraId="179CC90D" w14:textId="09C9E466" w:rsidR="00997063" w:rsidRDefault="00997063" w:rsidP="006D0633">
            <w:pPr>
              <w:jc w:val="center"/>
              <w:rPr>
                <w:szCs w:val="24"/>
                <w:lang w:eastAsia="lt-LT"/>
              </w:rPr>
            </w:pPr>
          </w:p>
        </w:tc>
        <w:tc>
          <w:tcPr>
            <w:tcW w:w="1560" w:type="dxa"/>
            <w:vMerge/>
            <w:tcBorders>
              <w:left w:val="single" w:sz="4" w:space="0" w:color="auto"/>
              <w:right w:val="single" w:sz="4" w:space="0" w:color="auto"/>
            </w:tcBorders>
            <w:vAlign w:val="center"/>
          </w:tcPr>
          <w:p w14:paraId="74D9A713" w14:textId="72A31910" w:rsidR="00997063" w:rsidRDefault="00997063" w:rsidP="006D0633">
            <w:pPr>
              <w:jc w:val="center"/>
              <w:rPr>
                <w:szCs w:val="24"/>
                <w:lang w:eastAsia="lt-LT"/>
              </w:rPr>
            </w:pPr>
          </w:p>
        </w:tc>
        <w:tc>
          <w:tcPr>
            <w:tcW w:w="3969" w:type="dxa"/>
            <w:vMerge/>
            <w:tcBorders>
              <w:left w:val="single" w:sz="4" w:space="0" w:color="auto"/>
              <w:right w:val="single" w:sz="4" w:space="0" w:color="auto"/>
            </w:tcBorders>
            <w:vAlign w:val="center"/>
          </w:tcPr>
          <w:p w14:paraId="5CEB7C50" w14:textId="3C6AF90E" w:rsidR="00997063" w:rsidRDefault="00997063" w:rsidP="006D0633">
            <w:pPr>
              <w:jc w:val="center"/>
              <w:rPr>
                <w:szCs w:val="24"/>
                <w:lang w:eastAsia="lt-LT"/>
              </w:rPr>
            </w:pPr>
          </w:p>
        </w:tc>
      </w:tr>
      <w:tr w:rsidR="00997063" w14:paraId="7774B4DC" w14:textId="77777777" w:rsidTr="00997063">
        <w:trPr>
          <w:trHeight w:val="703"/>
        </w:trPr>
        <w:tc>
          <w:tcPr>
            <w:tcW w:w="1557" w:type="dxa"/>
            <w:vMerge/>
            <w:tcBorders>
              <w:left w:val="single" w:sz="4" w:space="0" w:color="auto"/>
              <w:bottom w:val="single" w:sz="4" w:space="0" w:color="auto"/>
              <w:right w:val="single" w:sz="4" w:space="0" w:color="auto"/>
            </w:tcBorders>
            <w:vAlign w:val="center"/>
          </w:tcPr>
          <w:p w14:paraId="75D41050" w14:textId="77777777" w:rsidR="00997063" w:rsidRDefault="00997063" w:rsidP="006D0633">
            <w:pPr>
              <w:jc w:val="center"/>
              <w:rPr>
                <w:szCs w:val="24"/>
                <w:lang w:eastAsia="lt-LT"/>
              </w:rPr>
            </w:pP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6382BCEE" w14:textId="313D0D57" w:rsidR="00997063" w:rsidRDefault="00997063" w:rsidP="006D0633">
            <w:pPr>
              <w:jc w:val="center"/>
              <w:rPr>
                <w:szCs w:val="24"/>
                <w:lang w:eastAsia="lt-LT"/>
              </w:rPr>
            </w:pPr>
            <w:r>
              <w:rPr>
                <w:szCs w:val="24"/>
                <w:lang w:eastAsia="lt-LT"/>
              </w:rPr>
              <w:t>001-03</w:t>
            </w:r>
          </w:p>
        </w:tc>
        <w:tc>
          <w:tcPr>
            <w:tcW w:w="3139" w:type="dxa"/>
            <w:vMerge/>
            <w:tcBorders>
              <w:left w:val="single" w:sz="4" w:space="0" w:color="auto"/>
              <w:bottom w:val="single" w:sz="4" w:space="0" w:color="auto"/>
              <w:right w:val="single" w:sz="4" w:space="0" w:color="auto"/>
            </w:tcBorders>
            <w:vAlign w:val="center"/>
          </w:tcPr>
          <w:p w14:paraId="2996D7A5" w14:textId="62E772EA" w:rsidR="00997063" w:rsidRDefault="00997063" w:rsidP="006D0633">
            <w:pPr>
              <w:jc w:val="center"/>
              <w:rPr>
                <w:szCs w:val="24"/>
                <w:lang w:eastAsia="lt-LT"/>
              </w:rPr>
            </w:pPr>
          </w:p>
        </w:tc>
        <w:tc>
          <w:tcPr>
            <w:tcW w:w="1559" w:type="dxa"/>
            <w:vMerge/>
            <w:tcBorders>
              <w:left w:val="single" w:sz="4" w:space="0" w:color="auto"/>
              <w:bottom w:val="single" w:sz="4" w:space="0" w:color="auto"/>
              <w:right w:val="single" w:sz="4" w:space="0" w:color="auto"/>
            </w:tcBorders>
            <w:vAlign w:val="center"/>
          </w:tcPr>
          <w:p w14:paraId="1ADB9EF9" w14:textId="1CD746F5" w:rsidR="00997063" w:rsidRDefault="00997063" w:rsidP="006D0633">
            <w:pPr>
              <w:jc w:val="center"/>
              <w:rPr>
                <w:szCs w:val="24"/>
                <w:lang w:eastAsia="lt-LT"/>
              </w:rPr>
            </w:pPr>
          </w:p>
        </w:tc>
        <w:tc>
          <w:tcPr>
            <w:tcW w:w="1417" w:type="dxa"/>
            <w:vMerge/>
            <w:tcBorders>
              <w:left w:val="single" w:sz="4" w:space="0" w:color="auto"/>
              <w:bottom w:val="single" w:sz="4" w:space="0" w:color="auto"/>
              <w:right w:val="single" w:sz="4" w:space="0" w:color="auto"/>
            </w:tcBorders>
            <w:vAlign w:val="center"/>
          </w:tcPr>
          <w:p w14:paraId="766E7B9D" w14:textId="214BC3CB" w:rsidR="00997063" w:rsidRDefault="00997063" w:rsidP="006D0633">
            <w:pPr>
              <w:jc w:val="center"/>
              <w:rPr>
                <w:szCs w:val="24"/>
                <w:lang w:eastAsia="lt-LT"/>
              </w:rPr>
            </w:pPr>
          </w:p>
        </w:tc>
        <w:tc>
          <w:tcPr>
            <w:tcW w:w="1560" w:type="dxa"/>
            <w:vMerge/>
            <w:tcBorders>
              <w:left w:val="single" w:sz="4" w:space="0" w:color="auto"/>
              <w:bottom w:val="single" w:sz="4" w:space="0" w:color="auto"/>
              <w:right w:val="single" w:sz="4" w:space="0" w:color="auto"/>
            </w:tcBorders>
            <w:vAlign w:val="center"/>
          </w:tcPr>
          <w:p w14:paraId="078928FB" w14:textId="76055E3D" w:rsidR="00997063" w:rsidRDefault="00997063" w:rsidP="006D0633">
            <w:pPr>
              <w:jc w:val="center"/>
              <w:rPr>
                <w:szCs w:val="24"/>
                <w:lang w:eastAsia="lt-LT"/>
              </w:rPr>
            </w:pPr>
          </w:p>
        </w:tc>
        <w:tc>
          <w:tcPr>
            <w:tcW w:w="3969" w:type="dxa"/>
            <w:vMerge/>
            <w:tcBorders>
              <w:left w:val="single" w:sz="4" w:space="0" w:color="auto"/>
              <w:bottom w:val="single" w:sz="4" w:space="0" w:color="auto"/>
              <w:right w:val="single" w:sz="4" w:space="0" w:color="auto"/>
            </w:tcBorders>
            <w:vAlign w:val="center"/>
          </w:tcPr>
          <w:p w14:paraId="33F5CAE0" w14:textId="7072A4C1" w:rsidR="00997063" w:rsidRDefault="00997063" w:rsidP="006D0633">
            <w:pPr>
              <w:jc w:val="center"/>
              <w:rPr>
                <w:szCs w:val="24"/>
                <w:lang w:eastAsia="lt-LT"/>
              </w:rPr>
            </w:pPr>
          </w:p>
        </w:tc>
      </w:tr>
      <w:tr w:rsidR="006D0633" w14:paraId="45911E58" w14:textId="77777777" w:rsidTr="006D0633">
        <w:tc>
          <w:tcPr>
            <w:tcW w:w="1557" w:type="dxa"/>
            <w:tcBorders>
              <w:top w:val="single" w:sz="4" w:space="0" w:color="auto"/>
              <w:left w:val="single" w:sz="4" w:space="0" w:color="auto"/>
              <w:bottom w:val="single" w:sz="4" w:space="0" w:color="auto"/>
              <w:right w:val="single" w:sz="4" w:space="0" w:color="auto"/>
            </w:tcBorders>
            <w:vAlign w:val="center"/>
          </w:tcPr>
          <w:p w14:paraId="6903A9A9" w14:textId="2CD3B8FF" w:rsidR="006D0633" w:rsidRDefault="006D0633" w:rsidP="006D0633">
            <w:pPr>
              <w:jc w:val="center"/>
              <w:rPr>
                <w:szCs w:val="24"/>
                <w:lang w:eastAsia="lt-LT"/>
              </w:rPr>
            </w:pPr>
            <w:r w:rsidRPr="004506DE">
              <w:rPr>
                <w:szCs w:val="24"/>
                <w:lang w:eastAsia="lt-LT"/>
              </w:rPr>
              <w:t>Karšto presavimo įrenginių ventiliacinė sistema</w:t>
            </w: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4C909468" w14:textId="4BA12A6D" w:rsidR="006D0633" w:rsidRDefault="006D0633" w:rsidP="006D0633">
            <w:pPr>
              <w:jc w:val="center"/>
              <w:rPr>
                <w:szCs w:val="24"/>
                <w:lang w:eastAsia="lt-LT"/>
              </w:rPr>
            </w:pPr>
            <w:r w:rsidRPr="00C053B0">
              <w:rPr>
                <w:szCs w:val="24"/>
                <w:lang w:eastAsia="lt-LT"/>
              </w:rPr>
              <w:t>002</w:t>
            </w:r>
          </w:p>
        </w:tc>
        <w:tc>
          <w:tcPr>
            <w:tcW w:w="3139" w:type="dxa"/>
            <w:tcBorders>
              <w:top w:val="single" w:sz="4" w:space="0" w:color="auto"/>
              <w:left w:val="single" w:sz="4" w:space="0" w:color="auto"/>
              <w:bottom w:val="single" w:sz="4" w:space="0" w:color="auto"/>
              <w:right w:val="single" w:sz="4" w:space="0" w:color="auto"/>
            </w:tcBorders>
            <w:vAlign w:val="center"/>
          </w:tcPr>
          <w:p w14:paraId="619A35B7" w14:textId="51B4D8A3" w:rsidR="006D0633" w:rsidRDefault="006D0633" w:rsidP="006D0633">
            <w:pPr>
              <w:jc w:val="center"/>
              <w:rPr>
                <w:szCs w:val="24"/>
                <w:lang w:eastAsia="lt-LT"/>
              </w:rPr>
            </w:pPr>
            <w:proofErr w:type="spellStart"/>
            <w:r w:rsidRPr="004506DE">
              <w:rPr>
                <w:szCs w:val="24"/>
                <w:lang w:eastAsia="lt-LT"/>
              </w:rPr>
              <w:t>Formaldehidas</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740BA8CF" w14:textId="0E32D7E5" w:rsidR="006D0633" w:rsidRDefault="006D0633" w:rsidP="006D0633">
            <w:pPr>
              <w:jc w:val="center"/>
              <w:rPr>
                <w:szCs w:val="24"/>
                <w:lang w:eastAsia="lt-LT"/>
              </w:rPr>
            </w:pPr>
            <w:r>
              <w:rPr>
                <w:szCs w:val="24"/>
                <w:lang w:eastAsia="lt-LT"/>
              </w:rPr>
              <w:t>871</w:t>
            </w:r>
          </w:p>
        </w:tc>
        <w:tc>
          <w:tcPr>
            <w:tcW w:w="1417" w:type="dxa"/>
            <w:tcBorders>
              <w:top w:val="single" w:sz="4" w:space="0" w:color="auto"/>
              <w:left w:val="single" w:sz="4" w:space="0" w:color="auto"/>
              <w:bottom w:val="single" w:sz="4" w:space="0" w:color="auto"/>
              <w:right w:val="single" w:sz="4" w:space="0" w:color="auto"/>
            </w:tcBorders>
            <w:vAlign w:val="center"/>
          </w:tcPr>
          <w:p w14:paraId="7E580CA6" w14:textId="5800476A" w:rsidR="006D0633" w:rsidRDefault="006D0633" w:rsidP="006D0633">
            <w:pPr>
              <w:jc w:val="center"/>
              <w:rPr>
                <w:szCs w:val="24"/>
                <w:lang w:eastAsia="lt-LT"/>
              </w:rPr>
            </w:pPr>
            <w:r w:rsidRPr="006554D5">
              <w:rPr>
                <w:szCs w:val="24"/>
                <w:lang w:eastAsia="lt-LT"/>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2EA3B76" w14:textId="313B9A12" w:rsidR="006D0633" w:rsidRDefault="006D0633" w:rsidP="006D0633">
            <w:pPr>
              <w:jc w:val="center"/>
              <w:rPr>
                <w:szCs w:val="24"/>
                <w:lang w:eastAsia="lt-LT"/>
              </w:rPr>
            </w:pPr>
            <w:r>
              <w:rPr>
                <w:szCs w:val="24"/>
                <w:lang w:eastAsia="lt-LT"/>
              </w:rPr>
              <w:t>0,003</w:t>
            </w:r>
          </w:p>
        </w:tc>
        <w:tc>
          <w:tcPr>
            <w:tcW w:w="3969" w:type="dxa"/>
            <w:tcBorders>
              <w:top w:val="single" w:sz="4" w:space="0" w:color="auto"/>
              <w:left w:val="single" w:sz="4" w:space="0" w:color="auto"/>
              <w:bottom w:val="single" w:sz="4" w:space="0" w:color="auto"/>
              <w:right w:val="single" w:sz="4" w:space="0" w:color="auto"/>
            </w:tcBorders>
            <w:vAlign w:val="center"/>
          </w:tcPr>
          <w:p w14:paraId="3EF7DAC9" w14:textId="79142480" w:rsidR="006D0633" w:rsidRDefault="00B176E1" w:rsidP="006D0633">
            <w:pPr>
              <w:jc w:val="center"/>
              <w:rPr>
                <w:szCs w:val="24"/>
                <w:lang w:eastAsia="lt-LT"/>
              </w:rPr>
            </w:pPr>
            <w:r>
              <w:rPr>
                <w:szCs w:val="24"/>
                <w:lang w:eastAsia="lt-LT"/>
              </w:rPr>
              <w:t>0,090</w:t>
            </w:r>
          </w:p>
        </w:tc>
      </w:tr>
      <w:tr w:rsidR="00997063" w14:paraId="67D2AD99" w14:textId="77777777" w:rsidTr="00495224">
        <w:trPr>
          <w:trHeight w:val="622"/>
        </w:trPr>
        <w:tc>
          <w:tcPr>
            <w:tcW w:w="1557" w:type="dxa"/>
            <w:vMerge w:val="restart"/>
            <w:tcBorders>
              <w:top w:val="single" w:sz="4" w:space="0" w:color="auto"/>
              <w:left w:val="single" w:sz="4" w:space="0" w:color="auto"/>
              <w:right w:val="single" w:sz="4" w:space="0" w:color="auto"/>
            </w:tcBorders>
            <w:vAlign w:val="center"/>
          </w:tcPr>
          <w:p w14:paraId="6B460130" w14:textId="69C39D63" w:rsidR="00997063" w:rsidRDefault="00997063" w:rsidP="006D0633">
            <w:pPr>
              <w:jc w:val="center"/>
              <w:rPr>
                <w:szCs w:val="24"/>
                <w:lang w:eastAsia="lt-LT"/>
              </w:rPr>
            </w:pPr>
            <w:r w:rsidRPr="004506DE">
              <w:rPr>
                <w:szCs w:val="24"/>
                <w:lang w:eastAsia="lt-LT"/>
              </w:rPr>
              <w:t xml:space="preserve">Medinių konstrukcijų gamybos įrenginių filtras </w:t>
            </w:r>
            <w:r w:rsidR="00606FC2">
              <w:rPr>
                <w:szCs w:val="24"/>
                <w:lang w:eastAsia="lt-LT"/>
              </w:rPr>
              <w:t>Nr. 2</w:t>
            </w: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77A88BDD" w14:textId="0E35A1D8" w:rsidR="00997063" w:rsidRDefault="00997063" w:rsidP="006D0633">
            <w:pPr>
              <w:jc w:val="center"/>
              <w:rPr>
                <w:szCs w:val="24"/>
                <w:lang w:eastAsia="lt-LT"/>
              </w:rPr>
            </w:pPr>
            <w:r>
              <w:rPr>
                <w:szCs w:val="24"/>
                <w:lang w:eastAsia="lt-LT"/>
              </w:rPr>
              <w:t>004-01</w:t>
            </w:r>
          </w:p>
        </w:tc>
        <w:tc>
          <w:tcPr>
            <w:tcW w:w="3139" w:type="dxa"/>
            <w:vMerge w:val="restart"/>
            <w:tcBorders>
              <w:top w:val="single" w:sz="4" w:space="0" w:color="auto"/>
              <w:left w:val="single" w:sz="4" w:space="0" w:color="auto"/>
              <w:right w:val="single" w:sz="4" w:space="0" w:color="auto"/>
            </w:tcBorders>
            <w:vAlign w:val="center"/>
          </w:tcPr>
          <w:p w14:paraId="54F3EA9F" w14:textId="77777777" w:rsidR="00997063" w:rsidRDefault="00997063" w:rsidP="006D0633">
            <w:pPr>
              <w:jc w:val="center"/>
              <w:rPr>
                <w:szCs w:val="24"/>
                <w:lang w:eastAsia="lt-LT"/>
              </w:rPr>
            </w:pPr>
            <w:r w:rsidRPr="004506DE">
              <w:rPr>
                <w:szCs w:val="24"/>
                <w:lang w:eastAsia="lt-LT"/>
              </w:rPr>
              <w:t>Kietosios dalelės (C)</w:t>
            </w:r>
          </w:p>
          <w:p w14:paraId="180AA030" w14:textId="17BC1C65" w:rsidR="00997063" w:rsidRDefault="00997063" w:rsidP="006D0633">
            <w:pPr>
              <w:jc w:val="center"/>
              <w:rPr>
                <w:szCs w:val="24"/>
                <w:lang w:eastAsia="lt-LT"/>
              </w:rPr>
            </w:pPr>
          </w:p>
        </w:tc>
        <w:tc>
          <w:tcPr>
            <w:tcW w:w="1559" w:type="dxa"/>
            <w:vMerge w:val="restart"/>
            <w:tcBorders>
              <w:top w:val="single" w:sz="4" w:space="0" w:color="auto"/>
              <w:left w:val="single" w:sz="4" w:space="0" w:color="auto"/>
              <w:right w:val="single" w:sz="4" w:space="0" w:color="auto"/>
            </w:tcBorders>
            <w:vAlign w:val="center"/>
          </w:tcPr>
          <w:p w14:paraId="6AB01180" w14:textId="15B43E6C" w:rsidR="00997063" w:rsidRDefault="00997063" w:rsidP="006D0633">
            <w:pPr>
              <w:jc w:val="center"/>
              <w:rPr>
                <w:szCs w:val="24"/>
                <w:lang w:eastAsia="lt-LT"/>
              </w:rPr>
            </w:pPr>
            <w:r w:rsidRPr="005B7146">
              <w:rPr>
                <w:szCs w:val="24"/>
                <w:lang w:eastAsia="lt-LT"/>
              </w:rPr>
              <w:t>4281</w:t>
            </w:r>
          </w:p>
        </w:tc>
        <w:tc>
          <w:tcPr>
            <w:tcW w:w="1417" w:type="dxa"/>
            <w:vMerge w:val="restart"/>
            <w:tcBorders>
              <w:top w:val="single" w:sz="4" w:space="0" w:color="auto"/>
              <w:left w:val="single" w:sz="4" w:space="0" w:color="auto"/>
              <w:right w:val="single" w:sz="4" w:space="0" w:color="auto"/>
            </w:tcBorders>
            <w:vAlign w:val="center"/>
          </w:tcPr>
          <w:p w14:paraId="7F9C40F3" w14:textId="1DC08434" w:rsidR="00997063" w:rsidRDefault="00997063" w:rsidP="006D0633">
            <w:pPr>
              <w:jc w:val="center"/>
              <w:rPr>
                <w:szCs w:val="24"/>
                <w:lang w:eastAsia="lt-LT"/>
              </w:rPr>
            </w:pPr>
            <w:r w:rsidRPr="006554D5">
              <w:rPr>
                <w:szCs w:val="24"/>
                <w:lang w:eastAsia="lt-LT"/>
              </w:rPr>
              <w:t>g/s</w:t>
            </w:r>
          </w:p>
        </w:tc>
        <w:tc>
          <w:tcPr>
            <w:tcW w:w="1560" w:type="dxa"/>
            <w:vMerge w:val="restart"/>
            <w:tcBorders>
              <w:top w:val="single" w:sz="4" w:space="0" w:color="auto"/>
              <w:left w:val="single" w:sz="4" w:space="0" w:color="auto"/>
              <w:right w:val="single" w:sz="4" w:space="0" w:color="auto"/>
            </w:tcBorders>
            <w:vAlign w:val="center"/>
          </w:tcPr>
          <w:p w14:paraId="2874A83C" w14:textId="29EB4BA9" w:rsidR="00997063" w:rsidRDefault="00997063" w:rsidP="006D0633">
            <w:pPr>
              <w:jc w:val="center"/>
              <w:rPr>
                <w:szCs w:val="24"/>
                <w:lang w:eastAsia="lt-LT"/>
              </w:rPr>
            </w:pPr>
            <w:r>
              <w:rPr>
                <w:szCs w:val="24"/>
                <w:lang w:eastAsia="lt-LT"/>
              </w:rPr>
              <w:t>1,53</w:t>
            </w:r>
          </w:p>
        </w:tc>
        <w:tc>
          <w:tcPr>
            <w:tcW w:w="3969" w:type="dxa"/>
            <w:vMerge w:val="restart"/>
            <w:tcBorders>
              <w:top w:val="single" w:sz="4" w:space="0" w:color="auto"/>
              <w:left w:val="single" w:sz="4" w:space="0" w:color="auto"/>
              <w:right w:val="single" w:sz="4" w:space="0" w:color="auto"/>
            </w:tcBorders>
            <w:vAlign w:val="center"/>
          </w:tcPr>
          <w:p w14:paraId="1E66C650" w14:textId="4927B4FB" w:rsidR="00997063" w:rsidRDefault="00997063" w:rsidP="006D0633">
            <w:pPr>
              <w:jc w:val="center"/>
              <w:rPr>
                <w:szCs w:val="24"/>
                <w:lang w:eastAsia="lt-LT"/>
              </w:rPr>
            </w:pPr>
            <w:r>
              <w:rPr>
                <w:szCs w:val="24"/>
                <w:lang w:eastAsia="lt-LT"/>
              </w:rPr>
              <w:t>92,006</w:t>
            </w:r>
          </w:p>
        </w:tc>
      </w:tr>
      <w:tr w:rsidR="00997063" w14:paraId="29B3FBF3" w14:textId="77777777" w:rsidTr="00495224">
        <w:tc>
          <w:tcPr>
            <w:tcW w:w="1557" w:type="dxa"/>
            <w:vMerge/>
            <w:tcBorders>
              <w:left w:val="single" w:sz="4" w:space="0" w:color="auto"/>
              <w:bottom w:val="single" w:sz="4" w:space="0" w:color="auto"/>
              <w:right w:val="single" w:sz="4" w:space="0" w:color="auto"/>
            </w:tcBorders>
            <w:vAlign w:val="center"/>
          </w:tcPr>
          <w:p w14:paraId="642F5693" w14:textId="77777777" w:rsidR="00997063" w:rsidRDefault="00997063" w:rsidP="006D0633">
            <w:pPr>
              <w:jc w:val="center"/>
              <w:rPr>
                <w:szCs w:val="24"/>
                <w:lang w:eastAsia="lt-LT"/>
              </w:rPr>
            </w:pP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0719399F" w14:textId="3A8E89C6" w:rsidR="00997063" w:rsidRDefault="00997063" w:rsidP="006D0633">
            <w:pPr>
              <w:jc w:val="center"/>
              <w:rPr>
                <w:szCs w:val="24"/>
                <w:lang w:eastAsia="lt-LT"/>
              </w:rPr>
            </w:pPr>
            <w:r>
              <w:rPr>
                <w:szCs w:val="24"/>
                <w:lang w:eastAsia="lt-LT"/>
              </w:rPr>
              <w:t>004-02</w:t>
            </w:r>
          </w:p>
        </w:tc>
        <w:tc>
          <w:tcPr>
            <w:tcW w:w="3139" w:type="dxa"/>
            <w:vMerge/>
            <w:tcBorders>
              <w:left w:val="single" w:sz="4" w:space="0" w:color="auto"/>
              <w:bottom w:val="single" w:sz="4" w:space="0" w:color="auto"/>
              <w:right w:val="single" w:sz="4" w:space="0" w:color="auto"/>
            </w:tcBorders>
            <w:vAlign w:val="center"/>
          </w:tcPr>
          <w:p w14:paraId="6DC431AC" w14:textId="23CEF0AD" w:rsidR="00997063" w:rsidRDefault="00997063" w:rsidP="006D0633">
            <w:pPr>
              <w:jc w:val="center"/>
              <w:rPr>
                <w:szCs w:val="24"/>
                <w:lang w:eastAsia="lt-LT"/>
              </w:rPr>
            </w:pPr>
          </w:p>
        </w:tc>
        <w:tc>
          <w:tcPr>
            <w:tcW w:w="1559" w:type="dxa"/>
            <w:vMerge/>
            <w:tcBorders>
              <w:left w:val="single" w:sz="4" w:space="0" w:color="auto"/>
              <w:bottom w:val="single" w:sz="4" w:space="0" w:color="auto"/>
              <w:right w:val="single" w:sz="4" w:space="0" w:color="auto"/>
            </w:tcBorders>
            <w:vAlign w:val="center"/>
          </w:tcPr>
          <w:p w14:paraId="1AB27412" w14:textId="269A11FB" w:rsidR="00997063" w:rsidRDefault="00997063" w:rsidP="006D0633">
            <w:pPr>
              <w:jc w:val="center"/>
              <w:rPr>
                <w:szCs w:val="24"/>
                <w:lang w:eastAsia="lt-LT"/>
              </w:rPr>
            </w:pPr>
          </w:p>
        </w:tc>
        <w:tc>
          <w:tcPr>
            <w:tcW w:w="1417" w:type="dxa"/>
            <w:vMerge/>
            <w:tcBorders>
              <w:left w:val="single" w:sz="4" w:space="0" w:color="auto"/>
              <w:bottom w:val="single" w:sz="4" w:space="0" w:color="auto"/>
              <w:right w:val="single" w:sz="4" w:space="0" w:color="auto"/>
            </w:tcBorders>
            <w:vAlign w:val="center"/>
          </w:tcPr>
          <w:p w14:paraId="4B1B8F42" w14:textId="31784691" w:rsidR="00997063" w:rsidRDefault="00997063" w:rsidP="006D0633">
            <w:pPr>
              <w:jc w:val="center"/>
              <w:rPr>
                <w:szCs w:val="24"/>
                <w:lang w:eastAsia="lt-LT"/>
              </w:rPr>
            </w:pPr>
          </w:p>
        </w:tc>
        <w:tc>
          <w:tcPr>
            <w:tcW w:w="1560" w:type="dxa"/>
            <w:vMerge/>
            <w:tcBorders>
              <w:left w:val="single" w:sz="4" w:space="0" w:color="auto"/>
              <w:bottom w:val="single" w:sz="4" w:space="0" w:color="auto"/>
              <w:right w:val="single" w:sz="4" w:space="0" w:color="auto"/>
            </w:tcBorders>
            <w:vAlign w:val="center"/>
          </w:tcPr>
          <w:p w14:paraId="7B53C412" w14:textId="7FB08200" w:rsidR="00997063" w:rsidRDefault="00997063" w:rsidP="006D0633">
            <w:pPr>
              <w:jc w:val="center"/>
              <w:rPr>
                <w:szCs w:val="24"/>
                <w:lang w:eastAsia="lt-LT"/>
              </w:rPr>
            </w:pPr>
          </w:p>
        </w:tc>
        <w:tc>
          <w:tcPr>
            <w:tcW w:w="3969" w:type="dxa"/>
            <w:vMerge/>
            <w:tcBorders>
              <w:left w:val="single" w:sz="4" w:space="0" w:color="auto"/>
              <w:bottom w:val="single" w:sz="4" w:space="0" w:color="auto"/>
              <w:right w:val="single" w:sz="4" w:space="0" w:color="auto"/>
            </w:tcBorders>
            <w:vAlign w:val="center"/>
          </w:tcPr>
          <w:p w14:paraId="5795D25C" w14:textId="7F78CB99" w:rsidR="00997063" w:rsidRDefault="00997063" w:rsidP="006D0633">
            <w:pPr>
              <w:jc w:val="center"/>
              <w:rPr>
                <w:szCs w:val="24"/>
                <w:lang w:eastAsia="lt-LT"/>
              </w:rPr>
            </w:pPr>
          </w:p>
        </w:tc>
      </w:tr>
      <w:tr w:rsidR="00CE4D87" w14:paraId="2D369027" w14:textId="77777777" w:rsidTr="005A1AB2">
        <w:tc>
          <w:tcPr>
            <w:tcW w:w="1557" w:type="dxa"/>
            <w:tcBorders>
              <w:top w:val="nil"/>
              <w:left w:val="nil"/>
              <w:bottom w:val="nil"/>
              <w:right w:val="nil"/>
            </w:tcBorders>
            <w:vAlign w:val="center"/>
          </w:tcPr>
          <w:p w14:paraId="534B52AF" w14:textId="77777777" w:rsidR="00CE4D87" w:rsidRDefault="00CE4D87" w:rsidP="005A1AB2">
            <w:pPr>
              <w:jc w:val="center"/>
              <w:rPr>
                <w:szCs w:val="24"/>
                <w:lang w:eastAsia="lt-LT"/>
              </w:rPr>
            </w:pPr>
          </w:p>
        </w:tc>
        <w:tc>
          <w:tcPr>
            <w:tcW w:w="1147" w:type="dxa"/>
            <w:tcBorders>
              <w:top w:val="nil"/>
              <w:left w:val="nil"/>
              <w:bottom w:val="nil"/>
              <w:right w:val="nil"/>
            </w:tcBorders>
            <w:vAlign w:val="center"/>
          </w:tcPr>
          <w:p w14:paraId="0BAFD9AC" w14:textId="77777777" w:rsidR="00CE4D87" w:rsidRDefault="00CE4D87" w:rsidP="005A1AB2">
            <w:pPr>
              <w:jc w:val="center"/>
              <w:rPr>
                <w:szCs w:val="24"/>
                <w:lang w:eastAsia="lt-LT"/>
              </w:rPr>
            </w:pPr>
          </w:p>
        </w:tc>
        <w:tc>
          <w:tcPr>
            <w:tcW w:w="361" w:type="dxa"/>
            <w:tcBorders>
              <w:top w:val="nil"/>
              <w:left w:val="nil"/>
              <w:bottom w:val="nil"/>
              <w:right w:val="nil"/>
            </w:tcBorders>
            <w:vAlign w:val="center"/>
          </w:tcPr>
          <w:p w14:paraId="743E43A5" w14:textId="77777777" w:rsidR="00CE4D87" w:rsidRDefault="00CE4D87" w:rsidP="005A1AB2">
            <w:pPr>
              <w:jc w:val="center"/>
              <w:rPr>
                <w:szCs w:val="24"/>
                <w:lang w:eastAsia="lt-LT"/>
              </w:rPr>
            </w:pPr>
          </w:p>
        </w:tc>
        <w:tc>
          <w:tcPr>
            <w:tcW w:w="3139" w:type="dxa"/>
            <w:tcBorders>
              <w:top w:val="nil"/>
              <w:left w:val="nil"/>
              <w:bottom w:val="nil"/>
              <w:right w:val="nil"/>
            </w:tcBorders>
            <w:vAlign w:val="center"/>
          </w:tcPr>
          <w:p w14:paraId="13B5F892" w14:textId="77777777" w:rsidR="00CE4D87" w:rsidRDefault="00CE4D87" w:rsidP="005A1AB2">
            <w:pPr>
              <w:jc w:val="center"/>
              <w:rPr>
                <w:szCs w:val="24"/>
                <w:lang w:eastAsia="lt-LT"/>
              </w:rPr>
            </w:pPr>
          </w:p>
        </w:tc>
        <w:tc>
          <w:tcPr>
            <w:tcW w:w="1559" w:type="dxa"/>
            <w:tcBorders>
              <w:top w:val="nil"/>
              <w:left w:val="nil"/>
              <w:bottom w:val="nil"/>
              <w:right w:val="nil"/>
            </w:tcBorders>
            <w:vAlign w:val="center"/>
          </w:tcPr>
          <w:p w14:paraId="470DB49B" w14:textId="77777777" w:rsidR="00CE4D87" w:rsidRDefault="00CE4D87" w:rsidP="005A1AB2">
            <w:pPr>
              <w:jc w:val="center"/>
              <w:rPr>
                <w:szCs w:val="24"/>
                <w:lang w:eastAsia="lt-LT"/>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3D687A8" w14:textId="77777777" w:rsidR="00CE4D87" w:rsidRDefault="00CE4D87" w:rsidP="005A1AB2">
            <w:pPr>
              <w:jc w:val="right"/>
              <w:rPr>
                <w:szCs w:val="24"/>
                <w:lang w:eastAsia="lt-LT"/>
              </w:rPr>
            </w:pPr>
            <w:r>
              <w:rPr>
                <w:szCs w:val="24"/>
                <w:lang w:eastAsia="lt-LT"/>
              </w:rPr>
              <w:t>Iš viso įrenginiui:</w:t>
            </w:r>
          </w:p>
        </w:tc>
        <w:tc>
          <w:tcPr>
            <w:tcW w:w="3969" w:type="dxa"/>
            <w:tcBorders>
              <w:top w:val="single" w:sz="4" w:space="0" w:color="auto"/>
              <w:left w:val="single" w:sz="4" w:space="0" w:color="auto"/>
              <w:bottom w:val="single" w:sz="4" w:space="0" w:color="auto"/>
              <w:right w:val="single" w:sz="4" w:space="0" w:color="auto"/>
            </w:tcBorders>
            <w:vAlign w:val="center"/>
          </w:tcPr>
          <w:p w14:paraId="081F20B6" w14:textId="0FBAEA73" w:rsidR="00CE4D87" w:rsidRDefault="00E33042" w:rsidP="005A1AB2">
            <w:pPr>
              <w:jc w:val="center"/>
              <w:rPr>
                <w:szCs w:val="24"/>
                <w:lang w:eastAsia="lt-LT"/>
              </w:rPr>
            </w:pPr>
            <w:r>
              <w:rPr>
                <w:szCs w:val="24"/>
                <w:lang w:eastAsia="lt-LT"/>
              </w:rPr>
              <w:t>209,366</w:t>
            </w:r>
          </w:p>
        </w:tc>
      </w:tr>
    </w:tbl>
    <w:p w14:paraId="2144FE30" w14:textId="77777777" w:rsidR="00CE4D87" w:rsidRDefault="00CE4D87" w:rsidP="00CE4D87">
      <w:pPr>
        <w:rPr>
          <w:b/>
          <w:bCs/>
          <w:szCs w:val="24"/>
          <w:lang w:eastAsia="lt-LT"/>
        </w:rPr>
      </w:pPr>
      <w:r>
        <w:rPr>
          <w:b/>
          <w:bCs/>
          <w:szCs w:val="24"/>
          <w:lang w:eastAsia="lt-LT"/>
        </w:rPr>
        <w:br w:type="page"/>
      </w:r>
    </w:p>
    <w:p w14:paraId="78F58204" w14:textId="0F5EE9B7" w:rsidR="00CE4D87" w:rsidRPr="005C05C1" w:rsidRDefault="00CE4D87" w:rsidP="00CE4D87">
      <w:pPr>
        <w:jc w:val="both"/>
        <w:rPr>
          <w:bCs/>
          <w:szCs w:val="24"/>
          <w:lang w:eastAsia="lt-LT"/>
        </w:rPr>
      </w:pPr>
      <w:r>
        <w:rPr>
          <w:b/>
          <w:bCs/>
          <w:szCs w:val="24"/>
          <w:lang w:eastAsia="lt-LT"/>
        </w:rPr>
        <w:lastRenderedPageBreak/>
        <w:t xml:space="preserve">4 lentelė. </w:t>
      </w:r>
      <w:r>
        <w:rPr>
          <w:bCs/>
          <w:szCs w:val="24"/>
          <w:lang w:eastAsia="lt-LT"/>
        </w:rPr>
        <w:t>Aplinkos oro teršalų valymo įrenginiai ir taršos prevencijos priemonės</w:t>
      </w:r>
    </w:p>
    <w:p w14:paraId="7D89DB72" w14:textId="5A0E3C6B" w:rsidR="00CE4D87" w:rsidRDefault="00CE4D87" w:rsidP="00CE4D87">
      <w:pPr>
        <w:jc w:val="both"/>
        <w:rPr>
          <w:rFonts w:ascii="Symbol" w:eastAsia="Lucida Sans Unicode" w:hAnsi="Symbol" w:cs="Tahoma"/>
          <w:szCs w:val="24"/>
          <w:lang w:eastAsia="lt-LT"/>
        </w:rPr>
      </w:pPr>
      <w:r>
        <w:rPr>
          <w:rFonts w:eastAsia="Lucida Sans Unicode" w:cs="Tahoma"/>
          <w:szCs w:val="24"/>
          <w:lang w:eastAsia="lt-LT"/>
        </w:rPr>
        <w:t xml:space="preserve">Įrenginio pavadinimas </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sidR="005C05C1" w:rsidRPr="00A753C2">
        <w:rPr>
          <w:bCs/>
          <w:lang w:eastAsia="lt-LT"/>
        </w:rPr>
        <w:t xml:space="preserve">UAB ,,VMG </w:t>
      </w:r>
      <w:proofErr w:type="spellStart"/>
      <w:r w:rsidR="005C05C1" w:rsidRPr="00A753C2">
        <w:rPr>
          <w:bCs/>
          <w:lang w:eastAsia="lt-LT"/>
        </w:rPr>
        <w:t>Lignum</w:t>
      </w:r>
      <w:proofErr w:type="spellEnd"/>
      <w:r w:rsidR="005C05C1" w:rsidRPr="00A753C2">
        <w:rPr>
          <w:bCs/>
          <w:lang w:eastAsia="lt-LT"/>
        </w:rPr>
        <w:t xml:space="preserve"> </w:t>
      </w:r>
      <w:proofErr w:type="spellStart"/>
      <w:r w:rsidR="00363915">
        <w:rPr>
          <w:bCs/>
          <w:lang w:eastAsia="lt-LT"/>
        </w:rPr>
        <w:t>C</w:t>
      </w:r>
      <w:r w:rsidR="005C05C1" w:rsidRPr="00A753C2">
        <w:rPr>
          <w:bCs/>
          <w:lang w:eastAsia="lt-LT"/>
        </w:rPr>
        <w:t>onstruction</w:t>
      </w:r>
      <w:proofErr w:type="spellEnd"/>
      <w:r w:rsidR="005C05C1" w:rsidRPr="00A753C2">
        <w:rPr>
          <w:bCs/>
          <w:lang w:eastAsia="lt-LT"/>
        </w:rPr>
        <w:t>“</w:t>
      </w:r>
      <w:r w:rsidR="005C05C1">
        <w:rPr>
          <w:bCs/>
          <w:lang w:eastAsia="lt-LT"/>
        </w:rPr>
        <w:t xml:space="preserve"> sluoksniuotos medienos iš lukšto ir dvitėjinių medienos sijų gamyba</w:t>
      </w:r>
      <w:r w:rsidR="005C05C1">
        <w:rPr>
          <w:rFonts w:ascii="Symbol" w:eastAsia="Lucida Sans Unicode" w:hAnsi="Symbol" w:cs="Tahoma"/>
          <w:szCs w:val="24"/>
          <w:lang w:eastAsia="lt-LT"/>
        </w:rPr>
        <w:t xml:space="preserve"> </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r>
        <w:rPr>
          <w:rFonts w:ascii="Symbol" w:eastAsia="Lucida Sans Unicode" w:hAnsi="Symbol" w:cs="Tahoma"/>
          <w:szCs w:val="24"/>
          <w:lang w:eastAsia="lt-LT"/>
        </w:rPr>
        <w:t></w:t>
      </w:r>
    </w:p>
    <w:p w14:paraId="6F30C4E3" w14:textId="77777777" w:rsidR="003B2705" w:rsidRDefault="003B2705" w:rsidP="00CE4D87">
      <w:pPr>
        <w:jc w:val="both"/>
        <w:rPr>
          <w:rFonts w:ascii="Symbol" w:eastAsia="Lucida Sans Unicode" w:hAnsi="Symbol" w:cs="Tahoma"/>
          <w:szCs w:val="24"/>
          <w:lang w:eastAsia="lt-LT"/>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088"/>
        <w:gridCol w:w="3969"/>
        <w:gridCol w:w="1134"/>
      </w:tblGrid>
      <w:tr w:rsidR="003B2705" w14:paraId="3900E5E0" w14:textId="77777777" w:rsidTr="0055108B">
        <w:trPr>
          <w:cantSplit/>
        </w:trPr>
        <w:tc>
          <w:tcPr>
            <w:tcW w:w="2410" w:type="dxa"/>
            <w:vMerge w:val="restart"/>
            <w:vAlign w:val="center"/>
          </w:tcPr>
          <w:p w14:paraId="2361ADE0" w14:textId="77777777" w:rsidR="003B2705" w:rsidRDefault="003B2705" w:rsidP="0055108B">
            <w:pPr>
              <w:jc w:val="center"/>
              <w:rPr>
                <w:szCs w:val="24"/>
                <w:lang w:eastAsia="lt-LT"/>
              </w:rPr>
            </w:pPr>
            <w:r>
              <w:rPr>
                <w:szCs w:val="24"/>
                <w:lang w:eastAsia="lt-LT"/>
              </w:rPr>
              <w:t>Taršos šaltinio, į kurį patenka pro valymo įrenginį praėjęs dujų srautas, Nr.</w:t>
            </w:r>
          </w:p>
        </w:tc>
        <w:tc>
          <w:tcPr>
            <w:tcW w:w="7088" w:type="dxa"/>
            <w:vAlign w:val="center"/>
          </w:tcPr>
          <w:p w14:paraId="75581EBF" w14:textId="77777777" w:rsidR="003B2705" w:rsidRDefault="003B2705" w:rsidP="0055108B">
            <w:pPr>
              <w:jc w:val="center"/>
              <w:rPr>
                <w:szCs w:val="24"/>
                <w:lang w:eastAsia="lt-LT"/>
              </w:rPr>
            </w:pPr>
            <w:r>
              <w:rPr>
                <w:szCs w:val="24"/>
                <w:lang w:eastAsia="lt-LT"/>
              </w:rPr>
              <w:t xml:space="preserve">Valymo įrenginiai </w:t>
            </w:r>
          </w:p>
        </w:tc>
        <w:tc>
          <w:tcPr>
            <w:tcW w:w="5103" w:type="dxa"/>
            <w:gridSpan w:val="2"/>
            <w:vAlign w:val="center"/>
          </w:tcPr>
          <w:p w14:paraId="50A08451" w14:textId="77777777" w:rsidR="003B2705" w:rsidRDefault="003B2705" w:rsidP="0055108B">
            <w:pPr>
              <w:jc w:val="center"/>
              <w:rPr>
                <w:szCs w:val="24"/>
                <w:lang w:eastAsia="lt-LT"/>
              </w:rPr>
            </w:pPr>
            <w:r>
              <w:rPr>
                <w:szCs w:val="24"/>
                <w:lang w:eastAsia="lt-LT"/>
              </w:rPr>
              <w:t>Valymo įrenginyje valomi (nukenksminami) teršalai</w:t>
            </w:r>
          </w:p>
        </w:tc>
      </w:tr>
      <w:tr w:rsidR="003B2705" w14:paraId="7840109C" w14:textId="77777777" w:rsidTr="0055108B">
        <w:trPr>
          <w:cantSplit/>
        </w:trPr>
        <w:tc>
          <w:tcPr>
            <w:tcW w:w="2410" w:type="dxa"/>
            <w:vMerge/>
            <w:vAlign w:val="center"/>
          </w:tcPr>
          <w:p w14:paraId="727FA308" w14:textId="77777777" w:rsidR="003B2705" w:rsidRDefault="003B2705" w:rsidP="0055108B">
            <w:pPr>
              <w:jc w:val="center"/>
              <w:rPr>
                <w:szCs w:val="24"/>
                <w:lang w:eastAsia="lt-LT"/>
              </w:rPr>
            </w:pPr>
          </w:p>
        </w:tc>
        <w:tc>
          <w:tcPr>
            <w:tcW w:w="7088" w:type="dxa"/>
            <w:vAlign w:val="center"/>
          </w:tcPr>
          <w:p w14:paraId="259E4FE3" w14:textId="77777777" w:rsidR="003B2705" w:rsidRDefault="003B2705" w:rsidP="0055108B">
            <w:pPr>
              <w:jc w:val="center"/>
              <w:rPr>
                <w:szCs w:val="24"/>
                <w:lang w:eastAsia="lt-LT"/>
              </w:rPr>
            </w:pPr>
            <w:r>
              <w:rPr>
                <w:szCs w:val="24"/>
                <w:lang w:eastAsia="lt-LT"/>
              </w:rPr>
              <w:t>pavadinimas ir paskirties apibūdinimas</w:t>
            </w:r>
          </w:p>
          <w:p w14:paraId="456B732F" w14:textId="77777777" w:rsidR="003B2705" w:rsidRDefault="003B2705" w:rsidP="0055108B">
            <w:pPr>
              <w:jc w:val="center"/>
              <w:rPr>
                <w:szCs w:val="24"/>
                <w:lang w:eastAsia="lt-LT"/>
              </w:rPr>
            </w:pPr>
          </w:p>
        </w:tc>
        <w:tc>
          <w:tcPr>
            <w:tcW w:w="3969" w:type="dxa"/>
            <w:vAlign w:val="center"/>
          </w:tcPr>
          <w:p w14:paraId="462EA2FF" w14:textId="77777777" w:rsidR="003B2705" w:rsidRDefault="003B2705" w:rsidP="0055108B">
            <w:pPr>
              <w:jc w:val="center"/>
              <w:rPr>
                <w:szCs w:val="24"/>
                <w:lang w:eastAsia="lt-LT"/>
              </w:rPr>
            </w:pPr>
            <w:r>
              <w:rPr>
                <w:szCs w:val="24"/>
                <w:lang w:eastAsia="lt-LT"/>
              </w:rPr>
              <w:t>pavadinimas</w:t>
            </w:r>
          </w:p>
        </w:tc>
        <w:tc>
          <w:tcPr>
            <w:tcW w:w="1134" w:type="dxa"/>
            <w:vAlign w:val="center"/>
          </w:tcPr>
          <w:p w14:paraId="062FF113" w14:textId="77777777" w:rsidR="003B2705" w:rsidRDefault="003B2705" w:rsidP="0055108B">
            <w:pPr>
              <w:jc w:val="center"/>
              <w:rPr>
                <w:szCs w:val="24"/>
                <w:lang w:eastAsia="lt-LT"/>
              </w:rPr>
            </w:pPr>
            <w:r>
              <w:rPr>
                <w:szCs w:val="24"/>
                <w:lang w:eastAsia="lt-LT"/>
              </w:rPr>
              <w:t>kodas</w:t>
            </w:r>
          </w:p>
        </w:tc>
      </w:tr>
      <w:tr w:rsidR="003B2705" w14:paraId="10D4776C" w14:textId="77777777" w:rsidTr="0055108B">
        <w:tc>
          <w:tcPr>
            <w:tcW w:w="2410" w:type="dxa"/>
            <w:vAlign w:val="center"/>
          </w:tcPr>
          <w:p w14:paraId="4CCA1F0A" w14:textId="77777777" w:rsidR="003B2705" w:rsidRDefault="003B2705" w:rsidP="0055108B">
            <w:pPr>
              <w:jc w:val="center"/>
              <w:rPr>
                <w:szCs w:val="24"/>
                <w:lang w:eastAsia="lt-LT"/>
              </w:rPr>
            </w:pPr>
            <w:r>
              <w:rPr>
                <w:szCs w:val="24"/>
                <w:lang w:eastAsia="lt-LT"/>
              </w:rPr>
              <w:t>1</w:t>
            </w:r>
          </w:p>
        </w:tc>
        <w:tc>
          <w:tcPr>
            <w:tcW w:w="7088" w:type="dxa"/>
            <w:vAlign w:val="center"/>
          </w:tcPr>
          <w:p w14:paraId="0115B1E8" w14:textId="77777777" w:rsidR="003B2705" w:rsidRDefault="003B2705" w:rsidP="0055108B">
            <w:pPr>
              <w:jc w:val="center"/>
              <w:rPr>
                <w:szCs w:val="24"/>
                <w:lang w:eastAsia="lt-LT"/>
              </w:rPr>
            </w:pPr>
            <w:r>
              <w:rPr>
                <w:szCs w:val="24"/>
                <w:lang w:eastAsia="lt-LT"/>
              </w:rPr>
              <w:t>2</w:t>
            </w:r>
          </w:p>
        </w:tc>
        <w:tc>
          <w:tcPr>
            <w:tcW w:w="3969" w:type="dxa"/>
            <w:vAlign w:val="center"/>
          </w:tcPr>
          <w:p w14:paraId="3856BAA4" w14:textId="77777777" w:rsidR="003B2705" w:rsidRDefault="003B2705" w:rsidP="0055108B">
            <w:pPr>
              <w:jc w:val="center"/>
              <w:rPr>
                <w:szCs w:val="24"/>
                <w:lang w:eastAsia="lt-LT"/>
              </w:rPr>
            </w:pPr>
            <w:r>
              <w:rPr>
                <w:szCs w:val="24"/>
                <w:lang w:eastAsia="lt-LT"/>
              </w:rPr>
              <w:t>3</w:t>
            </w:r>
          </w:p>
        </w:tc>
        <w:tc>
          <w:tcPr>
            <w:tcW w:w="1134" w:type="dxa"/>
            <w:vAlign w:val="center"/>
          </w:tcPr>
          <w:p w14:paraId="7243099B" w14:textId="77777777" w:rsidR="003B2705" w:rsidRDefault="003B2705" w:rsidP="0055108B">
            <w:pPr>
              <w:jc w:val="center"/>
              <w:rPr>
                <w:szCs w:val="24"/>
                <w:lang w:eastAsia="lt-LT"/>
              </w:rPr>
            </w:pPr>
            <w:r>
              <w:rPr>
                <w:szCs w:val="24"/>
                <w:lang w:eastAsia="lt-LT"/>
              </w:rPr>
              <w:t>4</w:t>
            </w:r>
          </w:p>
        </w:tc>
      </w:tr>
      <w:tr w:rsidR="00055BAA" w14:paraId="6940D2C1" w14:textId="77777777" w:rsidTr="0055108B">
        <w:tc>
          <w:tcPr>
            <w:tcW w:w="2410" w:type="dxa"/>
            <w:vAlign w:val="center"/>
          </w:tcPr>
          <w:p w14:paraId="41F6244E" w14:textId="609EC4BF" w:rsidR="00055BAA" w:rsidRDefault="00055BAA" w:rsidP="00055BAA">
            <w:pPr>
              <w:jc w:val="center"/>
              <w:rPr>
                <w:szCs w:val="24"/>
                <w:lang w:eastAsia="lt-LT"/>
              </w:rPr>
            </w:pPr>
            <w:r w:rsidRPr="004506DE">
              <w:rPr>
                <w:szCs w:val="24"/>
                <w:lang w:eastAsia="lt-LT"/>
              </w:rPr>
              <w:t>001</w:t>
            </w:r>
          </w:p>
        </w:tc>
        <w:tc>
          <w:tcPr>
            <w:tcW w:w="7088" w:type="dxa"/>
            <w:vAlign w:val="center"/>
          </w:tcPr>
          <w:p w14:paraId="1ADB9569" w14:textId="7468491B" w:rsidR="00055BAA" w:rsidRDefault="00223CEA" w:rsidP="00223CEA">
            <w:pPr>
              <w:jc w:val="center"/>
              <w:rPr>
                <w:szCs w:val="24"/>
                <w:lang w:eastAsia="lt-LT"/>
              </w:rPr>
            </w:pPr>
            <w:proofErr w:type="spellStart"/>
            <w:r w:rsidRPr="00223CEA">
              <w:rPr>
                <w:szCs w:val="24"/>
                <w:lang w:eastAsia="lt-LT"/>
              </w:rPr>
              <w:t>Nederman</w:t>
            </w:r>
            <w:proofErr w:type="spellEnd"/>
            <w:r w:rsidRPr="00223CEA">
              <w:rPr>
                <w:szCs w:val="24"/>
                <w:lang w:eastAsia="lt-LT"/>
              </w:rPr>
              <w:t xml:space="preserve"> grandininis filtras LBR-C HJ ST1 </w:t>
            </w:r>
            <w:proofErr w:type="spellStart"/>
            <w:r w:rsidRPr="00223CEA">
              <w:rPr>
                <w:szCs w:val="24"/>
                <w:lang w:eastAsia="lt-LT"/>
              </w:rPr>
              <w:t>Overpressure</w:t>
            </w:r>
            <w:proofErr w:type="spellEnd"/>
            <w:r w:rsidRPr="00223CEA">
              <w:rPr>
                <w:szCs w:val="24"/>
                <w:lang w:eastAsia="lt-LT"/>
              </w:rPr>
              <w:t>, išvalymo efektyvumas - 99 %</w:t>
            </w:r>
          </w:p>
        </w:tc>
        <w:tc>
          <w:tcPr>
            <w:tcW w:w="3969" w:type="dxa"/>
            <w:vAlign w:val="center"/>
          </w:tcPr>
          <w:p w14:paraId="74FFA526" w14:textId="1ABB6318" w:rsidR="00055BAA" w:rsidRDefault="00055BAA" w:rsidP="00055BAA">
            <w:pPr>
              <w:jc w:val="center"/>
              <w:rPr>
                <w:szCs w:val="24"/>
                <w:lang w:eastAsia="lt-LT"/>
              </w:rPr>
            </w:pPr>
            <w:r w:rsidRPr="004506DE">
              <w:rPr>
                <w:szCs w:val="24"/>
                <w:lang w:eastAsia="lt-LT"/>
              </w:rPr>
              <w:t>Kietosios dalelės (C)</w:t>
            </w:r>
          </w:p>
        </w:tc>
        <w:tc>
          <w:tcPr>
            <w:tcW w:w="1134" w:type="dxa"/>
            <w:vAlign w:val="center"/>
          </w:tcPr>
          <w:p w14:paraId="0E6F9200" w14:textId="21D55AE0" w:rsidR="00055BAA" w:rsidRDefault="00055BAA" w:rsidP="00055BAA">
            <w:pPr>
              <w:jc w:val="center"/>
              <w:rPr>
                <w:szCs w:val="24"/>
                <w:lang w:eastAsia="lt-LT"/>
              </w:rPr>
            </w:pPr>
            <w:r w:rsidRPr="005B7146">
              <w:rPr>
                <w:szCs w:val="24"/>
                <w:lang w:eastAsia="lt-LT"/>
              </w:rPr>
              <w:t>4281</w:t>
            </w:r>
          </w:p>
        </w:tc>
      </w:tr>
      <w:tr w:rsidR="00055BAA" w14:paraId="5C159A45" w14:textId="77777777" w:rsidTr="0055108B">
        <w:tc>
          <w:tcPr>
            <w:tcW w:w="2410" w:type="dxa"/>
            <w:vAlign w:val="center"/>
          </w:tcPr>
          <w:p w14:paraId="76E21E43" w14:textId="50585F12" w:rsidR="00055BAA" w:rsidRDefault="00055BAA" w:rsidP="00055BAA">
            <w:pPr>
              <w:jc w:val="center"/>
              <w:rPr>
                <w:szCs w:val="24"/>
                <w:lang w:eastAsia="lt-LT"/>
              </w:rPr>
            </w:pPr>
            <w:r>
              <w:rPr>
                <w:szCs w:val="24"/>
                <w:lang w:eastAsia="lt-LT"/>
              </w:rPr>
              <w:t>004</w:t>
            </w:r>
          </w:p>
        </w:tc>
        <w:tc>
          <w:tcPr>
            <w:tcW w:w="7088" w:type="dxa"/>
            <w:vAlign w:val="center"/>
          </w:tcPr>
          <w:p w14:paraId="5BAFDC9C" w14:textId="3DFFB284" w:rsidR="00055BAA" w:rsidRDefault="00223CEA" w:rsidP="00055BAA">
            <w:pPr>
              <w:jc w:val="center"/>
              <w:rPr>
                <w:szCs w:val="24"/>
                <w:lang w:eastAsia="lt-LT"/>
              </w:rPr>
            </w:pPr>
            <w:proofErr w:type="spellStart"/>
            <w:r w:rsidRPr="00223CEA">
              <w:rPr>
                <w:szCs w:val="24"/>
                <w:lang w:eastAsia="lt-LT"/>
              </w:rPr>
              <w:t>Nederman</w:t>
            </w:r>
            <w:proofErr w:type="spellEnd"/>
            <w:r w:rsidRPr="00223CEA">
              <w:rPr>
                <w:szCs w:val="24"/>
                <w:lang w:eastAsia="lt-LT"/>
              </w:rPr>
              <w:t xml:space="preserve"> grandininis filtras LBR-C HJ ST1 </w:t>
            </w:r>
            <w:proofErr w:type="spellStart"/>
            <w:r w:rsidRPr="00223CEA">
              <w:rPr>
                <w:szCs w:val="24"/>
                <w:lang w:eastAsia="lt-LT"/>
              </w:rPr>
              <w:t>Overpressure</w:t>
            </w:r>
            <w:proofErr w:type="spellEnd"/>
            <w:r>
              <w:rPr>
                <w:szCs w:val="24"/>
                <w:lang w:eastAsia="lt-LT"/>
              </w:rPr>
              <w:t xml:space="preserve">, </w:t>
            </w:r>
            <w:r w:rsidR="00C0211A">
              <w:rPr>
                <w:szCs w:val="24"/>
                <w:lang w:eastAsia="lt-LT"/>
              </w:rPr>
              <w:t>išvalymo efektyvumas - 99 %</w:t>
            </w:r>
          </w:p>
        </w:tc>
        <w:tc>
          <w:tcPr>
            <w:tcW w:w="3969" w:type="dxa"/>
            <w:vAlign w:val="center"/>
          </w:tcPr>
          <w:p w14:paraId="04AF38A6" w14:textId="110BFDF9" w:rsidR="00055BAA" w:rsidRDefault="00055BAA" w:rsidP="00055BAA">
            <w:pPr>
              <w:jc w:val="center"/>
              <w:rPr>
                <w:szCs w:val="24"/>
                <w:lang w:eastAsia="lt-LT"/>
              </w:rPr>
            </w:pPr>
            <w:r w:rsidRPr="004506DE">
              <w:rPr>
                <w:szCs w:val="24"/>
                <w:lang w:eastAsia="lt-LT"/>
              </w:rPr>
              <w:t>Kietosios dalelės (C)</w:t>
            </w:r>
          </w:p>
        </w:tc>
        <w:tc>
          <w:tcPr>
            <w:tcW w:w="1134" w:type="dxa"/>
            <w:vAlign w:val="center"/>
          </w:tcPr>
          <w:p w14:paraId="511CE1F7" w14:textId="141AEE96" w:rsidR="00055BAA" w:rsidRDefault="00055BAA" w:rsidP="00055BAA">
            <w:pPr>
              <w:jc w:val="center"/>
              <w:rPr>
                <w:szCs w:val="24"/>
                <w:lang w:eastAsia="lt-LT"/>
              </w:rPr>
            </w:pPr>
            <w:r w:rsidRPr="005B7146">
              <w:rPr>
                <w:szCs w:val="24"/>
                <w:lang w:eastAsia="lt-LT"/>
              </w:rPr>
              <w:t>4281</w:t>
            </w:r>
          </w:p>
        </w:tc>
      </w:tr>
      <w:tr w:rsidR="003B2705" w14:paraId="34800FA4" w14:textId="77777777" w:rsidTr="0055108B">
        <w:tc>
          <w:tcPr>
            <w:tcW w:w="14601" w:type="dxa"/>
            <w:gridSpan w:val="4"/>
          </w:tcPr>
          <w:p w14:paraId="43CC253A" w14:textId="2D30ECE2" w:rsidR="003B2705" w:rsidRPr="00472EDE" w:rsidRDefault="003B2705" w:rsidP="0055108B">
            <w:pPr>
              <w:jc w:val="both"/>
              <w:rPr>
                <w:szCs w:val="24"/>
                <w:lang w:val="fr-FR" w:eastAsia="lt-LT"/>
              </w:rPr>
            </w:pPr>
            <w:r>
              <w:rPr>
                <w:szCs w:val="24"/>
                <w:lang w:eastAsia="lt-LT"/>
              </w:rPr>
              <w:t>Taršos prevencijos priemonės:</w:t>
            </w:r>
            <w:r w:rsidR="00FF57AC">
              <w:rPr>
                <w:szCs w:val="24"/>
                <w:lang w:eastAsia="lt-LT"/>
              </w:rPr>
              <w:t xml:space="preserve"> </w:t>
            </w:r>
            <w:proofErr w:type="spellStart"/>
            <w:r w:rsidR="00FF57AC">
              <w:rPr>
                <w:szCs w:val="24"/>
                <w:lang w:eastAsia="lt-LT"/>
              </w:rPr>
              <w:t>rankoviniai</w:t>
            </w:r>
            <w:proofErr w:type="spellEnd"/>
            <w:r w:rsidR="00FF57AC">
              <w:rPr>
                <w:szCs w:val="24"/>
                <w:lang w:eastAsia="lt-LT"/>
              </w:rPr>
              <w:t xml:space="preserve"> filtrai medienos dulkėms sulaikyti. </w:t>
            </w:r>
          </w:p>
          <w:p w14:paraId="09BD0BF3" w14:textId="77777777" w:rsidR="003B2705" w:rsidRDefault="003B2705" w:rsidP="0055108B">
            <w:pPr>
              <w:jc w:val="both"/>
              <w:rPr>
                <w:szCs w:val="24"/>
                <w:lang w:eastAsia="lt-LT"/>
              </w:rPr>
            </w:pPr>
          </w:p>
        </w:tc>
      </w:tr>
    </w:tbl>
    <w:p w14:paraId="3E0411F4" w14:textId="77777777" w:rsidR="00CE4D87" w:rsidRDefault="00CE4D87" w:rsidP="00CE4D87">
      <w:pPr>
        <w:jc w:val="both"/>
        <w:rPr>
          <w:szCs w:val="24"/>
        </w:rPr>
      </w:pPr>
    </w:p>
    <w:p w14:paraId="3D319921" w14:textId="77777777" w:rsidR="00CE4D87" w:rsidRDefault="00CE4D87" w:rsidP="00CE4D87">
      <w:pPr>
        <w:jc w:val="both"/>
        <w:rPr>
          <w:szCs w:val="24"/>
        </w:rPr>
      </w:pPr>
    </w:p>
    <w:p w14:paraId="32CC5883" w14:textId="77777777" w:rsidR="00CE4D87" w:rsidRPr="009D7DD0" w:rsidRDefault="00CE4D87" w:rsidP="00CE4D87">
      <w:pPr>
        <w:jc w:val="both"/>
        <w:rPr>
          <w:szCs w:val="24"/>
          <w:highlight w:val="yellow"/>
          <w:lang w:eastAsia="lt-LT"/>
        </w:rPr>
      </w:pPr>
      <w:r w:rsidRPr="009D7DD0">
        <w:rPr>
          <w:b/>
          <w:szCs w:val="24"/>
          <w:highlight w:val="yellow"/>
          <w:lang w:eastAsia="lt-LT"/>
        </w:rPr>
        <w:t>5 lentelė.</w:t>
      </w:r>
      <w:r w:rsidRPr="009D7DD0">
        <w:rPr>
          <w:szCs w:val="24"/>
          <w:highlight w:val="yellow"/>
          <w:lang w:eastAsia="lt-LT"/>
        </w:rPr>
        <w:t xml:space="preserve"> Tarša į aplinkos orą esant neįprastoms (</w:t>
      </w:r>
      <w:proofErr w:type="spellStart"/>
      <w:r w:rsidRPr="009D7DD0">
        <w:rPr>
          <w:szCs w:val="24"/>
          <w:highlight w:val="yellow"/>
          <w:lang w:eastAsia="lt-LT"/>
        </w:rPr>
        <w:t>neatitiktinėms</w:t>
      </w:r>
      <w:proofErr w:type="spellEnd"/>
      <w:r w:rsidRPr="009D7DD0">
        <w:rPr>
          <w:szCs w:val="24"/>
          <w:highlight w:val="yellow"/>
          <w:lang w:eastAsia="lt-LT"/>
        </w:rPr>
        <w:t>) veiklos sąlygoms</w:t>
      </w:r>
    </w:p>
    <w:p w14:paraId="49E8921C" w14:textId="2A5E9121" w:rsidR="00CE4D87" w:rsidRPr="006C567B" w:rsidRDefault="00CE4D87" w:rsidP="00FA33B3">
      <w:pPr>
        <w:jc w:val="both"/>
        <w:rPr>
          <w:szCs w:val="24"/>
          <w:lang w:eastAsia="lt-LT"/>
        </w:rPr>
      </w:pPr>
      <w:r w:rsidRPr="009D7DD0">
        <w:rPr>
          <w:szCs w:val="24"/>
          <w:highlight w:val="yellow"/>
          <w:lang w:eastAsia="lt-LT"/>
        </w:rPr>
        <w:t>Įrenginio pavadinimas</w:t>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sidR="006C567B" w:rsidRPr="006C567B">
        <w:t xml:space="preserve"> </w:t>
      </w:r>
      <w:r w:rsidR="006C567B" w:rsidRPr="006C567B">
        <w:rPr>
          <w:szCs w:val="24"/>
          <w:lang w:eastAsia="lt-LT"/>
        </w:rPr>
        <w:t xml:space="preserve">UAB ,,VMG </w:t>
      </w:r>
      <w:proofErr w:type="spellStart"/>
      <w:r w:rsidR="006C567B" w:rsidRPr="006C567B">
        <w:rPr>
          <w:szCs w:val="24"/>
          <w:lang w:eastAsia="lt-LT"/>
        </w:rPr>
        <w:t>Lignum</w:t>
      </w:r>
      <w:proofErr w:type="spellEnd"/>
      <w:r w:rsidR="006C567B" w:rsidRPr="006C567B">
        <w:rPr>
          <w:szCs w:val="24"/>
          <w:lang w:eastAsia="lt-LT"/>
        </w:rPr>
        <w:t xml:space="preserve"> </w:t>
      </w:r>
      <w:proofErr w:type="spellStart"/>
      <w:r w:rsidR="006C567B" w:rsidRPr="006C567B">
        <w:rPr>
          <w:szCs w:val="24"/>
          <w:lang w:eastAsia="lt-LT"/>
        </w:rPr>
        <w:t>Construction</w:t>
      </w:r>
      <w:proofErr w:type="spellEnd"/>
      <w:r w:rsidR="006C567B" w:rsidRPr="006C567B">
        <w:rPr>
          <w:szCs w:val="24"/>
          <w:lang w:eastAsia="lt-LT"/>
        </w:rPr>
        <w:t xml:space="preserve">“ sluoksniuotos medienos iš lukšto ir dvitėjinių medienos sijų gamyba </w:t>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r>
        <w:rPr>
          <w:szCs w:val="24"/>
          <w:lang w:eastAsia="lt-LT"/>
        </w:rPr>
        <w:t>___________________________________</w:t>
      </w:r>
      <w:r>
        <w:rPr>
          <w:szCs w:val="24"/>
          <w:lang w:eastAsia="lt-LT"/>
        </w:rPr>
        <w:sym w:font="Symbol" w:char="F05F"/>
      </w:r>
      <w:r>
        <w:rPr>
          <w:szCs w:val="24"/>
          <w:lang w:eastAsia="lt-LT"/>
        </w:rPr>
        <w:sym w:font="Symbol" w:char="F05F"/>
      </w:r>
      <w:r>
        <w:rPr>
          <w:szCs w:val="24"/>
          <w:lang w:eastAsia="lt-LT"/>
        </w:rPr>
        <w:sym w:font="Symbol" w:char="F05F"/>
      </w:r>
      <w:r>
        <w:rPr>
          <w:szCs w:val="24"/>
          <w:lang w:eastAsia="lt-LT"/>
        </w:rPr>
        <w:sym w:font="Symbol" w:char="F05F"/>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818"/>
        <w:gridCol w:w="3234"/>
        <w:gridCol w:w="2256"/>
        <w:gridCol w:w="850"/>
        <w:gridCol w:w="1630"/>
        <w:gridCol w:w="2432"/>
      </w:tblGrid>
      <w:tr w:rsidR="00FA33B3" w14:paraId="7FEE7ECE" w14:textId="77777777" w:rsidTr="00CC4BBE">
        <w:trPr>
          <w:cantSplit/>
          <w:trHeight w:val="369"/>
        </w:trPr>
        <w:tc>
          <w:tcPr>
            <w:tcW w:w="1522" w:type="dxa"/>
            <w:vMerge w:val="restart"/>
            <w:vAlign w:val="center"/>
          </w:tcPr>
          <w:p w14:paraId="17CE75C3" w14:textId="77777777" w:rsidR="00FA33B3" w:rsidRDefault="00FA33B3" w:rsidP="00FA57D3">
            <w:pPr>
              <w:jc w:val="center"/>
              <w:rPr>
                <w:szCs w:val="24"/>
                <w:lang w:eastAsia="lt-LT"/>
              </w:rPr>
            </w:pPr>
            <w:r>
              <w:rPr>
                <w:szCs w:val="24"/>
                <w:lang w:eastAsia="lt-LT"/>
              </w:rPr>
              <w:t>Taršos</w:t>
            </w:r>
          </w:p>
          <w:p w14:paraId="6688787A" w14:textId="77777777" w:rsidR="00FA33B3" w:rsidRDefault="00FA33B3" w:rsidP="00FA57D3">
            <w:pPr>
              <w:jc w:val="center"/>
              <w:rPr>
                <w:szCs w:val="24"/>
                <w:lang w:eastAsia="lt-LT"/>
              </w:rPr>
            </w:pPr>
            <w:r>
              <w:rPr>
                <w:szCs w:val="24"/>
                <w:lang w:eastAsia="lt-LT"/>
              </w:rPr>
              <w:t>šaltinio, iš kurio išmetami teršalai esant šioms sąlygoms, Nr.</w:t>
            </w:r>
          </w:p>
        </w:tc>
        <w:tc>
          <w:tcPr>
            <w:tcW w:w="2818" w:type="dxa"/>
            <w:vMerge w:val="restart"/>
            <w:vAlign w:val="center"/>
          </w:tcPr>
          <w:p w14:paraId="1C82DAD5" w14:textId="77777777" w:rsidR="00FA33B3" w:rsidRDefault="00FA33B3" w:rsidP="00FA57D3">
            <w:pPr>
              <w:jc w:val="center"/>
              <w:rPr>
                <w:szCs w:val="24"/>
                <w:lang w:eastAsia="lt-LT"/>
              </w:rPr>
            </w:pPr>
            <w:r>
              <w:rPr>
                <w:szCs w:val="24"/>
                <w:lang w:eastAsia="lt-LT"/>
              </w:rPr>
              <w:t>Sąlygos, dėl kurių gali įvykti neįprasti (</w:t>
            </w:r>
            <w:proofErr w:type="spellStart"/>
            <w:r>
              <w:rPr>
                <w:szCs w:val="24"/>
                <w:lang w:eastAsia="lt-LT"/>
              </w:rPr>
              <w:t>neatitiktiniai</w:t>
            </w:r>
            <w:proofErr w:type="spellEnd"/>
            <w:r>
              <w:rPr>
                <w:szCs w:val="24"/>
                <w:lang w:eastAsia="lt-LT"/>
              </w:rPr>
              <w:t>) teršalų išmetimai</w:t>
            </w:r>
          </w:p>
        </w:tc>
        <w:tc>
          <w:tcPr>
            <w:tcW w:w="7970" w:type="dxa"/>
            <w:gridSpan w:val="4"/>
            <w:vAlign w:val="center"/>
          </w:tcPr>
          <w:p w14:paraId="6311D02E" w14:textId="77777777" w:rsidR="00FA33B3" w:rsidRDefault="00FA33B3" w:rsidP="00FA57D3">
            <w:pPr>
              <w:jc w:val="center"/>
              <w:rPr>
                <w:szCs w:val="24"/>
                <w:lang w:eastAsia="lt-LT"/>
              </w:rPr>
            </w:pPr>
            <w:r>
              <w:rPr>
                <w:szCs w:val="24"/>
                <w:lang w:eastAsia="lt-LT"/>
              </w:rPr>
              <w:t>Neįprastų (</w:t>
            </w:r>
            <w:proofErr w:type="spellStart"/>
            <w:r>
              <w:rPr>
                <w:szCs w:val="24"/>
                <w:lang w:eastAsia="lt-LT"/>
              </w:rPr>
              <w:t>neatitiktinių</w:t>
            </w:r>
            <w:proofErr w:type="spellEnd"/>
            <w:r>
              <w:rPr>
                <w:szCs w:val="24"/>
                <w:lang w:eastAsia="lt-LT"/>
              </w:rPr>
              <w:t xml:space="preserve">) teršalų išmetimų duomenų detalės </w:t>
            </w:r>
          </w:p>
        </w:tc>
        <w:tc>
          <w:tcPr>
            <w:tcW w:w="2432" w:type="dxa"/>
            <w:vMerge w:val="restart"/>
            <w:vAlign w:val="center"/>
          </w:tcPr>
          <w:p w14:paraId="3D6C5465" w14:textId="77777777" w:rsidR="00FA33B3" w:rsidRDefault="00FA33B3" w:rsidP="00FA57D3">
            <w:pPr>
              <w:jc w:val="center"/>
              <w:rPr>
                <w:szCs w:val="24"/>
                <w:lang w:eastAsia="lt-LT"/>
              </w:rPr>
            </w:pPr>
            <w:r>
              <w:rPr>
                <w:szCs w:val="24"/>
                <w:lang w:eastAsia="lt-LT"/>
              </w:rPr>
              <w:t>Pastabos, detaliau apibūdinančios neįprastų (</w:t>
            </w:r>
            <w:proofErr w:type="spellStart"/>
            <w:r>
              <w:rPr>
                <w:szCs w:val="24"/>
                <w:lang w:eastAsia="lt-LT"/>
              </w:rPr>
              <w:t>neatitiktinių</w:t>
            </w:r>
            <w:proofErr w:type="spellEnd"/>
            <w:r>
              <w:rPr>
                <w:szCs w:val="24"/>
                <w:lang w:eastAsia="lt-LT"/>
              </w:rPr>
              <w:t>) teršalų išmetimų pasikartojimą, trukmę ir kt. sąlygas</w:t>
            </w:r>
          </w:p>
        </w:tc>
      </w:tr>
      <w:tr w:rsidR="00CC4BBE" w14:paraId="72A8EA79" w14:textId="77777777" w:rsidTr="005E19DF">
        <w:trPr>
          <w:cantSplit/>
          <w:trHeight w:val="628"/>
        </w:trPr>
        <w:tc>
          <w:tcPr>
            <w:tcW w:w="1522" w:type="dxa"/>
            <w:vMerge/>
            <w:vAlign w:val="center"/>
          </w:tcPr>
          <w:p w14:paraId="7B83960D" w14:textId="77777777" w:rsidR="00CC4BBE" w:rsidRDefault="00CC4BBE" w:rsidP="00FA57D3">
            <w:pPr>
              <w:jc w:val="center"/>
              <w:rPr>
                <w:szCs w:val="24"/>
                <w:lang w:eastAsia="lt-LT"/>
              </w:rPr>
            </w:pPr>
          </w:p>
        </w:tc>
        <w:tc>
          <w:tcPr>
            <w:tcW w:w="2818" w:type="dxa"/>
            <w:vMerge/>
            <w:vAlign w:val="center"/>
          </w:tcPr>
          <w:p w14:paraId="02205C40" w14:textId="77777777" w:rsidR="00CC4BBE" w:rsidRDefault="00CC4BBE" w:rsidP="00FA57D3">
            <w:pPr>
              <w:jc w:val="center"/>
              <w:rPr>
                <w:szCs w:val="24"/>
                <w:lang w:eastAsia="lt-LT"/>
              </w:rPr>
            </w:pPr>
          </w:p>
        </w:tc>
        <w:tc>
          <w:tcPr>
            <w:tcW w:w="3234" w:type="dxa"/>
            <w:vMerge w:val="restart"/>
            <w:vAlign w:val="center"/>
          </w:tcPr>
          <w:p w14:paraId="7297E601" w14:textId="77777777" w:rsidR="00CC4BBE" w:rsidRDefault="00CC4BBE" w:rsidP="00FA57D3">
            <w:pPr>
              <w:jc w:val="center"/>
              <w:rPr>
                <w:szCs w:val="24"/>
                <w:lang w:eastAsia="lt-LT"/>
              </w:rPr>
            </w:pPr>
            <w:r>
              <w:rPr>
                <w:szCs w:val="24"/>
                <w:lang w:eastAsia="lt-LT"/>
              </w:rPr>
              <w:t>išmetimų trukmė,</w:t>
            </w:r>
          </w:p>
          <w:p w14:paraId="485FA129" w14:textId="77777777" w:rsidR="00CC4BBE" w:rsidRDefault="00CC4BBE" w:rsidP="00FA57D3">
            <w:pPr>
              <w:jc w:val="center"/>
              <w:rPr>
                <w:szCs w:val="24"/>
                <w:lang w:eastAsia="lt-LT"/>
              </w:rPr>
            </w:pPr>
            <w:r>
              <w:rPr>
                <w:szCs w:val="24"/>
                <w:lang w:eastAsia="lt-LT"/>
              </w:rPr>
              <w:t>val., min.</w:t>
            </w:r>
          </w:p>
          <w:p w14:paraId="17B671D9" w14:textId="77777777" w:rsidR="00CC4BBE" w:rsidRDefault="00CC4BBE" w:rsidP="00FA57D3">
            <w:pPr>
              <w:jc w:val="center"/>
              <w:rPr>
                <w:szCs w:val="24"/>
                <w:lang w:eastAsia="lt-LT"/>
              </w:rPr>
            </w:pPr>
            <w:r>
              <w:rPr>
                <w:szCs w:val="24"/>
                <w:lang w:eastAsia="lt-LT"/>
              </w:rPr>
              <w:t>(reikiamą pabraukti)</w:t>
            </w:r>
          </w:p>
        </w:tc>
        <w:tc>
          <w:tcPr>
            <w:tcW w:w="3106" w:type="dxa"/>
            <w:gridSpan w:val="2"/>
            <w:vAlign w:val="center"/>
          </w:tcPr>
          <w:p w14:paraId="4D3A3E0A" w14:textId="77777777" w:rsidR="00CC4BBE" w:rsidRDefault="00CC4BBE" w:rsidP="00FA57D3">
            <w:pPr>
              <w:jc w:val="center"/>
              <w:rPr>
                <w:szCs w:val="24"/>
                <w:lang w:eastAsia="lt-LT"/>
              </w:rPr>
            </w:pPr>
            <w:r>
              <w:rPr>
                <w:szCs w:val="24"/>
                <w:lang w:eastAsia="lt-LT"/>
              </w:rPr>
              <w:t>teršalai</w:t>
            </w:r>
          </w:p>
        </w:tc>
        <w:tc>
          <w:tcPr>
            <w:tcW w:w="1630" w:type="dxa"/>
            <w:vMerge w:val="restart"/>
            <w:vAlign w:val="center"/>
          </w:tcPr>
          <w:p w14:paraId="4E6AE5EA" w14:textId="77777777" w:rsidR="00CC4BBE" w:rsidRDefault="00CC4BBE" w:rsidP="00FA57D3">
            <w:pPr>
              <w:jc w:val="center"/>
              <w:rPr>
                <w:szCs w:val="24"/>
                <w:lang w:eastAsia="lt-LT"/>
              </w:rPr>
            </w:pPr>
            <w:r>
              <w:rPr>
                <w:szCs w:val="24"/>
                <w:lang w:eastAsia="lt-LT"/>
              </w:rPr>
              <w:t>teršalų koncentracija išmetamosiose dujose, mg/Nm</w:t>
            </w:r>
            <w:r>
              <w:rPr>
                <w:szCs w:val="24"/>
                <w:vertAlign w:val="superscript"/>
                <w:lang w:eastAsia="lt-LT"/>
              </w:rPr>
              <w:t>3</w:t>
            </w:r>
          </w:p>
        </w:tc>
        <w:tc>
          <w:tcPr>
            <w:tcW w:w="2432" w:type="dxa"/>
            <w:vMerge/>
            <w:vAlign w:val="center"/>
          </w:tcPr>
          <w:p w14:paraId="76032B81" w14:textId="77777777" w:rsidR="00CC4BBE" w:rsidRDefault="00CC4BBE" w:rsidP="00FA57D3">
            <w:pPr>
              <w:jc w:val="center"/>
              <w:rPr>
                <w:szCs w:val="24"/>
                <w:lang w:eastAsia="lt-LT"/>
              </w:rPr>
            </w:pPr>
          </w:p>
        </w:tc>
      </w:tr>
      <w:tr w:rsidR="00CC4BBE" w14:paraId="4388EED8" w14:textId="77777777" w:rsidTr="005E19DF">
        <w:trPr>
          <w:cantSplit/>
        </w:trPr>
        <w:tc>
          <w:tcPr>
            <w:tcW w:w="1522" w:type="dxa"/>
            <w:vMerge/>
            <w:vAlign w:val="center"/>
          </w:tcPr>
          <w:p w14:paraId="5538127A" w14:textId="77777777" w:rsidR="00CC4BBE" w:rsidRDefault="00CC4BBE" w:rsidP="00FA57D3">
            <w:pPr>
              <w:jc w:val="center"/>
              <w:rPr>
                <w:szCs w:val="24"/>
                <w:lang w:eastAsia="lt-LT"/>
              </w:rPr>
            </w:pPr>
          </w:p>
        </w:tc>
        <w:tc>
          <w:tcPr>
            <w:tcW w:w="2818" w:type="dxa"/>
            <w:vMerge/>
            <w:vAlign w:val="center"/>
          </w:tcPr>
          <w:p w14:paraId="6329A929" w14:textId="77777777" w:rsidR="00CC4BBE" w:rsidRDefault="00CC4BBE" w:rsidP="00FA57D3">
            <w:pPr>
              <w:jc w:val="center"/>
              <w:rPr>
                <w:szCs w:val="24"/>
                <w:lang w:eastAsia="lt-LT"/>
              </w:rPr>
            </w:pPr>
          </w:p>
        </w:tc>
        <w:tc>
          <w:tcPr>
            <w:tcW w:w="3234" w:type="dxa"/>
            <w:vMerge/>
            <w:vAlign w:val="center"/>
          </w:tcPr>
          <w:p w14:paraId="7A3D726F" w14:textId="77777777" w:rsidR="00CC4BBE" w:rsidRDefault="00CC4BBE" w:rsidP="00FA57D3">
            <w:pPr>
              <w:jc w:val="center"/>
              <w:rPr>
                <w:szCs w:val="24"/>
                <w:lang w:eastAsia="lt-LT"/>
              </w:rPr>
            </w:pPr>
          </w:p>
        </w:tc>
        <w:tc>
          <w:tcPr>
            <w:tcW w:w="2256" w:type="dxa"/>
            <w:vAlign w:val="center"/>
          </w:tcPr>
          <w:p w14:paraId="225C184B" w14:textId="77777777" w:rsidR="00CC4BBE" w:rsidRDefault="00CC4BBE" w:rsidP="00FA57D3">
            <w:pPr>
              <w:jc w:val="center"/>
              <w:rPr>
                <w:szCs w:val="24"/>
                <w:lang w:eastAsia="lt-LT"/>
              </w:rPr>
            </w:pPr>
            <w:r>
              <w:rPr>
                <w:szCs w:val="24"/>
                <w:lang w:eastAsia="lt-LT"/>
              </w:rPr>
              <w:t>pavadinimas</w:t>
            </w:r>
          </w:p>
        </w:tc>
        <w:tc>
          <w:tcPr>
            <w:tcW w:w="850" w:type="dxa"/>
            <w:vAlign w:val="center"/>
          </w:tcPr>
          <w:p w14:paraId="421CB469" w14:textId="77777777" w:rsidR="00CC4BBE" w:rsidRDefault="00CC4BBE" w:rsidP="00FA57D3">
            <w:pPr>
              <w:jc w:val="center"/>
              <w:rPr>
                <w:szCs w:val="24"/>
                <w:lang w:eastAsia="lt-LT"/>
              </w:rPr>
            </w:pPr>
            <w:r>
              <w:rPr>
                <w:szCs w:val="24"/>
                <w:lang w:eastAsia="lt-LT"/>
              </w:rPr>
              <w:t>kodas</w:t>
            </w:r>
          </w:p>
        </w:tc>
        <w:tc>
          <w:tcPr>
            <w:tcW w:w="1630" w:type="dxa"/>
            <w:vMerge/>
            <w:vAlign w:val="center"/>
          </w:tcPr>
          <w:p w14:paraId="6241FEB4" w14:textId="77777777" w:rsidR="00CC4BBE" w:rsidRDefault="00CC4BBE" w:rsidP="00FA57D3">
            <w:pPr>
              <w:jc w:val="center"/>
              <w:rPr>
                <w:szCs w:val="24"/>
                <w:lang w:eastAsia="lt-LT"/>
              </w:rPr>
            </w:pPr>
          </w:p>
        </w:tc>
        <w:tc>
          <w:tcPr>
            <w:tcW w:w="2432" w:type="dxa"/>
            <w:vMerge/>
            <w:vAlign w:val="center"/>
          </w:tcPr>
          <w:p w14:paraId="18D52213" w14:textId="77777777" w:rsidR="00CC4BBE" w:rsidRDefault="00CC4BBE" w:rsidP="00FA57D3">
            <w:pPr>
              <w:jc w:val="center"/>
              <w:rPr>
                <w:szCs w:val="24"/>
                <w:lang w:eastAsia="lt-LT"/>
              </w:rPr>
            </w:pPr>
          </w:p>
        </w:tc>
      </w:tr>
      <w:tr w:rsidR="00CC4BBE" w14:paraId="6CA8AE96" w14:textId="77777777" w:rsidTr="00C41CB0">
        <w:tc>
          <w:tcPr>
            <w:tcW w:w="1522" w:type="dxa"/>
            <w:vAlign w:val="center"/>
          </w:tcPr>
          <w:p w14:paraId="773FBA4B" w14:textId="77777777" w:rsidR="00CC4BBE" w:rsidRDefault="00CC4BBE" w:rsidP="00FA57D3">
            <w:pPr>
              <w:jc w:val="center"/>
              <w:rPr>
                <w:szCs w:val="24"/>
                <w:lang w:eastAsia="lt-LT"/>
              </w:rPr>
            </w:pPr>
            <w:r>
              <w:rPr>
                <w:szCs w:val="24"/>
                <w:lang w:eastAsia="lt-LT"/>
              </w:rPr>
              <w:t>1</w:t>
            </w:r>
          </w:p>
        </w:tc>
        <w:tc>
          <w:tcPr>
            <w:tcW w:w="2818" w:type="dxa"/>
            <w:vAlign w:val="center"/>
          </w:tcPr>
          <w:p w14:paraId="62DAC9AD" w14:textId="77777777" w:rsidR="00CC4BBE" w:rsidRDefault="00CC4BBE" w:rsidP="00FA57D3">
            <w:pPr>
              <w:jc w:val="center"/>
              <w:rPr>
                <w:szCs w:val="24"/>
                <w:lang w:eastAsia="lt-LT"/>
              </w:rPr>
            </w:pPr>
            <w:r>
              <w:rPr>
                <w:szCs w:val="24"/>
                <w:lang w:eastAsia="lt-LT"/>
              </w:rPr>
              <w:t>2</w:t>
            </w:r>
          </w:p>
        </w:tc>
        <w:tc>
          <w:tcPr>
            <w:tcW w:w="3234" w:type="dxa"/>
            <w:vAlign w:val="center"/>
          </w:tcPr>
          <w:p w14:paraId="596E3B53" w14:textId="77777777" w:rsidR="00CC4BBE" w:rsidRDefault="00CC4BBE" w:rsidP="00FA57D3">
            <w:pPr>
              <w:jc w:val="center"/>
              <w:rPr>
                <w:szCs w:val="24"/>
                <w:lang w:eastAsia="lt-LT"/>
              </w:rPr>
            </w:pPr>
            <w:r>
              <w:rPr>
                <w:szCs w:val="24"/>
                <w:lang w:eastAsia="lt-LT"/>
              </w:rPr>
              <w:t>3</w:t>
            </w:r>
          </w:p>
        </w:tc>
        <w:tc>
          <w:tcPr>
            <w:tcW w:w="2256" w:type="dxa"/>
            <w:vAlign w:val="center"/>
          </w:tcPr>
          <w:p w14:paraId="74E6D529" w14:textId="77777777" w:rsidR="00CC4BBE" w:rsidRDefault="00CC4BBE" w:rsidP="00FA57D3">
            <w:pPr>
              <w:jc w:val="center"/>
              <w:rPr>
                <w:szCs w:val="24"/>
                <w:lang w:eastAsia="lt-LT"/>
              </w:rPr>
            </w:pPr>
            <w:r>
              <w:rPr>
                <w:szCs w:val="24"/>
                <w:lang w:eastAsia="lt-LT"/>
              </w:rPr>
              <w:t>4</w:t>
            </w:r>
          </w:p>
        </w:tc>
        <w:tc>
          <w:tcPr>
            <w:tcW w:w="850" w:type="dxa"/>
            <w:vAlign w:val="center"/>
          </w:tcPr>
          <w:p w14:paraId="568C8951" w14:textId="77777777" w:rsidR="00CC4BBE" w:rsidRDefault="00CC4BBE" w:rsidP="00FA57D3">
            <w:pPr>
              <w:jc w:val="center"/>
              <w:rPr>
                <w:szCs w:val="24"/>
                <w:lang w:eastAsia="lt-LT"/>
              </w:rPr>
            </w:pPr>
            <w:r>
              <w:rPr>
                <w:szCs w:val="24"/>
                <w:lang w:eastAsia="lt-LT"/>
              </w:rPr>
              <w:t>5</w:t>
            </w:r>
          </w:p>
        </w:tc>
        <w:tc>
          <w:tcPr>
            <w:tcW w:w="1630" w:type="dxa"/>
            <w:vAlign w:val="center"/>
          </w:tcPr>
          <w:p w14:paraId="687CD957" w14:textId="77777777" w:rsidR="00CC4BBE" w:rsidRDefault="00CC4BBE" w:rsidP="00FA57D3">
            <w:pPr>
              <w:jc w:val="center"/>
              <w:rPr>
                <w:szCs w:val="24"/>
                <w:lang w:eastAsia="lt-LT"/>
              </w:rPr>
            </w:pPr>
            <w:r>
              <w:rPr>
                <w:szCs w:val="24"/>
                <w:lang w:eastAsia="lt-LT"/>
              </w:rPr>
              <w:t>6</w:t>
            </w:r>
          </w:p>
        </w:tc>
        <w:tc>
          <w:tcPr>
            <w:tcW w:w="2432" w:type="dxa"/>
            <w:vAlign w:val="center"/>
          </w:tcPr>
          <w:p w14:paraId="18AAD48C" w14:textId="77777777" w:rsidR="00CC4BBE" w:rsidRDefault="00CC4BBE" w:rsidP="00FA57D3">
            <w:pPr>
              <w:jc w:val="center"/>
              <w:rPr>
                <w:szCs w:val="24"/>
                <w:lang w:eastAsia="lt-LT"/>
              </w:rPr>
            </w:pPr>
            <w:r>
              <w:rPr>
                <w:szCs w:val="24"/>
                <w:lang w:eastAsia="lt-LT"/>
              </w:rPr>
              <w:t>7</w:t>
            </w:r>
          </w:p>
        </w:tc>
      </w:tr>
      <w:tr w:rsidR="0098107C" w14:paraId="75AA48A3" w14:textId="77777777" w:rsidTr="00CA792E">
        <w:trPr>
          <w:trHeight w:val="333"/>
        </w:trPr>
        <w:tc>
          <w:tcPr>
            <w:tcW w:w="1522" w:type="dxa"/>
            <w:vMerge w:val="restart"/>
            <w:vAlign w:val="center"/>
          </w:tcPr>
          <w:p w14:paraId="1E3EA562" w14:textId="6B149F86" w:rsidR="0098107C" w:rsidRDefault="0098107C" w:rsidP="004825E2">
            <w:pPr>
              <w:jc w:val="center"/>
              <w:rPr>
                <w:szCs w:val="24"/>
                <w:lang w:eastAsia="lt-LT"/>
              </w:rPr>
            </w:pPr>
            <w:r>
              <w:rPr>
                <w:szCs w:val="24"/>
                <w:lang w:eastAsia="lt-LT"/>
              </w:rPr>
              <w:t xml:space="preserve">005 </w:t>
            </w:r>
          </w:p>
        </w:tc>
        <w:tc>
          <w:tcPr>
            <w:tcW w:w="2818" w:type="dxa"/>
            <w:vMerge w:val="restart"/>
            <w:vAlign w:val="center"/>
          </w:tcPr>
          <w:p w14:paraId="645B61DD" w14:textId="16914273" w:rsidR="0098107C" w:rsidRDefault="0098107C" w:rsidP="00FA57D3">
            <w:pPr>
              <w:jc w:val="center"/>
              <w:rPr>
                <w:szCs w:val="24"/>
                <w:lang w:eastAsia="lt-LT"/>
              </w:rPr>
            </w:pPr>
            <w:r w:rsidRPr="00CA792E">
              <w:rPr>
                <w:szCs w:val="24"/>
                <w:lang w:eastAsia="lt-LT"/>
              </w:rPr>
              <w:t>ding</w:t>
            </w:r>
            <w:r>
              <w:rPr>
                <w:szCs w:val="24"/>
                <w:lang w:eastAsia="lt-LT"/>
              </w:rPr>
              <w:t>ęs</w:t>
            </w:r>
            <w:r w:rsidRPr="00CA792E">
              <w:rPr>
                <w:szCs w:val="24"/>
                <w:lang w:eastAsia="lt-LT"/>
              </w:rPr>
              <w:t xml:space="preserve"> elektros maitini</w:t>
            </w:r>
            <w:r>
              <w:rPr>
                <w:szCs w:val="24"/>
                <w:lang w:eastAsia="lt-LT"/>
              </w:rPr>
              <w:t>mas</w:t>
            </w:r>
          </w:p>
        </w:tc>
        <w:tc>
          <w:tcPr>
            <w:tcW w:w="3234" w:type="dxa"/>
            <w:vMerge w:val="restart"/>
            <w:vAlign w:val="center"/>
          </w:tcPr>
          <w:p w14:paraId="70247075" w14:textId="5A94147A" w:rsidR="0098107C" w:rsidRDefault="0098107C" w:rsidP="00FA57D3">
            <w:pPr>
              <w:jc w:val="center"/>
              <w:rPr>
                <w:szCs w:val="24"/>
                <w:lang w:eastAsia="lt-LT"/>
              </w:rPr>
            </w:pPr>
            <w:r>
              <w:rPr>
                <w:szCs w:val="24"/>
                <w:lang w:eastAsia="lt-LT"/>
              </w:rPr>
              <w:t>100</w:t>
            </w:r>
            <w:r w:rsidR="003A1F0E">
              <w:rPr>
                <w:szCs w:val="24"/>
                <w:lang w:eastAsia="lt-LT"/>
              </w:rPr>
              <w:t xml:space="preserve"> val.</w:t>
            </w:r>
          </w:p>
        </w:tc>
        <w:tc>
          <w:tcPr>
            <w:tcW w:w="2256" w:type="dxa"/>
            <w:vAlign w:val="center"/>
          </w:tcPr>
          <w:p w14:paraId="40FB254D" w14:textId="69C0CD92" w:rsidR="0098107C" w:rsidRDefault="0098107C" w:rsidP="00FA57D3">
            <w:pPr>
              <w:jc w:val="center"/>
              <w:rPr>
                <w:szCs w:val="24"/>
                <w:lang w:eastAsia="lt-LT"/>
              </w:rPr>
            </w:pPr>
            <w:r w:rsidRPr="00CA792E">
              <w:rPr>
                <w:szCs w:val="24"/>
                <w:lang w:eastAsia="lt-LT"/>
              </w:rPr>
              <w:t>Kietosios dalelės (B)</w:t>
            </w:r>
          </w:p>
        </w:tc>
        <w:tc>
          <w:tcPr>
            <w:tcW w:w="850" w:type="dxa"/>
            <w:vAlign w:val="center"/>
          </w:tcPr>
          <w:p w14:paraId="7DD2CAEB" w14:textId="332687BE" w:rsidR="0098107C" w:rsidRDefault="0098107C" w:rsidP="00FA57D3">
            <w:pPr>
              <w:jc w:val="center"/>
              <w:rPr>
                <w:szCs w:val="24"/>
                <w:lang w:eastAsia="lt-LT"/>
              </w:rPr>
            </w:pPr>
            <w:r>
              <w:rPr>
                <w:szCs w:val="24"/>
                <w:lang w:eastAsia="lt-LT"/>
              </w:rPr>
              <w:t>6486</w:t>
            </w:r>
          </w:p>
        </w:tc>
        <w:tc>
          <w:tcPr>
            <w:tcW w:w="1630" w:type="dxa"/>
            <w:vAlign w:val="center"/>
          </w:tcPr>
          <w:p w14:paraId="1ABF924F" w14:textId="01418274" w:rsidR="0098107C" w:rsidRDefault="00452F9B" w:rsidP="00FA57D3">
            <w:pPr>
              <w:jc w:val="center"/>
              <w:rPr>
                <w:szCs w:val="24"/>
                <w:lang w:eastAsia="lt-LT"/>
              </w:rPr>
            </w:pPr>
            <w:r>
              <w:rPr>
                <w:szCs w:val="24"/>
                <w:lang w:eastAsia="lt-LT"/>
              </w:rPr>
              <w:t>20</w:t>
            </w:r>
          </w:p>
        </w:tc>
        <w:tc>
          <w:tcPr>
            <w:tcW w:w="2432" w:type="dxa"/>
            <w:vMerge w:val="restart"/>
            <w:vAlign w:val="center"/>
          </w:tcPr>
          <w:p w14:paraId="425C9AC5" w14:textId="2DA43023" w:rsidR="0098107C" w:rsidRDefault="00BD58E6" w:rsidP="00FA57D3">
            <w:pPr>
              <w:jc w:val="center"/>
              <w:rPr>
                <w:szCs w:val="24"/>
                <w:lang w:eastAsia="lt-LT"/>
              </w:rPr>
            </w:pPr>
            <w:r>
              <w:rPr>
                <w:szCs w:val="24"/>
                <w:lang w:eastAsia="lt-LT"/>
              </w:rPr>
              <w:t xml:space="preserve">Vidutiniškai kartą per metus sutrikus elektros energijos tiekimui generatoriai gali būti naudojami laikinam </w:t>
            </w:r>
            <w:r>
              <w:rPr>
                <w:szCs w:val="24"/>
                <w:lang w:eastAsia="lt-LT"/>
              </w:rPr>
              <w:lastRenderedPageBreak/>
              <w:t>energijos užtikrinimui iki pagrindinio elektros energijos tiekimo atstatymo</w:t>
            </w:r>
          </w:p>
        </w:tc>
      </w:tr>
      <w:tr w:rsidR="0098107C" w14:paraId="5FB10DC1" w14:textId="77777777" w:rsidTr="00E90727">
        <w:tc>
          <w:tcPr>
            <w:tcW w:w="1522" w:type="dxa"/>
            <w:vMerge/>
            <w:vAlign w:val="center"/>
          </w:tcPr>
          <w:p w14:paraId="20B18396" w14:textId="52FBA682" w:rsidR="0098107C" w:rsidRDefault="0098107C" w:rsidP="00FA57D3">
            <w:pPr>
              <w:jc w:val="center"/>
              <w:rPr>
                <w:szCs w:val="24"/>
                <w:lang w:eastAsia="lt-LT"/>
              </w:rPr>
            </w:pPr>
          </w:p>
        </w:tc>
        <w:tc>
          <w:tcPr>
            <w:tcW w:w="2818" w:type="dxa"/>
            <w:vMerge/>
            <w:vAlign w:val="center"/>
          </w:tcPr>
          <w:p w14:paraId="5511DA65" w14:textId="77777777" w:rsidR="0098107C" w:rsidRDefault="0098107C" w:rsidP="00FA57D3">
            <w:pPr>
              <w:jc w:val="center"/>
              <w:rPr>
                <w:szCs w:val="24"/>
                <w:lang w:eastAsia="lt-LT"/>
              </w:rPr>
            </w:pPr>
          </w:p>
        </w:tc>
        <w:tc>
          <w:tcPr>
            <w:tcW w:w="3234" w:type="dxa"/>
            <w:vMerge/>
            <w:vAlign w:val="center"/>
          </w:tcPr>
          <w:p w14:paraId="3EE59853" w14:textId="43114E21" w:rsidR="0098107C" w:rsidRDefault="0098107C" w:rsidP="00FA57D3">
            <w:pPr>
              <w:jc w:val="center"/>
              <w:rPr>
                <w:szCs w:val="24"/>
                <w:lang w:eastAsia="lt-LT"/>
              </w:rPr>
            </w:pPr>
          </w:p>
        </w:tc>
        <w:tc>
          <w:tcPr>
            <w:tcW w:w="2256" w:type="dxa"/>
            <w:vAlign w:val="center"/>
          </w:tcPr>
          <w:p w14:paraId="09116E70" w14:textId="37F618B0" w:rsidR="0098107C" w:rsidRDefault="0098107C" w:rsidP="00FA57D3">
            <w:pPr>
              <w:jc w:val="center"/>
              <w:rPr>
                <w:szCs w:val="24"/>
                <w:lang w:eastAsia="lt-LT"/>
              </w:rPr>
            </w:pPr>
            <w:r w:rsidRPr="00CA792E">
              <w:rPr>
                <w:szCs w:val="24"/>
                <w:lang w:eastAsia="lt-LT"/>
              </w:rPr>
              <w:t>Anglies monoksida</w:t>
            </w:r>
            <w:r>
              <w:rPr>
                <w:szCs w:val="24"/>
                <w:lang w:eastAsia="lt-LT"/>
              </w:rPr>
              <w:t xml:space="preserve">s </w:t>
            </w:r>
            <w:r w:rsidRPr="00CA792E">
              <w:rPr>
                <w:szCs w:val="24"/>
                <w:lang w:eastAsia="lt-LT"/>
              </w:rPr>
              <w:t>(B)</w:t>
            </w:r>
          </w:p>
        </w:tc>
        <w:tc>
          <w:tcPr>
            <w:tcW w:w="850" w:type="dxa"/>
            <w:vAlign w:val="center"/>
          </w:tcPr>
          <w:p w14:paraId="7CC680B2" w14:textId="70FFA0DF" w:rsidR="0098107C" w:rsidRDefault="0098107C" w:rsidP="00FA57D3">
            <w:pPr>
              <w:jc w:val="center"/>
              <w:rPr>
                <w:szCs w:val="24"/>
                <w:lang w:eastAsia="lt-LT"/>
              </w:rPr>
            </w:pPr>
            <w:r>
              <w:rPr>
                <w:szCs w:val="24"/>
                <w:lang w:eastAsia="lt-LT"/>
              </w:rPr>
              <w:t>5917</w:t>
            </w:r>
          </w:p>
        </w:tc>
        <w:tc>
          <w:tcPr>
            <w:tcW w:w="1630" w:type="dxa"/>
            <w:vAlign w:val="center"/>
          </w:tcPr>
          <w:p w14:paraId="66442DD7" w14:textId="418E099C" w:rsidR="0098107C" w:rsidRDefault="00452F9B" w:rsidP="00FA57D3">
            <w:pPr>
              <w:jc w:val="center"/>
              <w:rPr>
                <w:szCs w:val="24"/>
                <w:lang w:eastAsia="lt-LT"/>
              </w:rPr>
            </w:pPr>
            <w:r>
              <w:rPr>
                <w:szCs w:val="24"/>
                <w:lang w:eastAsia="lt-LT"/>
              </w:rPr>
              <w:t>35</w:t>
            </w:r>
          </w:p>
        </w:tc>
        <w:tc>
          <w:tcPr>
            <w:tcW w:w="2432" w:type="dxa"/>
            <w:vMerge/>
            <w:vAlign w:val="center"/>
          </w:tcPr>
          <w:p w14:paraId="609F70A3" w14:textId="77777777" w:rsidR="0098107C" w:rsidRDefault="0098107C" w:rsidP="00FA57D3">
            <w:pPr>
              <w:jc w:val="center"/>
              <w:rPr>
                <w:szCs w:val="24"/>
                <w:lang w:eastAsia="lt-LT"/>
              </w:rPr>
            </w:pPr>
          </w:p>
        </w:tc>
      </w:tr>
      <w:tr w:rsidR="0098107C" w14:paraId="717B2A81" w14:textId="77777777" w:rsidTr="00E90727">
        <w:tc>
          <w:tcPr>
            <w:tcW w:w="1522" w:type="dxa"/>
            <w:vMerge w:val="restart"/>
            <w:vAlign w:val="center"/>
          </w:tcPr>
          <w:p w14:paraId="26699E93" w14:textId="04631809" w:rsidR="0098107C" w:rsidRDefault="004825E2" w:rsidP="00FA57D3">
            <w:pPr>
              <w:jc w:val="center"/>
              <w:rPr>
                <w:szCs w:val="24"/>
                <w:lang w:eastAsia="lt-LT"/>
              </w:rPr>
            </w:pPr>
            <w:r>
              <w:rPr>
                <w:szCs w:val="24"/>
                <w:lang w:eastAsia="lt-LT"/>
              </w:rPr>
              <w:t>006</w:t>
            </w:r>
          </w:p>
        </w:tc>
        <w:tc>
          <w:tcPr>
            <w:tcW w:w="2818" w:type="dxa"/>
            <w:vMerge/>
            <w:vAlign w:val="center"/>
          </w:tcPr>
          <w:p w14:paraId="3CF531BD" w14:textId="77777777" w:rsidR="0098107C" w:rsidRDefault="0098107C" w:rsidP="00FA57D3">
            <w:pPr>
              <w:jc w:val="center"/>
              <w:rPr>
                <w:szCs w:val="24"/>
                <w:lang w:eastAsia="lt-LT"/>
              </w:rPr>
            </w:pPr>
          </w:p>
        </w:tc>
        <w:tc>
          <w:tcPr>
            <w:tcW w:w="3234" w:type="dxa"/>
            <w:vMerge/>
            <w:vAlign w:val="center"/>
          </w:tcPr>
          <w:p w14:paraId="04538BF0" w14:textId="77777777" w:rsidR="0098107C" w:rsidRDefault="0098107C" w:rsidP="00FA57D3">
            <w:pPr>
              <w:jc w:val="center"/>
              <w:rPr>
                <w:szCs w:val="24"/>
                <w:lang w:eastAsia="lt-LT"/>
              </w:rPr>
            </w:pPr>
          </w:p>
        </w:tc>
        <w:tc>
          <w:tcPr>
            <w:tcW w:w="2256" w:type="dxa"/>
            <w:vAlign w:val="center"/>
          </w:tcPr>
          <w:p w14:paraId="142C259F" w14:textId="068B31AF" w:rsidR="0098107C" w:rsidRDefault="0098107C" w:rsidP="00FA57D3">
            <w:pPr>
              <w:jc w:val="center"/>
              <w:rPr>
                <w:szCs w:val="24"/>
                <w:lang w:eastAsia="lt-LT"/>
              </w:rPr>
            </w:pPr>
            <w:r w:rsidRPr="00CA792E">
              <w:rPr>
                <w:szCs w:val="24"/>
                <w:lang w:eastAsia="lt-LT"/>
              </w:rPr>
              <w:t>Azoto oksidai (B)</w:t>
            </w:r>
          </w:p>
        </w:tc>
        <w:tc>
          <w:tcPr>
            <w:tcW w:w="850" w:type="dxa"/>
            <w:vAlign w:val="center"/>
          </w:tcPr>
          <w:p w14:paraId="7CABF769" w14:textId="500F2B0B" w:rsidR="0098107C" w:rsidRDefault="0098107C" w:rsidP="00FA57D3">
            <w:pPr>
              <w:jc w:val="center"/>
              <w:rPr>
                <w:szCs w:val="24"/>
                <w:lang w:eastAsia="lt-LT"/>
              </w:rPr>
            </w:pPr>
            <w:r>
              <w:rPr>
                <w:szCs w:val="24"/>
                <w:lang w:eastAsia="lt-LT"/>
              </w:rPr>
              <w:t>5872</w:t>
            </w:r>
          </w:p>
        </w:tc>
        <w:tc>
          <w:tcPr>
            <w:tcW w:w="1630" w:type="dxa"/>
            <w:vAlign w:val="center"/>
          </w:tcPr>
          <w:p w14:paraId="6C3F6F41" w14:textId="04300CCF" w:rsidR="0098107C" w:rsidRDefault="00452F9B" w:rsidP="00FA57D3">
            <w:pPr>
              <w:jc w:val="center"/>
              <w:rPr>
                <w:szCs w:val="24"/>
                <w:lang w:eastAsia="lt-LT"/>
              </w:rPr>
            </w:pPr>
            <w:r>
              <w:rPr>
                <w:szCs w:val="24"/>
                <w:lang w:eastAsia="lt-LT"/>
              </w:rPr>
              <w:t>100</w:t>
            </w:r>
          </w:p>
        </w:tc>
        <w:tc>
          <w:tcPr>
            <w:tcW w:w="2432" w:type="dxa"/>
            <w:vMerge/>
            <w:vAlign w:val="center"/>
          </w:tcPr>
          <w:p w14:paraId="589BF10B" w14:textId="77777777" w:rsidR="0098107C" w:rsidRDefault="0098107C" w:rsidP="00FA57D3">
            <w:pPr>
              <w:jc w:val="center"/>
              <w:rPr>
                <w:szCs w:val="24"/>
                <w:lang w:eastAsia="lt-LT"/>
              </w:rPr>
            </w:pPr>
          </w:p>
        </w:tc>
      </w:tr>
      <w:tr w:rsidR="0098107C" w14:paraId="0D4EFB0B" w14:textId="77777777" w:rsidTr="00E90727">
        <w:tc>
          <w:tcPr>
            <w:tcW w:w="1522" w:type="dxa"/>
            <w:vMerge/>
            <w:vAlign w:val="center"/>
          </w:tcPr>
          <w:p w14:paraId="3F795025" w14:textId="77777777" w:rsidR="0098107C" w:rsidRDefault="0098107C" w:rsidP="00FA57D3">
            <w:pPr>
              <w:jc w:val="center"/>
              <w:rPr>
                <w:szCs w:val="24"/>
                <w:lang w:eastAsia="lt-LT"/>
              </w:rPr>
            </w:pPr>
          </w:p>
        </w:tc>
        <w:tc>
          <w:tcPr>
            <w:tcW w:w="2818" w:type="dxa"/>
            <w:vMerge/>
            <w:vAlign w:val="center"/>
          </w:tcPr>
          <w:p w14:paraId="2C0474AF" w14:textId="77777777" w:rsidR="0098107C" w:rsidRDefault="0098107C" w:rsidP="00FA57D3">
            <w:pPr>
              <w:jc w:val="center"/>
              <w:rPr>
                <w:szCs w:val="24"/>
                <w:lang w:eastAsia="lt-LT"/>
              </w:rPr>
            </w:pPr>
          </w:p>
        </w:tc>
        <w:tc>
          <w:tcPr>
            <w:tcW w:w="3234" w:type="dxa"/>
            <w:vMerge/>
            <w:vAlign w:val="center"/>
          </w:tcPr>
          <w:p w14:paraId="41FD1DDD" w14:textId="77777777" w:rsidR="0098107C" w:rsidRDefault="0098107C" w:rsidP="00FA57D3">
            <w:pPr>
              <w:jc w:val="center"/>
              <w:rPr>
                <w:szCs w:val="24"/>
                <w:lang w:eastAsia="lt-LT"/>
              </w:rPr>
            </w:pPr>
          </w:p>
        </w:tc>
        <w:tc>
          <w:tcPr>
            <w:tcW w:w="2256" w:type="dxa"/>
            <w:vAlign w:val="center"/>
          </w:tcPr>
          <w:p w14:paraId="266F7B48" w14:textId="0E9BCE15" w:rsidR="0098107C" w:rsidRDefault="0098107C" w:rsidP="00FA57D3">
            <w:pPr>
              <w:jc w:val="center"/>
              <w:rPr>
                <w:szCs w:val="24"/>
                <w:lang w:eastAsia="lt-LT"/>
              </w:rPr>
            </w:pPr>
            <w:r>
              <w:rPr>
                <w:szCs w:val="24"/>
                <w:lang w:eastAsia="lt-LT"/>
              </w:rPr>
              <w:t>S</w:t>
            </w:r>
            <w:r w:rsidRPr="00445C59">
              <w:rPr>
                <w:szCs w:val="24"/>
                <w:lang w:eastAsia="lt-LT"/>
              </w:rPr>
              <w:t>ieros dioksidas (B)</w:t>
            </w:r>
          </w:p>
        </w:tc>
        <w:tc>
          <w:tcPr>
            <w:tcW w:w="850" w:type="dxa"/>
            <w:vAlign w:val="center"/>
          </w:tcPr>
          <w:p w14:paraId="1DD94463" w14:textId="6CA2F9BA" w:rsidR="0098107C" w:rsidRDefault="0098107C" w:rsidP="00FA57D3">
            <w:pPr>
              <w:jc w:val="center"/>
              <w:rPr>
                <w:szCs w:val="24"/>
                <w:lang w:eastAsia="lt-LT"/>
              </w:rPr>
            </w:pPr>
            <w:r>
              <w:rPr>
                <w:szCs w:val="24"/>
                <w:lang w:eastAsia="lt-LT"/>
              </w:rPr>
              <w:t>5897</w:t>
            </w:r>
          </w:p>
        </w:tc>
        <w:tc>
          <w:tcPr>
            <w:tcW w:w="1630" w:type="dxa"/>
            <w:vAlign w:val="center"/>
          </w:tcPr>
          <w:p w14:paraId="33214B87" w14:textId="2EFF163C" w:rsidR="0098107C" w:rsidRDefault="00452F9B" w:rsidP="00FA57D3">
            <w:pPr>
              <w:jc w:val="center"/>
              <w:rPr>
                <w:szCs w:val="24"/>
                <w:lang w:eastAsia="lt-LT"/>
              </w:rPr>
            </w:pPr>
            <w:r>
              <w:rPr>
                <w:szCs w:val="24"/>
                <w:lang w:eastAsia="lt-LT"/>
              </w:rPr>
              <w:t>25</w:t>
            </w:r>
          </w:p>
        </w:tc>
        <w:tc>
          <w:tcPr>
            <w:tcW w:w="2432" w:type="dxa"/>
            <w:vMerge/>
            <w:vAlign w:val="center"/>
          </w:tcPr>
          <w:p w14:paraId="1F5B5169" w14:textId="77777777" w:rsidR="0098107C" w:rsidRDefault="0098107C" w:rsidP="00FA57D3">
            <w:pPr>
              <w:jc w:val="center"/>
              <w:rPr>
                <w:szCs w:val="24"/>
                <w:lang w:eastAsia="lt-LT"/>
              </w:rPr>
            </w:pPr>
          </w:p>
        </w:tc>
      </w:tr>
    </w:tbl>
    <w:p w14:paraId="6A9673BC" w14:textId="7155B034" w:rsidR="001A1E12" w:rsidRPr="00181265" w:rsidRDefault="001A1E12" w:rsidP="000052E3">
      <w:pPr>
        <w:spacing w:line="276" w:lineRule="auto"/>
        <w:ind w:firstLine="709"/>
        <w:jc w:val="both"/>
        <w:rPr>
          <w:bCs/>
          <w:color w:val="000000" w:themeColor="text1"/>
          <w:szCs w:val="24"/>
          <w:lang w:eastAsia="lt-LT"/>
        </w:rPr>
        <w:sectPr w:rsidR="001A1E12" w:rsidRPr="00181265">
          <w:headerReference w:type="even" r:id="rId15"/>
          <w:headerReference w:type="default" r:id="rId16"/>
          <w:footerReference w:type="even" r:id="rId17"/>
          <w:footerReference w:type="default" r:id="rId18"/>
          <w:headerReference w:type="first" r:id="rId19"/>
          <w:footerReference w:type="first" r:id="rId20"/>
          <w:pgSz w:w="16838" w:h="11906" w:orient="landscape" w:code="9"/>
          <w:pgMar w:top="1701" w:right="1134" w:bottom="567" w:left="1134" w:header="454" w:footer="454" w:gutter="0"/>
          <w:pgNumType w:start="1"/>
          <w:cols w:space="1296"/>
          <w:titlePg/>
          <w:docGrid w:linePitch="360"/>
        </w:sectPr>
      </w:pPr>
    </w:p>
    <w:p w14:paraId="4C9797C4" w14:textId="77777777" w:rsidR="00CE4D87" w:rsidRPr="00DC5896" w:rsidRDefault="00CE4D87" w:rsidP="00CE4D87">
      <w:pPr>
        <w:jc w:val="both"/>
        <w:rPr>
          <w:szCs w:val="24"/>
        </w:rPr>
      </w:pPr>
    </w:p>
    <w:p w14:paraId="6F61E525" w14:textId="0F1F9F77" w:rsidR="00F866A2" w:rsidRDefault="003E062C" w:rsidP="00F866A2">
      <w:r>
        <w:rPr>
          <w:noProof/>
        </w:rPr>
        <w:drawing>
          <wp:inline distT="0" distB="0" distL="0" distR="0" wp14:anchorId="4B3552F9" wp14:editId="3ADC6DFE">
            <wp:extent cx="612013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924300"/>
                    </a:xfrm>
                    <a:prstGeom prst="rect">
                      <a:avLst/>
                    </a:prstGeom>
                  </pic:spPr>
                </pic:pic>
              </a:graphicData>
            </a:graphic>
          </wp:inline>
        </w:drawing>
      </w:r>
    </w:p>
    <w:p w14:paraId="15594818" w14:textId="264A9E22" w:rsidR="00CE4D87" w:rsidRPr="00DC5896" w:rsidRDefault="00CE4D87" w:rsidP="00CE4D87">
      <w:pPr>
        <w:jc w:val="both"/>
        <w:rPr>
          <w:szCs w:val="24"/>
        </w:rPr>
      </w:pPr>
    </w:p>
    <w:p w14:paraId="1D2F70FA" w14:textId="77777777" w:rsidR="00CE4D87" w:rsidRPr="00DC5896" w:rsidRDefault="00CE4D87" w:rsidP="00CE4D87">
      <w:pPr>
        <w:jc w:val="both"/>
        <w:rPr>
          <w:szCs w:val="24"/>
        </w:rPr>
      </w:pPr>
    </w:p>
    <w:p w14:paraId="7A7B1F43" w14:textId="7DAC565F" w:rsidR="00E7764A" w:rsidRPr="00181265" w:rsidRDefault="00E7764A" w:rsidP="00AE03D8">
      <w:pPr>
        <w:spacing w:line="276" w:lineRule="auto"/>
        <w:rPr>
          <w:color w:val="000000" w:themeColor="text1"/>
          <w:szCs w:val="24"/>
          <w:lang w:eastAsia="lt-LT"/>
        </w:rPr>
        <w:sectPr w:rsidR="00E7764A" w:rsidRPr="00181265" w:rsidSect="001A1E12">
          <w:pgSz w:w="11906" w:h="16838" w:code="9"/>
          <w:pgMar w:top="1134" w:right="567" w:bottom="1134" w:left="1701" w:header="454" w:footer="454" w:gutter="0"/>
          <w:pgNumType w:start="1"/>
          <w:cols w:space="1296"/>
          <w:titlePg/>
          <w:docGrid w:linePitch="360"/>
        </w:sectPr>
      </w:pPr>
    </w:p>
    <w:p w14:paraId="166D89C0" w14:textId="4B35671C" w:rsidR="00173ECF" w:rsidRPr="00181265" w:rsidRDefault="00173ECF" w:rsidP="00390A23">
      <w:pPr>
        <w:tabs>
          <w:tab w:val="left" w:pos="9781"/>
        </w:tabs>
        <w:jc w:val="center"/>
        <w:rPr>
          <w:b/>
          <w:color w:val="000000" w:themeColor="text1"/>
          <w:szCs w:val="24"/>
          <w:lang w:eastAsia="lt-LT"/>
        </w:rPr>
      </w:pPr>
      <w:r w:rsidRPr="00B61810">
        <w:rPr>
          <w:b/>
          <w:color w:val="000000" w:themeColor="text1"/>
          <w:szCs w:val="24"/>
          <w:lang w:eastAsia="lt-LT"/>
        </w:rPr>
        <w:lastRenderedPageBreak/>
        <w:t>PARAIŠKOS PRIEDAI</w:t>
      </w:r>
    </w:p>
    <w:p w14:paraId="006A1DF4" w14:textId="77777777" w:rsidR="003A6DBF" w:rsidRPr="00181265" w:rsidRDefault="003A6DBF" w:rsidP="003A6DBF">
      <w:pPr>
        <w:tabs>
          <w:tab w:val="left" w:pos="9781"/>
        </w:tabs>
        <w:spacing w:line="276" w:lineRule="auto"/>
        <w:rPr>
          <w:color w:val="000000" w:themeColor="text1"/>
          <w:sz w:val="22"/>
          <w:szCs w:val="22"/>
        </w:rPr>
      </w:pPr>
    </w:p>
    <w:p w14:paraId="020BCEEB" w14:textId="77777777" w:rsidR="003A6DBF" w:rsidRPr="00181265" w:rsidRDefault="003A6DBF" w:rsidP="003A6DBF">
      <w:pPr>
        <w:pStyle w:val="Antrat"/>
        <w:keepNext/>
        <w:spacing w:after="0" w:line="276" w:lineRule="auto"/>
        <w:rPr>
          <w:i w:val="0"/>
          <w:color w:val="000000" w:themeColor="text1"/>
          <w:sz w:val="24"/>
          <w:szCs w:val="24"/>
        </w:rPr>
      </w:pPr>
      <w:r w:rsidRPr="00181265">
        <w:rPr>
          <w:b/>
          <w:i w:val="0"/>
          <w:color w:val="000000" w:themeColor="text1"/>
          <w:sz w:val="24"/>
          <w:szCs w:val="24"/>
        </w:rPr>
        <w:t xml:space="preserve">             1 lentelė. </w:t>
      </w:r>
      <w:r w:rsidRPr="00181265">
        <w:rPr>
          <w:i w:val="0"/>
          <w:color w:val="000000" w:themeColor="text1"/>
          <w:sz w:val="24"/>
          <w:szCs w:val="24"/>
        </w:rPr>
        <w:t>Priedų sąrašas</w:t>
      </w:r>
    </w:p>
    <w:tbl>
      <w:tblPr>
        <w:tblStyle w:val="Lentelstinklelis"/>
        <w:tblW w:w="0" w:type="auto"/>
        <w:tblInd w:w="918" w:type="dxa"/>
        <w:tblLook w:val="04A0" w:firstRow="1" w:lastRow="0" w:firstColumn="1" w:lastColumn="0" w:noHBand="0" w:noVBand="1"/>
      </w:tblPr>
      <w:tblGrid>
        <w:gridCol w:w="2421"/>
        <w:gridCol w:w="6289"/>
      </w:tblGrid>
      <w:tr w:rsidR="00AF082D" w:rsidRPr="00181265" w14:paraId="61425732" w14:textId="77777777" w:rsidTr="001C1ACE">
        <w:trPr>
          <w:trHeight w:val="290"/>
        </w:trPr>
        <w:tc>
          <w:tcPr>
            <w:tcW w:w="2460" w:type="dxa"/>
            <w:shd w:val="clear" w:color="auto" w:fill="D9D9D9" w:themeFill="background1" w:themeFillShade="D9"/>
          </w:tcPr>
          <w:p w14:paraId="1A0DC678" w14:textId="77777777" w:rsidR="003A6DBF" w:rsidRPr="00181265" w:rsidRDefault="003A6DBF" w:rsidP="001C1ACE">
            <w:pPr>
              <w:spacing w:line="276" w:lineRule="auto"/>
              <w:jc w:val="center"/>
              <w:rPr>
                <w:b/>
                <w:color w:val="000000" w:themeColor="text1"/>
                <w:szCs w:val="24"/>
              </w:rPr>
            </w:pPr>
            <w:r w:rsidRPr="00181265">
              <w:rPr>
                <w:b/>
                <w:color w:val="000000" w:themeColor="text1"/>
                <w:szCs w:val="24"/>
              </w:rPr>
              <w:t xml:space="preserve">Eil. Nr. </w:t>
            </w:r>
          </w:p>
        </w:tc>
        <w:tc>
          <w:tcPr>
            <w:tcW w:w="6419" w:type="dxa"/>
            <w:shd w:val="clear" w:color="auto" w:fill="D9D9D9" w:themeFill="background1" w:themeFillShade="D9"/>
          </w:tcPr>
          <w:p w14:paraId="1D83B84E" w14:textId="77777777" w:rsidR="003A6DBF" w:rsidRPr="00181265" w:rsidRDefault="003A6DBF" w:rsidP="001C1ACE">
            <w:pPr>
              <w:spacing w:line="276" w:lineRule="auto"/>
              <w:jc w:val="center"/>
              <w:rPr>
                <w:b/>
                <w:color w:val="000000" w:themeColor="text1"/>
                <w:szCs w:val="24"/>
              </w:rPr>
            </w:pPr>
            <w:r w:rsidRPr="00181265">
              <w:rPr>
                <w:b/>
                <w:color w:val="000000" w:themeColor="text1"/>
                <w:szCs w:val="24"/>
              </w:rPr>
              <w:t>Pavadinimas</w:t>
            </w:r>
          </w:p>
        </w:tc>
      </w:tr>
      <w:tr w:rsidR="00AF082D" w:rsidRPr="00181265" w14:paraId="7D15F8D6" w14:textId="77777777" w:rsidTr="001C1ACE">
        <w:trPr>
          <w:trHeight w:val="290"/>
        </w:trPr>
        <w:tc>
          <w:tcPr>
            <w:tcW w:w="2460" w:type="dxa"/>
            <w:vAlign w:val="center"/>
          </w:tcPr>
          <w:p w14:paraId="49180CF7" w14:textId="47CF26BF" w:rsidR="003A6DBF" w:rsidRPr="00181265" w:rsidRDefault="002863BB" w:rsidP="001C1ACE">
            <w:pPr>
              <w:spacing w:line="276" w:lineRule="auto"/>
              <w:jc w:val="center"/>
              <w:rPr>
                <w:b/>
                <w:bCs/>
                <w:color w:val="000000" w:themeColor="text1"/>
                <w:szCs w:val="24"/>
              </w:rPr>
            </w:pPr>
            <w:r w:rsidRPr="00181265">
              <w:rPr>
                <w:b/>
                <w:bCs/>
                <w:color w:val="000000" w:themeColor="text1"/>
                <w:szCs w:val="24"/>
              </w:rPr>
              <w:t>1 priedas</w:t>
            </w:r>
          </w:p>
        </w:tc>
        <w:tc>
          <w:tcPr>
            <w:tcW w:w="6419" w:type="dxa"/>
            <w:vAlign w:val="center"/>
          </w:tcPr>
          <w:p w14:paraId="3AB64230" w14:textId="6238A91A" w:rsidR="003A6DBF" w:rsidRPr="00181265" w:rsidRDefault="00DA1D0B" w:rsidP="001C1ACE">
            <w:pPr>
              <w:spacing w:line="276" w:lineRule="auto"/>
              <w:jc w:val="center"/>
              <w:rPr>
                <w:color w:val="000000" w:themeColor="text1"/>
                <w:szCs w:val="24"/>
                <w:highlight w:val="red"/>
              </w:rPr>
            </w:pPr>
            <w:r w:rsidRPr="00DA1D0B">
              <w:rPr>
                <w:color w:val="000000" w:themeColor="text1"/>
                <w:lang w:eastAsia="lt-LT"/>
              </w:rPr>
              <w:t>Žemės sklyp</w:t>
            </w:r>
            <w:r w:rsidR="00B61810">
              <w:rPr>
                <w:color w:val="000000" w:themeColor="text1"/>
                <w:lang w:eastAsia="lt-LT"/>
              </w:rPr>
              <w:t>ų</w:t>
            </w:r>
            <w:r w:rsidRPr="00DA1D0B">
              <w:rPr>
                <w:color w:val="000000" w:themeColor="text1"/>
                <w:lang w:eastAsia="lt-LT"/>
              </w:rPr>
              <w:t xml:space="preserve"> su statiniais Registro centro išrašo kopija</w:t>
            </w:r>
          </w:p>
        </w:tc>
      </w:tr>
      <w:tr w:rsidR="00AF082D" w:rsidRPr="00181265" w14:paraId="05C3CC55" w14:textId="77777777" w:rsidTr="001C1ACE">
        <w:trPr>
          <w:trHeight w:val="290"/>
        </w:trPr>
        <w:tc>
          <w:tcPr>
            <w:tcW w:w="2460" w:type="dxa"/>
            <w:vAlign w:val="center"/>
          </w:tcPr>
          <w:p w14:paraId="4EF81BEF" w14:textId="494E4A95" w:rsidR="003A6DBF" w:rsidRPr="00181265" w:rsidRDefault="002863BB" w:rsidP="001C1ACE">
            <w:pPr>
              <w:spacing w:line="276" w:lineRule="auto"/>
              <w:jc w:val="center"/>
              <w:rPr>
                <w:b/>
                <w:bCs/>
                <w:color w:val="000000" w:themeColor="text1"/>
                <w:szCs w:val="24"/>
              </w:rPr>
            </w:pPr>
            <w:r w:rsidRPr="00181265">
              <w:rPr>
                <w:b/>
                <w:bCs/>
                <w:color w:val="000000" w:themeColor="text1"/>
                <w:szCs w:val="24"/>
              </w:rPr>
              <w:t>2</w:t>
            </w:r>
            <w:r w:rsidR="003A6DBF" w:rsidRPr="00181265">
              <w:rPr>
                <w:b/>
                <w:bCs/>
                <w:color w:val="000000" w:themeColor="text1"/>
                <w:szCs w:val="24"/>
              </w:rPr>
              <w:t xml:space="preserve"> priedas</w:t>
            </w:r>
          </w:p>
        </w:tc>
        <w:tc>
          <w:tcPr>
            <w:tcW w:w="6419" w:type="dxa"/>
            <w:vAlign w:val="center"/>
          </w:tcPr>
          <w:p w14:paraId="1F5472C6" w14:textId="7538ABED" w:rsidR="003A6DBF" w:rsidRPr="00B61810" w:rsidRDefault="00965CE5" w:rsidP="001C1ACE">
            <w:pPr>
              <w:spacing w:line="276" w:lineRule="auto"/>
              <w:jc w:val="center"/>
              <w:rPr>
                <w:color w:val="000000" w:themeColor="text1"/>
                <w:szCs w:val="24"/>
                <w:highlight w:val="yellow"/>
              </w:rPr>
            </w:pPr>
            <w:r w:rsidRPr="00965CE5">
              <w:rPr>
                <w:color w:val="000000" w:themeColor="text1"/>
                <w:lang w:eastAsia="lt-LT"/>
              </w:rPr>
              <w:t xml:space="preserve">Statybą leidžiantis dokumentas </w:t>
            </w:r>
          </w:p>
        </w:tc>
      </w:tr>
      <w:tr w:rsidR="00AF082D" w:rsidRPr="00181265" w14:paraId="49B1A28A" w14:textId="77777777" w:rsidTr="001C1ACE">
        <w:trPr>
          <w:trHeight w:val="290"/>
        </w:trPr>
        <w:tc>
          <w:tcPr>
            <w:tcW w:w="2460" w:type="dxa"/>
            <w:vAlign w:val="center"/>
          </w:tcPr>
          <w:p w14:paraId="43828769" w14:textId="4070F263" w:rsidR="003A6DBF" w:rsidRPr="00181265" w:rsidRDefault="002863BB" w:rsidP="001C1ACE">
            <w:pPr>
              <w:spacing w:line="276" w:lineRule="auto"/>
              <w:jc w:val="center"/>
              <w:rPr>
                <w:b/>
                <w:bCs/>
                <w:color w:val="000000" w:themeColor="text1"/>
                <w:szCs w:val="24"/>
              </w:rPr>
            </w:pPr>
            <w:r w:rsidRPr="00181265">
              <w:rPr>
                <w:b/>
                <w:bCs/>
                <w:color w:val="000000" w:themeColor="text1"/>
                <w:szCs w:val="24"/>
              </w:rPr>
              <w:t>3</w:t>
            </w:r>
            <w:r w:rsidR="003A6DBF" w:rsidRPr="00181265">
              <w:rPr>
                <w:b/>
                <w:bCs/>
                <w:color w:val="000000" w:themeColor="text1"/>
                <w:szCs w:val="24"/>
              </w:rPr>
              <w:t xml:space="preserve"> priedas</w:t>
            </w:r>
          </w:p>
        </w:tc>
        <w:tc>
          <w:tcPr>
            <w:tcW w:w="6419" w:type="dxa"/>
            <w:vAlign w:val="center"/>
          </w:tcPr>
          <w:p w14:paraId="01919945" w14:textId="3EF2B9EB" w:rsidR="003A6DBF" w:rsidRPr="00B61810" w:rsidRDefault="0028546E" w:rsidP="001C1ACE">
            <w:pPr>
              <w:spacing w:line="276" w:lineRule="auto"/>
              <w:jc w:val="center"/>
              <w:rPr>
                <w:color w:val="000000" w:themeColor="text1"/>
                <w:szCs w:val="24"/>
                <w:highlight w:val="yellow"/>
              </w:rPr>
            </w:pPr>
            <w:r w:rsidRPr="0028546E">
              <w:rPr>
                <w:color w:val="000000" w:themeColor="text1"/>
                <w:lang w:eastAsia="lt-LT"/>
              </w:rPr>
              <w:t>Pranešimas apie statybos pradžią</w:t>
            </w:r>
          </w:p>
        </w:tc>
      </w:tr>
      <w:tr w:rsidR="003C6C68" w:rsidRPr="00181265" w14:paraId="369A0C70" w14:textId="77777777" w:rsidTr="001C1ACE">
        <w:trPr>
          <w:trHeight w:val="290"/>
        </w:trPr>
        <w:tc>
          <w:tcPr>
            <w:tcW w:w="2460" w:type="dxa"/>
            <w:vAlign w:val="center"/>
          </w:tcPr>
          <w:p w14:paraId="20E784E5" w14:textId="41C96C2A" w:rsidR="003C6C68" w:rsidRPr="00181265" w:rsidRDefault="003C6C68" w:rsidP="001C1ACE">
            <w:pPr>
              <w:spacing w:line="276" w:lineRule="auto"/>
              <w:jc w:val="center"/>
              <w:rPr>
                <w:b/>
                <w:bCs/>
                <w:color w:val="000000" w:themeColor="text1"/>
                <w:szCs w:val="24"/>
              </w:rPr>
            </w:pPr>
            <w:r>
              <w:rPr>
                <w:b/>
                <w:bCs/>
                <w:color w:val="000000" w:themeColor="text1"/>
                <w:szCs w:val="24"/>
              </w:rPr>
              <w:t>4 priedas</w:t>
            </w:r>
          </w:p>
        </w:tc>
        <w:tc>
          <w:tcPr>
            <w:tcW w:w="6419" w:type="dxa"/>
            <w:vAlign w:val="center"/>
          </w:tcPr>
          <w:p w14:paraId="6CE209AC" w14:textId="0E255CB8" w:rsidR="003C6C68" w:rsidRPr="00B61810" w:rsidRDefault="0028546E" w:rsidP="001C1ACE">
            <w:pPr>
              <w:spacing w:line="276" w:lineRule="auto"/>
              <w:jc w:val="center"/>
              <w:rPr>
                <w:color w:val="000000" w:themeColor="text1"/>
                <w:highlight w:val="yellow"/>
                <w:lang w:eastAsia="lt-LT"/>
              </w:rPr>
            </w:pPr>
            <w:r w:rsidRPr="0028546E">
              <w:rPr>
                <w:color w:val="000000" w:themeColor="text1"/>
                <w:lang w:eastAsia="lt-LT"/>
              </w:rPr>
              <w:t>Atrankos išvada dėl poveikio aplinkai vertinimo</w:t>
            </w:r>
          </w:p>
        </w:tc>
      </w:tr>
      <w:tr w:rsidR="003C6C68" w:rsidRPr="00181265" w14:paraId="334ED96E" w14:textId="77777777" w:rsidTr="001C1ACE">
        <w:trPr>
          <w:trHeight w:val="290"/>
        </w:trPr>
        <w:tc>
          <w:tcPr>
            <w:tcW w:w="2460" w:type="dxa"/>
            <w:vAlign w:val="center"/>
          </w:tcPr>
          <w:p w14:paraId="2722C7B2" w14:textId="4111B2BF" w:rsidR="003C6C68" w:rsidRDefault="003C6C68" w:rsidP="001C1ACE">
            <w:pPr>
              <w:spacing w:line="276" w:lineRule="auto"/>
              <w:jc w:val="center"/>
              <w:rPr>
                <w:b/>
                <w:bCs/>
                <w:color w:val="000000" w:themeColor="text1"/>
                <w:szCs w:val="24"/>
              </w:rPr>
            </w:pPr>
            <w:r>
              <w:rPr>
                <w:b/>
                <w:bCs/>
                <w:color w:val="000000" w:themeColor="text1"/>
                <w:szCs w:val="24"/>
              </w:rPr>
              <w:t>5 priedas</w:t>
            </w:r>
          </w:p>
        </w:tc>
        <w:tc>
          <w:tcPr>
            <w:tcW w:w="6419" w:type="dxa"/>
            <w:vAlign w:val="center"/>
          </w:tcPr>
          <w:p w14:paraId="7C53BB8C" w14:textId="45E7152E" w:rsidR="003C6C68" w:rsidRPr="00B61810" w:rsidRDefault="0028546E" w:rsidP="001C1ACE">
            <w:pPr>
              <w:spacing w:line="276" w:lineRule="auto"/>
              <w:jc w:val="center"/>
              <w:rPr>
                <w:color w:val="000000" w:themeColor="text1"/>
                <w:highlight w:val="yellow"/>
                <w:lang w:eastAsia="lt-LT"/>
              </w:rPr>
            </w:pPr>
            <w:r w:rsidRPr="0028546E">
              <w:rPr>
                <w:color w:val="000000" w:themeColor="text1"/>
                <w:lang w:eastAsia="lt-LT"/>
              </w:rPr>
              <w:t>NVSC sprendimas dėl PŪV galimybių</w:t>
            </w:r>
          </w:p>
        </w:tc>
      </w:tr>
      <w:tr w:rsidR="00497FDE" w:rsidRPr="00181265" w14:paraId="0BFC123A" w14:textId="77777777" w:rsidTr="001C1ACE">
        <w:trPr>
          <w:trHeight w:val="290"/>
        </w:trPr>
        <w:tc>
          <w:tcPr>
            <w:tcW w:w="2460" w:type="dxa"/>
            <w:vAlign w:val="center"/>
          </w:tcPr>
          <w:p w14:paraId="557AD421" w14:textId="24F9A6FC" w:rsidR="00497FDE" w:rsidRDefault="00A876B4" w:rsidP="001C1ACE">
            <w:pPr>
              <w:spacing w:line="276" w:lineRule="auto"/>
              <w:jc w:val="center"/>
              <w:rPr>
                <w:b/>
                <w:bCs/>
                <w:color w:val="000000" w:themeColor="text1"/>
                <w:szCs w:val="24"/>
              </w:rPr>
            </w:pPr>
            <w:r>
              <w:rPr>
                <w:b/>
                <w:bCs/>
                <w:color w:val="000000" w:themeColor="text1"/>
                <w:szCs w:val="24"/>
                <w:lang w:val="en-US"/>
              </w:rPr>
              <w:t>6</w:t>
            </w:r>
            <w:r>
              <w:rPr>
                <w:b/>
                <w:bCs/>
                <w:color w:val="000000" w:themeColor="text1"/>
                <w:szCs w:val="24"/>
              </w:rPr>
              <w:t xml:space="preserve"> priedas</w:t>
            </w:r>
          </w:p>
        </w:tc>
        <w:tc>
          <w:tcPr>
            <w:tcW w:w="6419" w:type="dxa"/>
            <w:vAlign w:val="center"/>
          </w:tcPr>
          <w:p w14:paraId="6428CAE1" w14:textId="1FF1CE4A" w:rsidR="00497FDE" w:rsidRPr="0028546E" w:rsidRDefault="00A876B4" w:rsidP="001C1ACE">
            <w:pPr>
              <w:spacing w:line="276" w:lineRule="auto"/>
              <w:jc w:val="center"/>
              <w:rPr>
                <w:color w:val="000000" w:themeColor="text1"/>
                <w:lang w:eastAsia="lt-LT"/>
              </w:rPr>
            </w:pPr>
            <w:r w:rsidRPr="00A876B4">
              <w:rPr>
                <w:color w:val="000000" w:themeColor="text1"/>
                <w:lang w:eastAsia="lt-LT"/>
              </w:rPr>
              <w:t>Gamykloje veikiančių įmonių išsidėstymas</w:t>
            </w:r>
          </w:p>
        </w:tc>
      </w:tr>
      <w:tr w:rsidR="00497FDE" w:rsidRPr="00181265" w14:paraId="4A7609C1" w14:textId="77777777" w:rsidTr="001C1ACE">
        <w:trPr>
          <w:trHeight w:val="290"/>
        </w:trPr>
        <w:tc>
          <w:tcPr>
            <w:tcW w:w="2460" w:type="dxa"/>
            <w:vAlign w:val="center"/>
          </w:tcPr>
          <w:p w14:paraId="604CC06C" w14:textId="4BF3DC7D" w:rsidR="00497FDE" w:rsidRDefault="00CF2533" w:rsidP="001C1ACE">
            <w:pPr>
              <w:spacing w:line="276" w:lineRule="auto"/>
              <w:jc w:val="center"/>
              <w:rPr>
                <w:b/>
                <w:bCs/>
                <w:color w:val="000000" w:themeColor="text1"/>
                <w:szCs w:val="24"/>
              </w:rPr>
            </w:pPr>
            <w:r>
              <w:rPr>
                <w:b/>
                <w:bCs/>
                <w:color w:val="000000" w:themeColor="text1"/>
                <w:szCs w:val="24"/>
              </w:rPr>
              <w:t>7 priedas</w:t>
            </w:r>
          </w:p>
        </w:tc>
        <w:tc>
          <w:tcPr>
            <w:tcW w:w="6419" w:type="dxa"/>
            <w:vAlign w:val="center"/>
          </w:tcPr>
          <w:p w14:paraId="7B7ECC71" w14:textId="65316040" w:rsidR="00497FDE" w:rsidRPr="0028546E" w:rsidRDefault="00CF2533" w:rsidP="001C1ACE">
            <w:pPr>
              <w:spacing w:line="276" w:lineRule="auto"/>
              <w:jc w:val="center"/>
              <w:rPr>
                <w:color w:val="000000" w:themeColor="text1"/>
                <w:lang w:eastAsia="lt-LT"/>
              </w:rPr>
            </w:pPr>
            <w:r w:rsidRPr="00CF2533">
              <w:rPr>
                <w:color w:val="000000" w:themeColor="text1"/>
                <w:lang w:eastAsia="lt-LT"/>
              </w:rPr>
              <w:t xml:space="preserve">Išsami </w:t>
            </w:r>
            <w:r w:rsidR="00D77141">
              <w:rPr>
                <w:color w:val="000000" w:themeColor="text1"/>
                <w:lang w:eastAsia="lt-LT"/>
              </w:rPr>
              <w:t>profiliavimo</w:t>
            </w:r>
            <w:r w:rsidRPr="00CF2533">
              <w:rPr>
                <w:color w:val="000000" w:themeColor="text1"/>
                <w:lang w:eastAsia="lt-LT"/>
              </w:rPr>
              <w:t xml:space="preserve"> zono</w:t>
            </w:r>
            <w:r w:rsidR="00D77141">
              <w:rPr>
                <w:color w:val="000000" w:themeColor="text1"/>
                <w:lang w:eastAsia="lt-LT"/>
              </w:rPr>
              <w:t>je</w:t>
            </w:r>
            <w:r w:rsidRPr="00CF2533">
              <w:rPr>
                <w:color w:val="000000" w:themeColor="text1"/>
                <w:lang w:eastAsia="lt-LT"/>
              </w:rPr>
              <w:t xml:space="preserve"> vykdomų procesų schema</w:t>
            </w:r>
          </w:p>
        </w:tc>
      </w:tr>
    </w:tbl>
    <w:p w14:paraId="74119EE5" w14:textId="77777777" w:rsidR="003A6DBF" w:rsidRPr="00181265" w:rsidRDefault="003A6DBF" w:rsidP="003A6DBF">
      <w:pPr>
        <w:jc w:val="center"/>
        <w:rPr>
          <w:snapToGrid w:val="0"/>
          <w:color w:val="000000" w:themeColor="text1"/>
        </w:rPr>
      </w:pPr>
    </w:p>
    <w:p w14:paraId="4225CAFD" w14:textId="4A62BBC3" w:rsidR="009E7D73" w:rsidRPr="00181265" w:rsidRDefault="009E7D73" w:rsidP="00965CE5">
      <w:pPr>
        <w:rPr>
          <w:bCs/>
          <w:i/>
          <w:iCs/>
          <w:color w:val="000000" w:themeColor="text1"/>
          <w:szCs w:val="24"/>
          <w:lang w:eastAsia="lt-LT"/>
        </w:rPr>
      </w:pPr>
    </w:p>
    <w:sectPr w:rsidR="009E7D73" w:rsidRPr="00181265">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3DC19" w14:textId="77777777" w:rsidR="00282806" w:rsidRDefault="00282806" w:rsidP="00390A23">
      <w:r>
        <w:separator/>
      </w:r>
    </w:p>
  </w:endnote>
  <w:endnote w:type="continuationSeparator" w:id="0">
    <w:p w14:paraId="32FB298F" w14:textId="77777777" w:rsidR="00282806" w:rsidRDefault="00282806" w:rsidP="00390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imesNewRomanPSMT">
    <w:altName w:val="Yu Gothic"/>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94EC" w14:textId="77777777" w:rsidR="00A56280" w:rsidRDefault="00A56280">
    <w:pPr>
      <w:tabs>
        <w:tab w:val="center" w:pos="4819"/>
        <w:tab w:val="right" w:pos="9638"/>
      </w:tabs>
      <w:suppressAutoHyphens/>
      <w:rPr>
        <w:rFonts w:ascii="Calibri" w:eastAsia="Calibri" w:hAnsi="Calibri"/>
        <w:sz w:val="22"/>
        <w:szCs w:val="22"/>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8DD1" w14:textId="77777777" w:rsidR="00A56280" w:rsidRDefault="00A56280">
    <w:pPr>
      <w:tabs>
        <w:tab w:val="center" w:pos="4819"/>
        <w:tab w:val="right" w:pos="9638"/>
      </w:tabs>
      <w:suppressAutoHyphens/>
      <w:rPr>
        <w:rFonts w:ascii="Calibri" w:eastAsia="Calibri" w:hAnsi="Calibri"/>
        <w:sz w:val="22"/>
        <w:szCs w:val="22"/>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DE40" w14:textId="77777777" w:rsidR="00A56280" w:rsidRDefault="00A56280">
    <w:pPr>
      <w:tabs>
        <w:tab w:val="center" w:pos="4819"/>
        <w:tab w:val="right" w:pos="9638"/>
      </w:tabs>
      <w:suppressAutoHyphens/>
      <w:rPr>
        <w:rFonts w:ascii="Calibri" w:eastAsia="Calibri" w:hAnsi="Calibri"/>
        <w:sz w:val="22"/>
        <w:szCs w:val="22"/>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1A015" w14:textId="77777777" w:rsidR="00282806" w:rsidRDefault="00282806" w:rsidP="00390A23">
      <w:r>
        <w:separator/>
      </w:r>
    </w:p>
  </w:footnote>
  <w:footnote w:type="continuationSeparator" w:id="0">
    <w:p w14:paraId="43CDA148" w14:textId="77777777" w:rsidR="00282806" w:rsidRDefault="00282806" w:rsidP="00390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9871" w14:textId="77777777" w:rsidR="00A56280" w:rsidRDefault="00A56280">
    <w:pPr>
      <w:tabs>
        <w:tab w:val="center" w:pos="4819"/>
        <w:tab w:val="right" w:pos="9638"/>
      </w:tabs>
      <w:suppressAutoHyphens/>
      <w:rPr>
        <w:rFonts w:ascii="Calibri" w:eastAsia="Calibri" w:hAnsi="Calibri"/>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B104" w14:textId="77777777" w:rsidR="00A56280" w:rsidRDefault="00A56280">
    <w:pPr>
      <w:tabs>
        <w:tab w:val="center" w:pos="4819"/>
        <w:tab w:val="right" w:pos="9638"/>
      </w:tabs>
      <w:suppressAutoHyphens/>
      <w:rPr>
        <w:rFonts w:ascii="Calibri" w:eastAsia="Calibri" w:hAnsi="Calibri"/>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96A1" w14:textId="77777777" w:rsidR="00A56280" w:rsidRDefault="00A56280">
    <w:pPr>
      <w:tabs>
        <w:tab w:val="center" w:pos="4153"/>
        <w:tab w:val="right" w:pos="9100"/>
      </w:tabs>
      <w:suppressAutoHyphens/>
      <w:rPr>
        <w:rFonts w:ascii="Tahoma" w:eastAsia="Calibri" w:hAnsi="Tahoma"/>
        <w:spacing w:val="10"/>
        <w:sz w:val="20"/>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039" w:hanging="360"/>
      </w:pPr>
      <w:rPr>
        <w:rFonts w:ascii="Times New Roman" w:hAnsi="Times New Roman" w:cs="Times New Roman"/>
        <w:b w:val="0"/>
        <w:bCs w:val="0"/>
        <w:i w:val="0"/>
        <w:iCs w:val="0"/>
        <w:w w:val="99"/>
        <w:sz w:val="24"/>
        <w:szCs w:val="24"/>
      </w:rPr>
    </w:lvl>
    <w:lvl w:ilvl="1">
      <w:numFmt w:val="bullet"/>
      <w:lvlText w:val="•"/>
      <w:lvlJc w:val="left"/>
      <w:pPr>
        <w:ind w:left="1978" w:hanging="360"/>
      </w:pPr>
    </w:lvl>
    <w:lvl w:ilvl="2">
      <w:numFmt w:val="bullet"/>
      <w:lvlText w:val="•"/>
      <w:lvlJc w:val="left"/>
      <w:pPr>
        <w:ind w:left="2917" w:hanging="360"/>
      </w:pPr>
    </w:lvl>
    <w:lvl w:ilvl="3">
      <w:numFmt w:val="bullet"/>
      <w:lvlText w:val="•"/>
      <w:lvlJc w:val="left"/>
      <w:pPr>
        <w:ind w:left="3856" w:hanging="360"/>
      </w:pPr>
    </w:lvl>
    <w:lvl w:ilvl="4">
      <w:numFmt w:val="bullet"/>
      <w:lvlText w:val="•"/>
      <w:lvlJc w:val="left"/>
      <w:pPr>
        <w:ind w:left="4795" w:hanging="360"/>
      </w:pPr>
    </w:lvl>
    <w:lvl w:ilvl="5">
      <w:numFmt w:val="bullet"/>
      <w:lvlText w:val="•"/>
      <w:lvlJc w:val="left"/>
      <w:pPr>
        <w:ind w:left="5734" w:hanging="360"/>
      </w:pPr>
    </w:lvl>
    <w:lvl w:ilvl="6">
      <w:numFmt w:val="bullet"/>
      <w:lvlText w:val="•"/>
      <w:lvlJc w:val="left"/>
      <w:pPr>
        <w:ind w:left="6673" w:hanging="360"/>
      </w:pPr>
    </w:lvl>
    <w:lvl w:ilvl="7">
      <w:numFmt w:val="bullet"/>
      <w:lvlText w:val="•"/>
      <w:lvlJc w:val="left"/>
      <w:pPr>
        <w:ind w:left="7612" w:hanging="360"/>
      </w:pPr>
    </w:lvl>
    <w:lvl w:ilvl="8">
      <w:numFmt w:val="bullet"/>
      <w:lvlText w:val="•"/>
      <w:lvlJc w:val="left"/>
      <w:pPr>
        <w:ind w:left="8551" w:hanging="360"/>
      </w:pPr>
    </w:lvl>
  </w:abstractNum>
  <w:abstractNum w:abstractNumId="1" w15:restartNumberingAfterBreak="0">
    <w:nsid w:val="057760B1"/>
    <w:multiLevelType w:val="hybridMultilevel"/>
    <w:tmpl w:val="4978CD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8C92FAE"/>
    <w:multiLevelType w:val="hybridMultilevel"/>
    <w:tmpl w:val="EBB082D4"/>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3" w15:restartNumberingAfterBreak="0">
    <w:nsid w:val="25630F4C"/>
    <w:multiLevelType w:val="hybridMultilevel"/>
    <w:tmpl w:val="0BA88736"/>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2A1475C5"/>
    <w:multiLevelType w:val="hybridMultilevel"/>
    <w:tmpl w:val="D0246CF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2B9A7D94"/>
    <w:multiLevelType w:val="hybridMultilevel"/>
    <w:tmpl w:val="BE927A98"/>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6" w15:restartNumberingAfterBreak="0">
    <w:nsid w:val="2D264357"/>
    <w:multiLevelType w:val="hybridMultilevel"/>
    <w:tmpl w:val="D9264244"/>
    <w:lvl w:ilvl="0" w:tplc="5E6CC3F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30C24BF4"/>
    <w:multiLevelType w:val="hybridMultilevel"/>
    <w:tmpl w:val="160C101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32CD25EB"/>
    <w:multiLevelType w:val="hybridMultilevel"/>
    <w:tmpl w:val="CF848DEA"/>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9" w15:restartNumberingAfterBreak="0">
    <w:nsid w:val="36C72C67"/>
    <w:multiLevelType w:val="hybridMultilevel"/>
    <w:tmpl w:val="38C4290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 w15:restartNumberingAfterBreak="0">
    <w:nsid w:val="456A26EC"/>
    <w:multiLevelType w:val="multilevel"/>
    <w:tmpl w:val="57166EAE"/>
    <w:lvl w:ilvl="0">
      <w:start w:val="1"/>
      <w:numFmt w:val="decimal"/>
      <w:lvlText w:val="%1."/>
      <w:lvlJc w:val="left"/>
      <w:pPr>
        <w:ind w:left="927" w:hanging="360"/>
      </w:pPr>
      <w:rPr>
        <w:rFonts w:hint="default"/>
      </w:rPr>
    </w:lvl>
    <w:lvl w:ilvl="1">
      <w:start w:val="2"/>
      <w:numFmt w:val="decimal"/>
      <w:isLgl/>
      <w:lvlText w:val="%1.%2."/>
      <w:lvlJc w:val="left"/>
      <w:pPr>
        <w:ind w:left="1007" w:hanging="44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1" w15:restartNumberingAfterBreak="0">
    <w:nsid w:val="50633735"/>
    <w:multiLevelType w:val="hybridMultilevel"/>
    <w:tmpl w:val="7AC2CFCE"/>
    <w:lvl w:ilvl="0" w:tplc="D3D40FC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5692555B"/>
    <w:multiLevelType w:val="hybridMultilevel"/>
    <w:tmpl w:val="EBB082D4"/>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13" w15:restartNumberingAfterBreak="0">
    <w:nsid w:val="56F12705"/>
    <w:multiLevelType w:val="hybridMultilevel"/>
    <w:tmpl w:val="342491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CC65234"/>
    <w:multiLevelType w:val="hybridMultilevel"/>
    <w:tmpl w:val="C27C9C8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66F931C8"/>
    <w:multiLevelType w:val="hybridMultilevel"/>
    <w:tmpl w:val="0CC2E4B8"/>
    <w:lvl w:ilvl="0" w:tplc="0FA0C88C">
      <w:start w:val="1"/>
      <w:numFmt w:val="decimal"/>
      <w:lvlText w:val="%1."/>
      <w:lvlJc w:val="left"/>
      <w:pPr>
        <w:ind w:left="1350" w:hanging="360"/>
      </w:pPr>
      <w:rPr>
        <w:rFonts w:ascii="Times New Roman" w:eastAsia="Times New Roman" w:hAnsi="Times New Roman" w:cs="Times New Roman"/>
      </w:r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16" w15:restartNumberingAfterBreak="0">
    <w:nsid w:val="6BBF3E38"/>
    <w:multiLevelType w:val="hybridMultilevel"/>
    <w:tmpl w:val="756C52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BD457B2"/>
    <w:multiLevelType w:val="hybridMultilevel"/>
    <w:tmpl w:val="236A17EE"/>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8" w15:restartNumberingAfterBreak="0">
    <w:nsid w:val="7C1B7592"/>
    <w:multiLevelType w:val="hybridMultilevel"/>
    <w:tmpl w:val="64AA373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261381983">
    <w:abstractNumId w:val="4"/>
  </w:num>
  <w:num w:numId="2" w16cid:durableId="1900820245">
    <w:abstractNumId w:val="15"/>
  </w:num>
  <w:num w:numId="3" w16cid:durableId="939602914">
    <w:abstractNumId w:val="14"/>
  </w:num>
  <w:num w:numId="4" w16cid:durableId="1628271412">
    <w:abstractNumId w:val="2"/>
  </w:num>
  <w:num w:numId="5" w16cid:durableId="1724867766">
    <w:abstractNumId w:val="16"/>
  </w:num>
  <w:num w:numId="6" w16cid:durableId="1734425102">
    <w:abstractNumId w:val="12"/>
  </w:num>
  <w:num w:numId="7" w16cid:durableId="1977443405">
    <w:abstractNumId w:val="9"/>
  </w:num>
  <w:num w:numId="8" w16cid:durableId="880089402">
    <w:abstractNumId w:val="18"/>
  </w:num>
  <w:num w:numId="9" w16cid:durableId="2131391105">
    <w:abstractNumId w:val="11"/>
  </w:num>
  <w:num w:numId="10" w16cid:durableId="1193615552">
    <w:abstractNumId w:val="3"/>
  </w:num>
  <w:num w:numId="11" w16cid:durableId="1407072666">
    <w:abstractNumId w:val="10"/>
  </w:num>
  <w:num w:numId="12" w16cid:durableId="272595081">
    <w:abstractNumId w:val="8"/>
  </w:num>
  <w:num w:numId="13" w16cid:durableId="836188727">
    <w:abstractNumId w:val="5"/>
  </w:num>
  <w:num w:numId="14" w16cid:durableId="1020854407">
    <w:abstractNumId w:val="0"/>
  </w:num>
  <w:num w:numId="15" w16cid:durableId="405687716">
    <w:abstractNumId w:val="7"/>
  </w:num>
  <w:num w:numId="16" w16cid:durableId="1580558029">
    <w:abstractNumId w:val="1"/>
  </w:num>
  <w:num w:numId="17" w16cid:durableId="1510439358">
    <w:abstractNumId w:val="17"/>
  </w:num>
  <w:num w:numId="18" w16cid:durableId="832572891">
    <w:abstractNumId w:val="6"/>
  </w:num>
  <w:num w:numId="19" w16cid:durableId="15987108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CF"/>
    <w:rsid w:val="00002297"/>
    <w:rsid w:val="000036A5"/>
    <w:rsid w:val="000052E3"/>
    <w:rsid w:val="0000659C"/>
    <w:rsid w:val="00010655"/>
    <w:rsid w:val="00012EBC"/>
    <w:rsid w:val="000148E2"/>
    <w:rsid w:val="00015095"/>
    <w:rsid w:val="00020324"/>
    <w:rsid w:val="00020531"/>
    <w:rsid w:val="00020A18"/>
    <w:rsid w:val="00021B26"/>
    <w:rsid w:val="0002276E"/>
    <w:rsid w:val="00023B35"/>
    <w:rsid w:val="00026753"/>
    <w:rsid w:val="000273E7"/>
    <w:rsid w:val="00027C67"/>
    <w:rsid w:val="000341FF"/>
    <w:rsid w:val="00035B39"/>
    <w:rsid w:val="00035CBF"/>
    <w:rsid w:val="00040B99"/>
    <w:rsid w:val="00044DDB"/>
    <w:rsid w:val="00045598"/>
    <w:rsid w:val="00052826"/>
    <w:rsid w:val="00053244"/>
    <w:rsid w:val="00053912"/>
    <w:rsid w:val="0005393E"/>
    <w:rsid w:val="00055BAA"/>
    <w:rsid w:val="00067B4A"/>
    <w:rsid w:val="00070741"/>
    <w:rsid w:val="00071024"/>
    <w:rsid w:val="00074CA1"/>
    <w:rsid w:val="00077D13"/>
    <w:rsid w:val="00083113"/>
    <w:rsid w:val="0008472F"/>
    <w:rsid w:val="00085056"/>
    <w:rsid w:val="000904BC"/>
    <w:rsid w:val="00090644"/>
    <w:rsid w:val="000909DE"/>
    <w:rsid w:val="00093EA1"/>
    <w:rsid w:val="00096253"/>
    <w:rsid w:val="00097652"/>
    <w:rsid w:val="00097CCE"/>
    <w:rsid w:val="000A27FA"/>
    <w:rsid w:val="000A4F46"/>
    <w:rsid w:val="000A59F7"/>
    <w:rsid w:val="000A685F"/>
    <w:rsid w:val="000B0D1B"/>
    <w:rsid w:val="000B1F71"/>
    <w:rsid w:val="000B467F"/>
    <w:rsid w:val="000B6B07"/>
    <w:rsid w:val="000C00B9"/>
    <w:rsid w:val="000C098A"/>
    <w:rsid w:val="000C2C3A"/>
    <w:rsid w:val="000C32AE"/>
    <w:rsid w:val="000C3A18"/>
    <w:rsid w:val="000C42E4"/>
    <w:rsid w:val="000C4CA6"/>
    <w:rsid w:val="000C6BFE"/>
    <w:rsid w:val="000C6DBF"/>
    <w:rsid w:val="000D200F"/>
    <w:rsid w:val="000D50E0"/>
    <w:rsid w:val="000D79D0"/>
    <w:rsid w:val="000E20F5"/>
    <w:rsid w:val="000E3BE4"/>
    <w:rsid w:val="000E4FDC"/>
    <w:rsid w:val="000E5736"/>
    <w:rsid w:val="000E68FA"/>
    <w:rsid w:val="000F0C0B"/>
    <w:rsid w:val="000F2EF8"/>
    <w:rsid w:val="000F3EAE"/>
    <w:rsid w:val="000F6655"/>
    <w:rsid w:val="001019A7"/>
    <w:rsid w:val="00102241"/>
    <w:rsid w:val="00107CE5"/>
    <w:rsid w:val="00110BC4"/>
    <w:rsid w:val="001110FD"/>
    <w:rsid w:val="0011124A"/>
    <w:rsid w:val="00112156"/>
    <w:rsid w:val="00112749"/>
    <w:rsid w:val="00113EEC"/>
    <w:rsid w:val="00114826"/>
    <w:rsid w:val="00120D1B"/>
    <w:rsid w:val="00124A70"/>
    <w:rsid w:val="00132FB4"/>
    <w:rsid w:val="00133E7D"/>
    <w:rsid w:val="00136123"/>
    <w:rsid w:val="00136C9E"/>
    <w:rsid w:val="00137FE2"/>
    <w:rsid w:val="00140C9D"/>
    <w:rsid w:val="00142234"/>
    <w:rsid w:val="00142A70"/>
    <w:rsid w:val="001445AB"/>
    <w:rsid w:val="00145B23"/>
    <w:rsid w:val="00150417"/>
    <w:rsid w:val="001506A7"/>
    <w:rsid w:val="00150DDC"/>
    <w:rsid w:val="00151EAA"/>
    <w:rsid w:val="0015200F"/>
    <w:rsid w:val="0015268E"/>
    <w:rsid w:val="001528B8"/>
    <w:rsid w:val="00154363"/>
    <w:rsid w:val="00155190"/>
    <w:rsid w:val="0015575B"/>
    <w:rsid w:val="00155D24"/>
    <w:rsid w:val="0015648F"/>
    <w:rsid w:val="00157AC3"/>
    <w:rsid w:val="0016039D"/>
    <w:rsid w:val="00162075"/>
    <w:rsid w:val="00163F3E"/>
    <w:rsid w:val="001663CD"/>
    <w:rsid w:val="00167C62"/>
    <w:rsid w:val="001703B7"/>
    <w:rsid w:val="001710DD"/>
    <w:rsid w:val="0017176A"/>
    <w:rsid w:val="00173720"/>
    <w:rsid w:val="00173ECF"/>
    <w:rsid w:val="001749FE"/>
    <w:rsid w:val="00175776"/>
    <w:rsid w:val="00175EA5"/>
    <w:rsid w:val="00181265"/>
    <w:rsid w:val="00184896"/>
    <w:rsid w:val="001901DE"/>
    <w:rsid w:val="0019207A"/>
    <w:rsid w:val="00192CEB"/>
    <w:rsid w:val="00193135"/>
    <w:rsid w:val="001932A1"/>
    <w:rsid w:val="00193970"/>
    <w:rsid w:val="00194755"/>
    <w:rsid w:val="001A1B9E"/>
    <w:rsid w:val="001A1E12"/>
    <w:rsid w:val="001A2C93"/>
    <w:rsid w:val="001A3B19"/>
    <w:rsid w:val="001A4610"/>
    <w:rsid w:val="001B4D95"/>
    <w:rsid w:val="001B5781"/>
    <w:rsid w:val="001B76CF"/>
    <w:rsid w:val="001B7B90"/>
    <w:rsid w:val="001C1F7A"/>
    <w:rsid w:val="001C26F0"/>
    <w:rsid w:val="001C7BE3"/>
    <w:rsid w:val="001D187A"/>
    <w:rsid w:val="001D241B"/>
    <w:rsid w:val="001D3664"/>
    <w:rsid w:val="001D5964"/>
    <w:rsid w:val="001D6DD5"/>
    <w:rsid w:val="001D7DB9"/>
    <w:rsid w:val="001E0081"/>
    <w:rsid w:val="001E0710"/>
    <w:rsid w:val="001E2EC1"/>
    <w:rsid w:val="001E436B"/>
    <w:rsid w:val="001E5EEA"/>
    <w:rsid w:val="001E63A0"/>
    <w:rsid w:val="001F1A7D"/>
    <w:rsid w:val="001F5993"/>
    <w:rsid w:val="001F67B4"/>
    <w:rsid w:val="00200F27"/>
    <w:rsid w:val="00204A93"/>
    <w:rsid w:val="00205B55"/>
    <w:rsid w:val="002064AD"/>
    <w:rsid w:val="002111A0"/>
    <w:rsid w:val="00212D9C"/>
    <w:rsid w:val="00214C4A"/>
    <w:rsid w:val="00215067"/>
    <w:rsid w:val="00215616"/>
    <w:rsid w:val="00215B8B"/>
    <w:rsid w:val="00216516"/>
    <w:rsid w:val="00216BE1"/>
    <w:rsid w:val="00216C38"/>
    <w:rsid w:val="002225C0"/>
    <w:rsid w:val="00223CEA"/>
    <w:rsid w:val="00226204"/>
    <w:rsid w:val="002319E1"/>
    <w:rsid w:val="002334DB"/>
    <w:rsid w:val="0023359A"/>
    <w:rsid w:val="00233AF3"/>
    <w:rsid w:val="002358B9"/>
    <w:rsid w:val="00247B65"/>
    <w:rsid w:val="0025134B"/>
    <w:rsid w:val="00253015"/>
    <w:rsid w:val="00254D9C"/>
    <w:rsid w:val="00254E14"/>
    <w:rsid w:val="002569E6"/>
    <w:rsid w:val="00256BEB"/>
    <w:rsid w:val="00257B13"/>
    <w:rsid w:val="00260C79"/>
    <w:rsid w:val="002624CC"/>
    <w:rsid w:val="00262A09"/>
    <w:rsid w:val="00263893"/>
    <w:rsid w:val="002640A4"/>
    <w:rsid w:val="002653B5"/>
    <w:rsid w:val="00265D63"/>
    <w:rsid w:val="00270B0F"/>
    <w:rsid w:val="00270B1B"/>
    <w:rsid w:val="002714BF"/>
    <w:rsid w:val="00272006"/>
    <w:rsid w:val="002749A1"/>
    <w:rsid w:val="00276C07"/>
    <w:rsid w:val="00282806"/>
    <w:rsid w:val="0028546E"/>
    <w:rsid w:val="002863BB"/>
    <w:rsid w:val="002867C8"/>
    <w:rsid w:val="00292ADA"/>
    <w:rsid w:val="00294D64"/>
    <w:rsid w:val="002950F5"/>
    <w:rsid w:val="00295302"/>
    <w:rsid w:val="002954E3"/>
    <w:rsid w:val="0029629C"/>
    <w:rsid w:val="00297D11"/>
    <w:rsid w:val="002A1548"/>
    <w:rsid w:val="002A58C7"/>
    <w:rsid w:val="002B3AAE"/>
    <w:rsid w:val="002C2BDA"/>
    <w:rsid w:val="002C4DEB"/>
    <w:rsid w:val="002C52F8"/>
    <w:rsid w:val="002C5645"/>
    <w:rsid w:val="002C6338"/>
    <w:rsid w:val="002D4539"/>
    <w:rsid w:val="002D62AC"/>
    <w:rsid w:val="002D6CEB"/>
    <w:rsid w:val="002D781F"/>
    <w:rsid w:val="002D788C"/>
    <w:rsid w:val="002E11E3"/>
    <w:rsid w:val="002E1526"/>
    <w:rsid w:val="002E1614"/>
    <w:rsid w:val="002E3C9C"/>
    <w:rsid w:val="002E42C4"/>
    <w:rsid w:val="002E5AC1"/>
    <w:rsid w:val="002E5D69"/>
    <w:rsid w:val="00300F43"/>
    <w:rsid w:val="0030308D"/>
    <w:rsid w:val="00303E27"/>
    <w:rsid w:val="0030486A"/>
    <w:rsid w:val="00305B97"/>
    <w:rsid w:val="003108E1"/>
    <w:rsid w:val="003120AC"/>
    <w:rsid w:val="003135D7"/>
    <w:rsid w:val="00313A5B"/>
    <w:rsid w:val="00315186"/>
    <w:rsid w:val="0031567A"/>
    <w:rsid w:val="0031695A"/>
    <w:rsid w:val="00321D98"/>
    <w:rsid w:val="003228DD"/>
    <w:rsid w:val="00326800"/>
    <w:rsid w:val="00327E0F"/>
    <w:rsid w:val="003300CD"/>
    <w:rsid w:val="0033125B"/>
    <w:rsid w:val="00331DD2"/>
    <w:rsid w:val="003412C0"/>
    <w:rsid w:val="00341658"/>
    <w:rsid w:val="0034290D"/>
    <w:rsid w:val="00343497"/>
    <w:rsid w:val="0034502A"/>
    <w:rsid w:val="00347776"/>
    <w:rsid w:val="00347AFA"/>
    <w:rsid w:val="00350386"/>
    <w:rsid w:val="00350414"/>
    <w:rsid w:val="00351466"/>
    <w:rsid w:val="003539B7"/>
    <w:rsid w:val="003602DC"/>
    <w:rsid w:val="00360671"/>
    <w:rsid w:val="00360E18"/>
    <w:rsid w:val="0036142E"/>
    <w:rsid w:val="00362B27"/>
    <w:rsid w:val="00363915"/>
    <w:rsid w:val="0036565A"/>
    <w:rsid w:val="00373064"/>
    <w:rsid w:val="00382D5A"/>
    <w:rsid w:val="00385D61"/>
    <w:rsid w:val="00390A23"/>
    <w:rsid w:val="00390A3B"/>
    <w:rsid w:val="00390FD1"/>
    <w:rsid w:val="003933CB"/>
    <w:rsid w:val="003941D2"/>
    <w:rsid w:val="003A036A"/>
    <w:rsid w:val="003A0600"/>
    <w:rsid w:val="003A1F0E"/>
    <w:rsid w:val="003A3DFD"/>
    <w:rsid w:val="003A6DBF"/>
    <w:rsid w:val="003A7409"/>
    <w:rsid w:val="003B0B79"/>
    <w:rsid w:val="003B1076"/>
    <w:rsid w:val="003B2571"/>
    <w:rsid w:val="003B2705"/>
    <w:rsid w:val="003B6E32"/>
    <w:rsid w:val="003B7DB8"/>
    <w:rsid w:val="003C0316"/>
    <w:rsid w:val="003C0D0C"/>
    <w:rsid w:val="003C6C68"/>
    <w:rsid w:val="003C6DC2"/>
    <w:rsid w:val="003C6F80"/>
    <w:rsid w:val="003D2953"/>
    <w:rsid w:val="003D58B2"/>
    <w:rsid w:val="003D5AA9"/>
    <w:rsid w:val="003D6D26"/>
    <w:rsid w:val="003D7F28"/>
    <w:rsid w:val="003E062C"/>
    <w:rsid w:val="003E3B62"/>
    <w:rsid w:val="003E75D8"/>
    <w:rsid w:val="003F0624"/>
    <w:rsid w:val="003F1A99"/>
    <w:rsid w:val="003F3A74"/>
    <w:rsid w:val="003F49CC"/>
    <w:rsid w:val="003F62E7"/>
    <w:rsid w:val="003F7136"/>
    <w:rsid w:val="00401E98"/>
    <w:rsid w:val="00401F81"/>
    <w:rsid w:val="00402741"/>
    <w:rsid w:val="00404A0D"/>
    <w:rsid w:val="00405EF1"/>
    <w:rsid w:val="00406710"/>
    <w:rsid w:val="004111F0"/>
    <w:rsid w:val="00411A70"/>
    <w:rsid w:val="00416C89"/>
    <w:rsid w:val="004211E0"/>
    <w:rsid w:val="00423516"/>
    <w:rsid w:val="00424A00"/>
    <w:rsid w:val="0042510B"/>
    <w:rsid w:val="004318B1"/>
    <w:rsid w:val="0043212D"/>
    <w:rsid w:val="004323BA"/>
    <w:rsid w:val="00432CDD"/>
    <w:rsid w:val="0043380B"/>
    <w:rsid w:val="0043618C"/>
    <w:rsid w:val="00437202"/>
    <w:rsid w:val="00441845"/>
    <w:rsid w:val="00441FA0"/>
    <w:rsid w:val="00442A81"/>
    <w:rsid w:val="004431CE"/>
    <w:rsid w:val="00445C59"/>
    <w:rsid w:val="0044703C"/>
    <w:rsid w:val="00447E08"/>
    <w:rsid w:val="004506DE"/>
    <w:rsid w:val="00450772"/>
    <w:rsid w:val="004512CC"/>
    <w:rsid w:val="00452F9B"/>
    <w:rsid w:val="0045399B"/>
    <w:rsid w:val="00453DBC"/>
    <w:rsid w:val="004551A3"/>
    <w:rsid w:val="004611D0"/>
    <w:rsid w:val="00462B23"/>
    <w:rsid w:val="004665D3"/>
    <w:rsid w:val="00467679"/>
    <w:rsid w:val="004729F9"/>
    <w:rsid w:val="00472EDE"/>
    <w:rsid w:val="0047453E"/>
    <w:rsid w:val="00474E4A"/>
    <w:rsid w:val="00476CD6"/>
    <w:rsid w:val="004800A9"/>
    <w:rsid w:val="00480172"/>
    <w:rsid w:val="004812BB"/>
    <w:rsid w:val="004816D5"/>
    <w:rsid w:val="004825E2"/>
    <w:rsid w:val="004854F0"/>
    <w:rsid w:val="0048687D"/>
    <w:rsid w:val="00491748"/>
    <w:rsid w:val="004927E6"/>
    <w:rsid w:val="0049353C"/>
    <w:rsid w:val="0049382A"/>
    <w:rsid w:val="00494B96"/>
    <w:rsid w:val="00497FDE"/>
    <w:rsid w:val="004A2F83"/>
    <w:rsid w:val="004A4740"/>
    <w:rsid w:val="004A6B34"/>
    <w:rsid w:val="004A6FB8"/>
    <w:rsid w:val="004A74D8"/>
    <w:rsid w:val="004B047B"/>
    <w:rsid w:val="004B04E0"/>
    <w:rsid w:val="004B09EA"/>
    <w:rsid w:val="004B0EA5"/>
    <w:rsid w:val="004B6340"/>
    <w:rsid w:val="004B745F"/>
    <w:rsid w:val="004C0400"/>
    <w:rsid w:val="004C0C4D"/>
    <w:rsid w:val="004C0FA6"/>
    <w:rsid w:val="004C302B"/>
    <w:rsid w:val="004C39BC"/>
    <w:rsid w:val="004C6DA1"/>
    <w:rsid w:val="004C7F12"/>
    <w:rsid w:val="004D2D7E"/>
    <w:rsid w:val="004D673C"/>
    <w:rsid w:val="004E1F97"/>
    <w:rsid w:val="004E20B5"/>
    <w:rsid w:val="004E2FD7"/>
    <w:rsid w:val="004E4444"/>
    <w:rsid w:val="004E4535"/>
    <w:rsid w:val="004E45A7"/>
    <w:rsid w:val="004E4BFE"/>
    <w:rsid w:val="004F06AC"/>
    <w:rsid w:val="004F3409"/>
    <w:rsid w:val="004F6F9B"/>
    <w:rsid w:val="00503AEA"/>
    <w:rsid w:val="00504D8A"/>
    <w:rsid w:val="005067C7"/>
    <w:rsid w:val="00512218"/>
    <w:rsid w:val="0051340B"/>
    <w:rsid w:val="00513C2B"/>
    <w:rsid w:val="00514228"/>
    <w:rsid w:val="00517576"/>
    <w:rsid w:val="00520055"/>
    <w:rsid w:val="005208F2"/>
    <w:rsid w:val="00521EA6"/>
    <w:rsid w:val="005235DC"/>
    <w:rsid w:val="00524F66"/>
    <w:rsid w:val="005255E5"/>
    <w:rsid w:val="00525625"/>
    <w:rsid w:val="0052609A"/>
    <w:rsid w:val="00533BB4"/>
    <w:rsid w:val="005341BA"/>
    <w:rsid w:val="00536A66"/>
    <w:rsid w:val="0054156E"/>
    <w:rsid w:val="00541C68"/>
    <w:rsid w:val="005423C0"/>
    <w:rsid w:val="00542A8D"/>
    <w:rsid w:val="00543458"/>
    <w:rsid w:val="00546F7A"/>
    <w:rsid w:val="005477D8"/>
    <w:rsid w:val="0055050D"/>
    <w:rsid w:val="00552B95"/>
    <w:rsid w:val="00554B25"/>
    <w:rsid w:val="005550D0"/>
    <w:rsid w:val="00556594"/>
    <w:rsid w:val="00556629"/>
    <w:rsid w:val="00557873"/>
    <w:rsid w:val="00561052"/>
    <w:rsid w:val="00562375"/>
    <w:rsid w:val="00563658"/>
    <w:rsid w:val="00563A47"/>
    <w:rsid w:val="00564074"/>
    <w:rsid w:val="00564569"/>
    <w:rsid w:val="005668FC"/>
    <w:rsid w:val="00567C69"/>
    <w:rsid w:val="00573FA3"/>
    <w:rsid w:val="00574136"/>
    <w:rsid w:val="00574BE8"/>
    <w:rsid w:val="00576DDE"/>
    <w:rsid w:val="005775A2"/>
    <w:rsid w:val="005806B1"/>
    <w:rsid w:val="005822CC"/>
    <w:rsid w:val="00583545"/>
    <w:rsid w:val="00585DEF"/>
    <w:rsid w:val="005870E5"/>
    <w:rsid w:val="005901FA"/>
    <w:rsid w:val="005907CA"/>
    <w:rsid w:val="0059145B"/>
    <w:rsid w:val="005917FD"/>
    <w:rsid w:val="00591C3D"/>
    <w:rsid w:val="00592393"/>
    <w:rsid w:val="00592DE3"/>
    <w:rsid w:val="00594D42"/>
    <w:rsid w:val="00595DC5"/>
    <w:rsid w:val="0059720A"/>
    <w:rsid w:val="005A09D1"/>
    <w:rsid w:val="005A15B2"/>
    <w:rsid w:val="005A375F"/>
    <w:rsid w:val="005A492D"/>
    <w:rsid w:val="005A5AD6"/>
    <w:rsid w:val="005B391A"/>
    <w:rsid w:val="005B5667"/>
    <w:rsid w:val="005B6858"/>
    <w:rsid w:val="005C05C1"/>
    <w:rsid w:val="005C0B5E"/>
    <w:rsid w:val="005C1BD0"/>
    <w:rsid w:val="005C1F65"/>
    <w:rsid w:val="005C3916"/>
    <w:rsid w:val="005C4962"/>
    <w:rsid w:val="005C79DA"/>
    <w:rsid w:val="005D04F4"/>
    <w:rsid w:val="005D0DF3"/>
    <w:rsid w:val="005D25F1"/>
    <w:rsid w:val="005D48E6"/>
    <w:rsid w:val="005D6233"/>
    <w:rsid w:val="005D7915"/>
    <w:rsid w:val="005E085D"/>
    <w:rsid w:val="005E1255"/>
    <w:rsid w:val="005E1758"/>
    <w:rsid w:val="005E7874"/>
    <w:rsid w:val="005F1369"/>
    <w:rsid w:val="005F1752"/>
    <w:rsid w:val="005F1F1B"/>
    <w:rsid w:val="005F2D2E"/>
    <w:rsid w:val="005F43E1"/>
    <w:rsid w:val="0060552B"/>
    <w:rsid w:val="00606119"/>
    <w:rsid w:val="00606FC2"/>
    <w:rsid w:val="00607D1B"/>
    <w:rsid w:val="0061053C"/>
    <w:rsid w:val="00611AE7"/>
    <w:rsid w:val="00616D4B"/>
    <w:rsid w:val="0062107F"/>
    <w:rsid w:val="00623DDB"/>
    <w:rsid w:val="006241C5"/>
    <w:rsid w:val="00633205"/>
    <w:rsid w:val="00633C6F"/>
    <w:rsid w:val="00633CD3"/>
    <w:rsid w:val="00634566"/>
    <w:rsid w:val="006368F2"/>
    <w:rsid w:val="006375B3"/>
    <w:rsid w:val="006418A5"/>
    <w:rsid w:val="00642488"/>
    <w:rsid w:val="0064336C"/>
    <w:rsid w:val="0064431E"/>
    <w:rsid w:val="00647838"/>
    <w:rsid w:val="0065118D"/>
    <w:rsid w:val="006516D5"/>
    <w:rsid w:val="0065229E"/>
    <w:rsid w:val="00654E16"/>
    <w:rsid w:val="00656197"/>
    <w:rsid w:val="006600B7"/>
    <w:rsid w:val="00662F01"/>
    <w:rsid w:val="00665ACD"/>
    <w:rsid w:val="00665E09"/>
    <w:rsid w:val="0066753C"/>
    <w:rsid w:val="00667B16"/>
    <w:rsid w:val="006722AB"/>
    <w:rsid w:val="006775FE"/>
    <w:rsid w:val="0068342C"/>
    <w:rsid w:val="006858DD"/>
    <w:rsid w:val="0068591B"/>
    <w:rsid w:val="00685BDE"/>
    <w:rsid w:val="006875AB"/>
    <w:rsid w:val="00690079"/>
    <w:rsid w:val="00690E88"/>
    <w:rsid w:val="00691FAE"/>
    <w:rsid w:val="00693CAD"/>
    <w:rsid w:val="00694D14"/>
    <w:rsid w:val="00694E20"/>
    <w:rsid w:val="006978B8"/>
    <w:rsid w:val="006A06AF"/>
    <w:rsid w:val="006A0FD7"/>
    <w:rsid w:val="006A200B"/>
    <w:rsid w:val="006A7075"/>
    <w:rsid w:val="006B181D"/>
    <w:rsid w:val="006B3207"/>
    <w:rsid w:val="006B49B8"/>
    <w:rsid w:val="006B4E9A"/>
    <w:rsid w:val="006B56D3"/>
    <w:rsid w:val="006C13F4"/>
    <w:rsid w:val="006C1E2E"/>
    <w:rsid w:val="006C2603"/>
    <w:rsid w:val="006C3EE1"/>
    <w:rsid w:val="006C567B"/>
    <w:rsid w:val="006D0633"/>
    <w:rsid w:val="006D19E8"/>
    <w:rsid w:val="006D28BF"/>
    <w:rsid w:val="006D3573"/>
    <w:rsid w:val="006D3711"/>
    <w:rsid w:val="006E33D0"/>
    <w:rsid w:val="006E4196"/>
    <w:rsid w:val="006E54F6"/>
    <w:rsid w:val="006E5AAF"/>
    <w:rsid w:val="006E7ADC"/>
    <w:rsid w:val="006F1B40"/>
    <w:rsid w:val="006F6873"/>
    <w:rsid w:val="006F6F36"/>
    <w:rsid w:val="006F7169"/>
    <w:rsid w:val="00700E74"/>
    <w:rsid w:val="00704E7A"/>
    <w:rsid w:val="00705BDA"/>
    <w:rsid w:val="00705F7D"/>
    <w:rsid w:val="007108A0"/>
    <w:rsid w:val="007128E7"/>
    <w:rsid w:val="00712BBA"/>
    <w:rsid w:val="00714E87"/>
    <w:rsid w:val="00721534"/>
    <w:rsid w:val="00723115"/>
    <w:rsid w:val="00723C0A"/>
    <w:rsid w:val="00724EFE"/>
    <w:rsid w:val="00725638"/>
    <w:rsid w:val="007267D6"/>
    <w:rsid w:val="00727DE4"/>
    <w:rsid w:val="0073152D"/>
    <w:rsid w:val="00731D78"/>
    <w:rsid w:val="00732126"/>
    <w:rsid w:val="00732A4F"/>
    <w:rsid w:val="00734596"/>
    <w:rsid w:val="00740B01"/>
    <w:rsid w:val="00747435"/>
    <w:rsid w:val="00753B06"/>
    <w:rsid w:val="007602ED"/>
    <w:rsid w:val="00764FE0"/>
    <w:rsid w:val="00765F8A"/>
    <w:rsid w:val="0076604D"/>
    <w:rsid w:val="00766FF0"/>
    <w:rsid w:val="00770E53"/>
    <w:rsid w:val="007712F4"/>
    <w:rsid w:val="00775673"/>
    <w:rsid w:val="00780749"/>
    <w:rsid w:val="0078137A"/>
    <w:rsid w:val="00781A64"/>
    <w:rsid w:val="00783A99"/>
    <w:rsid w:val="00783F2C"/>
    <w:rsid w:val="007849A9"/>
    <w:rsid w:val="0079444B"/>
    <w:rsid w:val="0079486A"/>
    <w:rsid w:val="00795C8E"/>
    <w:rsid w:val="0079602C"/>
    <w:rsid w:val="00796AFF"/>
    <w:rsid w:val="00797FF1"/>
    <w:rsid w:val="007A069B"/>
    <w:rsid w:val="007A1007"/>
    <w:rsid w:val="007A39FF"/>
    <w:rsid w:val="007A431A"/>
    <w:rsid w:val="007A487B"/>
    <w:rsid w:val="007A5D1C"/>
    <w:rsid w:val="007B45E5"/>
    <w:rsid w:val="007B7DBA"/>
    <w:rsid w:val="007C31EE"/>
    <w:rsid w:val="007C32E7"/>
    <w:rsid w:val="007C7C60"/>
    <w:rsid w:val="007D0310"/>
    <w:rsid w:val="007D1FB0"/>
    <w:rsid w:val="007D52C3"/>
    <w:rsid w:val="007D59DF"/>
    <w:rsid w:val="007D6579"/>
    <w:rsid w:val="007E2CE8"/>
    <w:rsid w:val="007E4092"/>
    <w:rsid w:val="007E495D"/>
    <w:rsid w:val="007E65D4"/>
    <w:rsid w:val="00801954"/>
    <w:rsid w:val="008021C8"/>
    <w:rsid w:val="00805B96"/>
    <w:rsid w:val="00814977"/>
    <w:rsid w:val="00815C0E"/>
    <w:rsid w:val="00816833"/>
    <w:rsid w:val="00817016"/>
    <w:rsid w:val="00821D55"/>
    <w:rsid w:val="0082242E"/>
    <w:rsid w:val="0082374B"/>
    <w:rsid w:val="00825063"/>
    <w:rsid w:val="008257B7"/>
    <w:rsid w:val="008261C9"/>
    <w:rsid w:val="008320E7"/>
    <w:rsid w:val="00833A44"/>
    <w:rsid w:val="00836264"/>
    <w:rsid w:val="0084052E"/>
    <w:rsid w:val="0084111A"/>
    <w:rsid w:val="00841346"/>
    <w:rsid w:val="00842A0A"/>
    <w:rsid w:val="00844CB4"/>
    <w:rsid w:val="00861F35"/>
    <w:rsid w:val="008639B0"/>
    <w:rsid w:val="008656B4"/>
    <w:rsid w:val="00866E67"/>
    <w:rsid w:val="0087048C"/>
    <w:rsid w:val="008704BC"/>
    <w:rsid w:val="00873EA7"/>
    <w:rsid w:val="00873F67"/>
    <w:rsid w:val="00876242"/>
    <w:rsid w:val="0087761C"/>
    <w:rsid w:val="00880DAE"/>
    <w:rsid w:val="00880FC5"/>
    <w:rsid w:val="00882136"/>
    <w:rsid w:val="00883125"/>
    <w:rsid w:val="008851D7"/>
    <w:rsid w:val="008859ED"/>
    <w:rsid w:val="00885C45"/>
    <w:rsid w:val="0088620C"/>
    <w:rsid w:val="00887BB6"/>
    <w:rsid w:val="00887D61"/>
    <w:rsid w:val="008911B1"/>
    <w:rsid w:val="0089166B"/>
    <w:rsid w:val="008936F6"/>
    <w:rsid w:val="00893DED"/>
    <w:rsid w:val="00895005"/>
    <w:rsid w:val="00895B65"/>
    <w:rsid w:val="008A3EC4"/>
    <w:rsid w:val="008A4C04"/>
    <w:rsid w:val="008A6404"/>
    <w:rsid w:val="008B04DA"/>
    <w:rsid w:val="008B0BF6"/>
    <w:rsid w:val="008B0EAE"/>
    <w:rsid w:val="008B180E"/>
    <w:rsid w:val="008B1C6A"/>
    <w:rsid w:val="008B2549"/>
    <w:rsid w:val="008B7017"/>
    <w:rsid w:val="008C04F4"/>
    <w:rsid w:val="008C137E"/>
    <w:rsid w:val="008C2611"/>
    <w:rsid w:val="008C49DD"/>
    <w:rsid w:val="008C7DC3"/>
    <w:rsid w:val="008D0C5F"/>
    <w:rsid w:val="008D3A66"/>
    <w:rsid w:val="008D50A9"/>
    <w:rsid w:val="008D5A8D"/>
    <w:rsid w:val="008D6770"/>
    <w:rsid w:val="008D6B64"/>
    <w:rsid w:val="008E1420"/>
    <w:rsid w:val="008E2729"/>
    <w:rsid w:val="008F20F3"/>
    <w:rsid w:val="008F2114"/>
    <w:rsid w:val="008F22A2"/>
    <w:rsid w:val="008F4D8C"/>
    <w:rsid w:val="008F72C8"/>
    <w:rsid w:val="008F7E17"/>
    <w:rsid w:val="0090499B"/>
    <w:rsid w:val="00905CE1"/>
    <w:rsid w:val="00910515"/>
    <w:rsid w:val="00912938"/>
    <w:rsid w:val="009129BC"/>
    <w:rsid w:val="009159FB"/>
    <w:rsid w:val="00916006"/>
    <w:rsid w:val="009163BD"/>
    <w:rsid w:val="00921509"/>
    <w:rsid w:val="00921B22"/>
    <w:rsid w:val="00923D77"/>
    <w:rsid w:val="00924930"/>
    <w:rsid w:val="00924FBA"/>
    <w:rsid w:val="00930260"/>
    <w:rsid w:val="00931D64"/>
    <w:rsid w:val="00931FA5"/>
    <w:rsid w:val="00933D25"/>
    <w:rsid w:val="00940C78"/>
    <w:rsid w:val="009422CF"/>
    <w:rsid w:val="00942FC1"/>
    <w:rsid w:val="00945649"/>
    <w:rsid w:val="00945B31"/>
    <w:rsid w:val="00945D53"/>
    <w:rsid w:val="009463D5"/>
    <w:rsid w:val="00951DF6"/>
    <w:rsid w:val="00952073"/>
    <w:rsid w:val="00955BFF"/>
    <w:rsid w:val="009620FA"/>
    <w:rsid w:val="00962788"/>
    <w:rsid w:val="00962BA3"/>
    <w:rsid w:val="00965627"/>
    <w:rsid w:val="00965CE5"/>
    <w:rsid w:val="00967201"/>
    <w:rsid w:val="00967BAF"/>
    <w:rsid w:val="00974423"/>
    <w:rsid w:val="00975995"/>
    <w:rsid w:val="009762D3"/>
    <w:rsid w:val="00980841"/>
    <w:rsid w:val="0098107C"/>
    <w:rsid w:val="009835AD"/>
    <w:rsid w:val="00987F06"/>
    <w:rsid w:val="009912D1"/>
    <w:rsid w:val="00991913"/>
    <w:rsid w:val="00993379"/>
    <w:rsid w:val="00994881"/>
    <w:rsid w:val="00995714"/>
    <w:rsid w:val="00995BE2"/>
    <w:rsid w:val="00997063"/>
    <w:rsid w:val="009A4516"/>
    <w:rsid w:val="009A5A5C"/>
    <w:rsid w:val="009A6106"/>
    <w:rsid w:val="009B1128"/>
    <w:rsid w:val="009B2831"/>
    <w:rsid w:val="009B3B9D"/>
    <w:rsid w:val="009B79B7"/>
    <w:rsid w:val="009C11FC"/>
    <w:rsid w:val="009C173F"/>
    <w:rsid w:val="009C23C4"/>
    <w:rsid w:val="009C39F2"/>
    <w:rsid w:val="009C6763"/>
    <w:rsid w:val="009C6C78"/>
    <w:rsid w:val="009D1B56"/>
    <w:rsid w:val="009D1FC6"/>
    <w:rsid w:val="009D58EC"/>
    <w:rsid w:val="009D7165"/>
    <w:rsid w:val="009D7DD0"/>
    <w:rsid w:val="009E0D0E"/>
    <w:rsid w:val="009E1F4B"/>
    <w:rsid w:val="009E27C9"/>
    <w:rsid w:val="009E41D6"/>
    <w:rsid w:val="009E706A"/>
    <w:rsid w:val="009E7ABB"/>
    <w:rsid w:val="009E7D73"/>
    <w:rsid w:val="009F17B6"/>
    <w:rsid w:val="009F2A7C"/>
    <w:rsid w:val="009F57E4"/>
    <w:rsid w:val="00A0094F"/>
    <w:rsid w:val="00A00CB1"/>
    <w:rsid w:val="00A0216C"/>
    <w:rsid w:val="00A036FF"/>
    <w:rsid w:val="00A03B28"/>
    <w:rsid w:val="00A05851"/>
    <w:rsid w:val="00A0654F"/>
    <w:rsid w:val="00A06957"/>
    <w:rsid w:val="00A075B8"/>
    <w:rsid w:val="00A121A8"/>
    <w:rsid w:val="00A16552"/>
    <w:rsid w:val="00A23512"/>
    <w:rsid w:val="00A23768"/>
    <w:rsid w:val="00A24428"/>
    <w:rsid w:val="00A24AA0"/>
    <w:rsid w:val="00A266AA"/>
    <w:rsid w:val="00A32545"/>
    <w:rsid w:val="00A35909"/>
    <w:rsid w:val="00A36A0C"/>
    <w:rsid w:val="00A3716A"/>
    <w:rsid w:val="00A37A66"/>
    <w:rsid w:val="00A41E43"/>
    <w:rsid w:val="00A42367"/>
    <w:rsid w:val="00A424D1"/>
    <w:rsid w:val="00A44504"/>
    <w:rsid w:val="00A44C1E"/>
    <w:rsid w:val="00A4500B"/>
    <w:rsid w:val="00A5454A"/>
    <w:rsid w:val="00A54D77"/>
    <w:rsid w:val="00A56280"/>
    <w:rsid w:val="00A5655B"/>
    <w:rsid w:val="00A577BF"/>
    <w:rsid w:val="00A61387"/>
    <w:rsid w:val="00A618CD"/>
    <w:rsid w:val="00A61B15"/>
    <w:rsid w:val="00A62B18"/>
    <w:rsid w:val="00A62FED"/>
    <w:rsid w:val="00A64458"/>
    <w:rsid w:val="00A6584E"/>
    <w:rsid w:val="00A66652"/>
    <w:rsid w:val="00A66C8A"/>
    <w:rsid w:val="00A7150F"/>
    <w:rsid w:val="00A73849"/>
    <w:rsid w:val="00A73DC8"/>
    <w:rsid w:val="00A744D9"/>
    <w:rsid w:val="00A751D0"/>
    <w:rsid w:val="00A753C2"/>
    <w:rsid w:val="00A75411"/>
    <w:rsid w:val="00A764B6"/>
    <w:rsid w:val="00A8308F"/>
    <w:rsid w:val="00A84808"/>
    <w:rsid w:val="00A876B4"/>
    <w:rsid w:val="00A913DB"/>
    <w:rsid w:val="00A971F1"/>
    <w:rsid w:val="00AA1056"/>
    <w:rsid w:val="00AA29CD"/>
    <w:rsid w:val="00AA30DC"/>
    <w:rsid w:val="00AA56B4"/>
    <w:rsid w:val="00AA56D5"/>
    <w:rsid w:val="00AA57A6"/>
    <w:rsid w:val="00AA5CD5"/>
    <w:rsid w:val="00AA71BB"/>
    <w:rsid w:val="00AA75E1"/>
    <w:rsid w:val="00AB1C35"/>
    <w:rsid w:val="00AB3FEB"/>
    <w:rsid w:val="00AB503D"/>
    <w:rsid w:val="00AB5B47"/>
    <w:rsid w:val="00AB5DC3"/>
    <w:rsid w:val="00AB6D4F"/>
    <w:rsid w:val="00AB7DBF"/>
    <w:rsid w:val="00AC123B"/>
    <w:rsid w:val="00AC5F77"/>
    <w:rsid w:val="00AC7577"/>
    <w:rsid w:val="00AD1520"/>
    <w:rsid w:val="00AD33DC"/>
    <w:rsid w:val="00AD3C4D"/>
    <w:rsid w:val="00AE03D8"/>
    <w:rsid w:val="00AE07F1"/>
    <w:rsid w:val="00AE2CF6"/>
    <w:rsid w:val="00AE5CB5"/>
    <w:rsid w:val="00AE6A59"/>
    <w:rsid w:val="00AF06AF"/>
    <w:rsid w:val="00AF082D"/>
    <w:rsid w:val="00AF306D"/>
    <w:rsid w:val="00AF5D5F"/>
    <w:rsid w:val="00AF71D5"/>
    <w:rsid w:val="00AF7705"/>
    <w:rsid w:val="00B03C40"/>
    <w:rsid w:val="00B07581"/>
    <w:rsid w:val="00B1095C"/>
    <w:rsid w:val="00B12B36"/>
    <w:rsid w:val="00B12BCB"/>
    <w:rsid w:val="00B159E0"/>
    <w:rsid w:val="00B176E1"/>
    <w:rsid w:val="00B17D6A"/>
    <w:rsid w:val="00B209A6"/>
    <w:rsid w:val="00B244D9"/>
    <w:rsid w:val="00B24964"/>
    <w:rsid w:val="00B25391"/>
    <w:rsid w:val="00B25E79"/>
    <w:rsid w:val="00B30DBE"/>
    <w:rsid w:val="00B31420"/>
    <w:rsid w:val="00B324FF"/>
    <w:rsid w:val="00B36166"/>
    <w:rsid w:val="00B41766"/>
    <w:rsid w:val="00B419FC"/>
    <w:rsid w:val="00B427CD"/>
    <w:rsid w:val="00B43259"/>
    <w:rsid w:val="00B43B20"/>
    <w:rsid w:val="00B4751F"/>
    <w:rsid w:val="00B512B1"/>
    <w:rsid w:val="00B53A5B"/>
    <w:rsid w:val="00B577BD"/>
    <w:rsid w:val="00B61810"/>
    <w:rsid w:val="00B622E4"/>
    <w:rsid w:val="00B646BC"/>
    <w:rsid w:val="00B668C0"/>
    <w:rsid w:val="00B66C3C"/>
    <w:rsid w:val="00B7112B"/>
    <w:rsid w:val="00B728C8"/>
    <w:rsid w:val="00B728F4"/>
    <w:rsid w:val="00B73B86"/>
    <w:rsid w:val="00B75E3F"/>
    <w:rsid w:val="00B77C67"/>
    <w:rsid w:val="00B83697"/>
    <w:rsid w:val="00B83FFA"/>
    <w:rsid w:val="00B8401A"/>
    <w:rsid w:val="00B851BA"/>
    <w:rsid w:val="00B87EF0"/>
    <w:rsid w:val="00B905EC"/>
    <w:rsid w:val="00B90B85"/>
    <w:rsid w:val="00B91A6F"/>
    <w:rsid w:val="00B91C7A"/>
    <w:rsid w:val="00B954D2"/>
    <w:rsid w:val="00B95CEC"/>
    <w:rsid w:val="00B974C0"/>
    <w:rsid w:val="00B976BF"/>
    <w:rsid w:val="00BA775F"/>
    <w:rsid w:val="00BA7809"/>
    <w:rsid w:val="00BB0B57"/>
    <w:rsid w:val="00BB1482"/>
    <w:rsid w:val="00BB238B"/>
    <w:rsid w:val="00BB30C8"/>
    <w:rsid w:val="00BB51FB"/>
    <w:rsid w:val="00BB72F2"/>
    <w:rsid w:val="00BC33CF"/>
    <w:rsid w:val="00BC4A5F"/>
    <w:rsid w:val="00BD58E6"/>
    <w:rsid w:val="00BE553E"/>
    <w:rsid w:val="00BF0E78"/>
    <w:rsid w:val="00BF2508"/>
    <w:rsid w:val="00BF26AC"/>
    <w:rsid w:val="00BF2FE2"/>
    <w:rsid w:val="00BF4835"/>
    <w:rsid w:val="00BF4D44"/>
    <w:rsid w:val="00C0211A"/>
    <w:rsid w:val="00C03045"/>
    <w:rsid w:val="00C053B0"/>
    <w:rsid w:val="00C062E4"/>
    <w:rsid w:val="00C07C1A"/>
    <w:rsid w:val="00C07D7F"/>
    <w:rsid w:val="00C118D5"/>
    <w:rsid w:val="00C12819"/>
    <w:rsid w:val="00C13C5F"/>
    <w:rsid w:val="00C13F23"/>
    <w:rsid w:val="00C16C9B"/>
    <w:rsid w:val="00C179DE"/>
    <w:rsid w:val="00C20F34"/>
    <w:rsid w:val="00C2537C"/>
    <w:rsid w:val="00C27B31"/>
    <w:rsid w:val="00C30BE8"/>
    <w:rsid w:val="00C30E62"/>
    <w:rsid w:val="00C33B48"/>
    <w:rsid w:val="00C34907"/>
    <w:rsid w:val="00C352BF"/>
    <w:rsid w:val="00C371A6"/>
    <w:rsid w:val="00C37E59"/>
    <w:rsid w:val="00C40D36"/>
    <w:rsid w:val="00C4100B"/>
    <w:rsid w:val="00C43135"/>
    <w:rsid w:val="00C4414E"/>
    <w:rsid w:val="00C46F46"/>
    <w:rsid w:val="00C47185"/>
    <w:rsid w:val="00C47A97"/>
    <w:rsid w:val="00C5011D"/>
    <w:rsid w:val="00C65F5C"/>
    <w:rsid w:val="00C67D48"/>
    <w:rsid w:val="00C7016F"/>
    <w:rsid w:val="00C70450"/>
    <w:rsid w:val="00C735F1"/>
    <w:rsid w:val="00C761E3"/>
    <w:rsid w:val="00C7701E"/>
    <w:rsid w:val="00C770E8"/>
    <w:rsid w:val="00C77744"/>
    <w:rsid w:val="00C777F7"/>
    <w:rsid w:val="00C77BC7"/>
    <w:rsid w:val="00C77E8F"/>
    <w:rsid w:val="00C8344F"/>
    <w:rsid w:val="00C86C58"/>
    <w:rsid w:val="00C86CA5"/>
    <w:rsid w:val="00C9050F"/>
    <w:rsid w:val="00C91C18"/>
    <w:rsid w:val="00C93647"/>
    <w:rsid w:val="00C93DA0"/>
    <w:rsid w:val="00C95713"/>
    <w:rsid w:val="00CA0048"/>
    <w:rsid w:val="00CA046B"/>
    <w:rsid w:val="00CA0BAA"/>
    <w:rsid w:val="00CA342B"/>
    <w:rsid w:val="00CA622F"/>
    <w:rsid w:val="00CA792E"/>
    <w:rsid w:val="00CB26E8"/>
    <w:rsid w:val="00CC1C51"/>
    <w:rsid w:val="00CC1D39"/>
    <w:rsid w:val="00CC2EF2"/>
    <w:rsid w:val="00CC4524"/>
    <w:rsid w:val="00CC4BBE"/>
    <w:rsid w:val="00CC6649"/>
    <w:rsid w:val="00CC6857"/>
    <w:rsid w:val="00CC78F6"/>
    <w:rsid w:val="00CC7D5C"/>
    <w:rsid w:val="00CD3093"/>
    <w:rsid w:val="00CD726B"/>
    <w:rsid w:val="00CD7FD0"/>
    <w:rsid w:val="00CE0D89"/>
    <w:rsid w:val="00CE1323"/>
    <w:rsid w:val="00CE1BD1"/>
    <w:rsid w:val="00CE34DF"/>
    <w:rsid w:val="00CE4D87"/>
    <w:rsid w:val="00CE5610"/>
    <w:rsid w:val="00CF1C99"/>
    <w:rsid w:val="00CF249F"/>
    <w:rsid w:val="00CF2533"/>
    <w:rsid w:val="00CF4AE2"/>
    <w:rsid w:val="00CF5D97"/>
    <w:rsid w:val="00CF6857"/>
    <w:rsid w:val="00D01C7A"/>
    <w:rsid w:val="00D0229C"/>
    <w:rsid w:val="00D0397A"/>
    <w:rsid w:val="00D050AB"/>
    <w:rsid w:val="00D10463"/>
    <w:rsid w:val="00D11884"/>
    <w:rsid w:val="00D11F73"/>
    <w:rsid w:val="00D14A09"/>
    <w:rsid w:val="00D15C8F"/>
    <w:rsid w:val="00D17E14"/>
    <w:rsid w:val="00D22133"/>
    <w:rsid w:val="00D253DF"/>
    <w:rsid w:val="00D26775"/>
    <w:rsid w:val="00D30781"/>
    <w:rsid w:val="00D31081"/>
    <w:rsid w:val="00D314BA"/>
    <w:rsid w:val="00D31E3C"/>
    <w:rsid w:val="00D31F2E"/>
    <w:rsid w:val="00D32C40"/>
    <w:rsid w:val="00D33900"/>
    <w:rsid w:val="00D35D87"/>
    <w:rsid w:val="00D40956"/>
    <w:rsid w:val="00D41BA1"/>
    <w:rsid w:val="00D41F1D"/>
    <w:rsid w:val="00D4217E"/>
    <w:rsid w:val="00D422BC"/>
    <w:rsid w:val="00D425EE"/>
    <w:rsid w:val="00D42CA0"/>
    <w:rsid w:val="00D42FB5"/>
    <w:rsid w:val="00D47AC0"/>
    <w:rsid w:val="00D5077A"/>
    <w:rsid w:val="00D5109B"/>
    <w:rsid w:val="00D52792"/>
    <w:rsid w:val="00D52874"/>
    <w:rsid w:val="00D53E3A"/>
    <w:rsid w:val="00D5647D"/>
    <w:rsid w:val="00D6140E"/>
    <w:rsid w:val="00D6143D"/>
    <w:rsid w:val="00D623FB"/>
    <w:rsid w:val="00D62BA5"/>
    <w:rsid w:val="00D633A3"/>
    <w:rsid w:val="00D65F78"/>
    <w:rsid w:val="00D667DA"/>
    <w:rsid w:val="00D6740F"/>
    <w:rsid w:val="00D71B17"/>
    <w:rsid w:val="00D77141"/>
    <w:rsid w:val="00D77A1A"/>
    <w:rsid w:val="00D77E39"/>
    <w:rsid w:val="00D814DB"/>
    <w:rsid w:val="00D819C3"/>
    <w:rsid w:val="00D83495"/>
    <w:rsid w:val="00D8401B"/>
    <w:rsid w:val="00D8509C"/>
    <w:rsid w:val="00D85EE5"/>
    <w:rsid w:val="00D86EC4"/>
    <w:rsid w:val="00D8799D"/>
    <w:rsid w:val="00D90065"/>
    <w:rsid w:val="00D92452"/>
    <w:rsid w:val="00D92E86"/>
    <w:rsid w:val="00D92FF5"/>
    <w:rsid w:val="00D94A02"/>
    <w:rsid w:val="00D96B1B"/>
    <w:rsid w:val="00D97E46"/>
    <w:rsid w:val="00DA1D0B"/>
    <w:rsid w:val="00DA1E5C"/>
    <w:rsid w:val="00DA2978"/>
    <w:rsid w:val="00DA3075"/>
    <w:rsid w:val="00DA7B4B"/>
    <w:rsid w:val="00DB0A6D"/>
    <w:rsid w:val="00DB0E74"/>
    <w:rsid w:val="00DB1D1C"/>
    <w:rsid w:val="00DB36F9"/>
    <w:rsid w:val="00DB4205"/>
    <w:rsid w:val="00DB4590"/>
    <w:rsid w:val="00DB4AED"/>
    <w:rsid w:val="00DB4E74"/>
    <w:rsid w:val="00DB549B"/>
    <w:rsid w:val="00DB70AC"/>
    <w:rsid w:val="00DC05A0"/>
    <w:rsid w:val="00DD232C"/>
    <w:rsid w:val="00DD308E"/>
    <w:rsid w:val="00DD31F6"/>
    <w:rsid w:val="00DD7F69"/>
    <w:rsid w:val="00DE0707"/>
    <w:rsid w:val="00DE1C30"/>
    <w:rsid w:val="00DE38AF"/>
    <w:rsid w:val="00DE5921"/>
    <w:rsid w:val="00DF0FBB"/>
    <w:rsid w:val="00DF1E40"/>
    <w:rsid w:val="00DF3E95"/>
    <w:rsid w:val="00DF4595"/>
    <w:rsid w:val="00DF4FB4"/>
    <w:rsid w:val="00DF5303"/>
    <w:rsid w:val="00E00093"/>
    <w:rsid w:val="00E03E69"/>
    <w:rsid w:val="00E04FB2"/>
    <w:rsid w:val="00E0593B"/>
    <w:rsid w:val="00E077DB"/>
    <w:rsid w:val="00E07A09"/>
    <w:rsid w:val="00E104E9"/>
    <w:rsid w:val="00E104FB"/>
    <w:rsid w:val="00E10603"/>
    <w:rsid w:val="00E116B4"/>
    <w:rsid w:val="00E14C97"/>
    <w:rsid w:val="00E155BE"/>
    <w:rsid w:val="00E238ED"/>
    <w:rsid w:val="00E24894"/>
    <w:rsid w:val="00E25F4D"/>
    <w:rsid w:val="00E26759"/>
    <w:rsid w:val="00E26903"/>
    <w:rsid w:val="00E27703"/>
    <w:rsid w:val="00E329D6"/>
    <w:rsid w:val="00E33042"/>
    <w:rsid w:val="00E35436"/>
    <w:rsid w:val="00E35941"/>
    <w:rsid w:val="00E378A0"/>
    <w:rsid w:val="00E40A7E"/>
    <w:rsid w:val="00E40FC1"/>
    <w:rsid w:val="00E41F83"/>
    <w:rsid w:val="00E43861"/>
    <w:rsid w:val="00E44060"/>
    <w:rsid w:val="00E44ABC"/>
    <w:rsid w:val="00E44F56"/>
    <w:rsid w:val="00E510CD"/>
    <w:rsid w:val="00E51680"/>
    <w:rsid w:val="00E5491A"/>
    <w:rsid w:val="00E5681D"/>
    <w:rsid w:val="00E5741C"/>
    <w:rsid w:val="00E60204"/>
    <w:rsid w:val="00E607AC"/>
    <w:rsid w:val="00E60A8B"/>
    <w:rsid w:val="00E62997"/>
    <w:rsid w:val="00E63D38"/>
    <w:rsid w:val="00E642A0"/>
    <w:rsid w:val="00E664B6"/>
    <w:rsid w:val="00E66654"/>
    <w:rsid w:val="00E6751C"/>
    <w:rsid w:val="00E714E3"/>
    <w:rsid w:val="00E7309F"/>
    <w:rsid w:val="00E7764A"/>
    <w:rsid w:val="00E803D0"/>
    <w:rsid w:val="00E82D25"/>
    <w:rsid w:val="00E834C8"/>
    <w:rsid w:val="00E840C8"/>
    <w:rsid w:val="00E84EDA"/>
    <w:rsid w:val="00E85E19"/>
    <w:rsid w:val="00E86105"/>
    <w:rsid w:val="00E87D41"/>
    <w:rsid w:val="00E92FAE"/>
    <w:rsid w:val="00E97649"/>
    <w:rsid w:val="00EA3100"/>
    <w:rsid w:val="00EA6214"/>
    <w:rsid w:val="00EA6C98"/>
    <w:rsid w:val="00EA72BF"/>
    <w:rsid w:val="00EB2D16"/>
    <w:rsid w:val="00EB4147"/>
    <w:rsid w:val="00EB5376"/>
    <w:rsid w:val="00EB63B7"/>
    <w:rsid w:val="00EC1E72"/>
    <w:rsid w:val="00EC4183"/>
    <w:rsid w:val="00EC5233"/>
    <w:rsid w:val="00EC7E63"/>
    <w:rsid w:val="00ED0C02"/>
    <w:rsid w:val="00ED1C5F"/>
    <w:rsid w:val="00ED1E1F"/>
    <w:rsid w:val="00ED6C0A"/>
    <w:rsid w:val="00ED735D"/>
    <w:rsid w:val="00EE0EDC"/>
    <w:rsid w:val="00EE0F91"/>
    <w:rsid w:val="00EE430B"/>
    <w:rsid w:val="00EE7B38"/>
    <w:rsid w:val="00EF0C5E"/>
    <w:rsid w:val="00EF1D46"/>
    <w:rsid w:val="00EF24BC"/>
    <w:rsid w:val="00EF5BA1"/>
    <w:rsid w:val="00EF746C"/>
    <w:rsid w:val="00F06473"/>
    <w:rsid w:val="00F06FB1"/>
    <w:rsid w:val="00F119C5"/>
    <w:rsid w:val="00F11EA6"/>
    <w:rsid w:val="00F12445"/>
    <w:rsid w:val="00F129A7"/>
    <w:rsid w:val="00F12AF3"/>
    <w:rsid w:val="00F14016"/>
    <w:rsid w:val="00F1680D"/>
    <w:rsid w:val="00F26924"/>
    <w:rsid w:val="00F272AB"/>
    <w:rsid w:val="00F32174"/>
    <w:rsid w:val="00F33C3B"/>
    <w:rsid w:val="00F36CBB"/>
    <w:rsid w:val="00F40A34"/>
    <w:rsid w:val="00F43A79"/>
    <w:rsid w:val="00F44F3D"/>
    <w:rsid w:val="00F45353"/>
    <w:rsid w:val="00F46509"/>
    <w:rsid w:val="00F51393"/>
    <w:rsid w:val="00F51B0C"/>
    <w:rsid w:val="00F617F1"/>
    <w:rsid w:val="00F64342"/>
    <w:rsid w:val="00F67848"/>
    <w:rsid w:val="00F738C1"/>
    <w:rsid w:val="00F7611A"/>
    <w:rsid w:val="00F81B81"/>
    <w:rsid w:val="00F82520"/>
    <w:rsid w:val="00F826F1"/>
    <w:rsid w:val="00F83221"/>
    <w:rsid w:val="00F866A2"/>
    <w:rsid w:val="00F87FF7"/>
    <w:rsid w:val="00F931B4"/>
    <w:rsid w:val="00F947A8"/>
    <w:rsid w:val="00F94ACC"/>
    <w:rsid w:val="00F962D2"/>
    <w:rsid w:val="00F97483"/>
    <w:rsid w:val="00FA003F"/>
    <w:rsid w:val="00FA1D3D"/>
    <w:rsid w:val="00FA233D"/>
    <w:rsid w:val="00FA33B3"/>
    <w:rsid w:val="00FA5EC9"/>
    <w:rsid w:val="00FA5F85"/>
    <w:rsid w:val="00FB046A"/>
    <w:rsid w:val="00FB2C0C"/>
    <w:rsid w:val="00FB2F08"/>
    <w:rsid w:val="00FB4F81"/>
    <w:rsid w:val="00FB58B1"/>
    <w:rsid w:val="00FB78A8"/>
    <w:rsid w:val="00FC004B"/>
    <w:rsid w:val="00FC03A4"/>
    <w:rsid w:val="00FC346E"/>
    <w:rsid w:val="00FC3CCD"/>
    <w:rsid w:val="00FC40CF"/>
    <w:rsid w:val="00FC4137"/>
    <w:rsid w:val="00FC5289"/>
    <w:rsid w:val="00FC7DE3"/>
    <w:rsid w:val="00FD055A"/>
    <w:rsid w:val="00FD11EC"/>
    <w:rsid w:val="00FD2D57"/>
    <w:rsid w:val="00FD4F08"/>
    <w:rsid w:val="00FD7E4C"/>
    <w:rsid w:val="00FE207A"/>
    <w:rsid w:val="00FE3965"/>
    <w:rsid w:val="00FE51AB"/>
    <w:rsid w:val="00FE5ECB"/>
    <w:rsid w:val="00FE6508"/>
    <w:rsid w:val="00FF0CA9"/>
    <w:rsid w:val="00FF0E5B"/>
    <w:rsid w:val="00FF1B22"/>
    <w:rsid w:val="00FF4BC0"/>
    <w:rsid w:val="00FF4C67"/>
    <w:rsid w:val="00FF57AC"/>
    <w:rsid w:val="00FF6E6E"/>
    <w:rsid w:val="00FF72F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38848"/>
  <w15:docId w15:val="{9620E653-E57C-4AB6-874A-185E4E77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66C8A"/>
    <w:pPr>
      <w:spacing w:after="0" w:line="240" w:lineRule="auto"/>
    </w:pPr>
    <w:rPr>
      <w:rFonts w:ascii="Times New Roman" w:eastAsia="Times New Roman" w:hAnsi="Times New Roman" w:cs="Times New Roman"/>
      <w:sz w:val="24"/>
      <w:szCs w:val="20"/>
    </w:rPr>
  </w:style>
  <w:style w:type="paragraph" w:styleId="Antrat2">
    <w:name w:val="heading 2"/>
    <w:basedOn w:val="prastasis"/>
    <w:link w:val="Antrat2Diagrama"/>
    <w:uiPriority w:val="9"/>
    <w:qFormat/>
    <w:rsid w:val="00AB1C35"/>
    <w:pPr>
      <w:spacing w:before="100" w:beforeAutospacing="1" w:after="100" w:afterAutospacing="1"/>
      <w:outlineLvl w:val="1"/>
    </w:pPr>
    <w:rPr>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sDiagrama">
    <w:name w:val="Antraštės Diagrama"/>
    <w:basedOn w:val="Numatytasispastraiposriftas"/>
    <w:link w:val="Antrats"/>
    <w:uiPriority w:val="99"/>
    <w:rsid w:val="00173ECF"/>
    <w:rPr>
      <w:rFonts w:ascii="Times New Roman" w:eastAsia="Times New Roman" w:hAnsi="Times New Roman" w:cs="Times New Roman"/>
      <w:sz w:val="24"/>
      <w:szCs w:val="20"/>
    </w:rPr>
  </w:style>
  <w:style w:type="paragraph" w:styleId="Antrats">
    <w:name w:val="header"/>
    <w:basedOn w:val="prastasis"/>
    <w:link w:val="AntratsDiagrama"/>
    <w:uiPriority w:val="99"/>
    <w:rsid w:val="00173ECF"/>
    <w:pPr>
      <w:tabs>
        <w:tab w:val="center" w:pos="4819"/>
        <w:tab w:val="right" w:pos="9638"/>
      </w:tabs>
    </w:pPr>
  </w:style>
  <w:style w:type="character" w:styleId="Hipersaitas">
    <w:name w:val="Hyperlink"/>
    <w:basedOn w:val="Numatytasispastraiposriftas"/>
    <w:uiPriority w:val="99"/>
    <w:unhideWhenUsed/>
    <w:rsid w:val="00173ECF"/>
    <w:rPr>
      <w:color w:val="0563C1" w:themeColor="hyperlink"/>
      <w:u w:val="single"/>
    </w:rPr>
  </w:style>
  <w:style w:type="character" w:customStyle="1" w:styleId="UnresolvedMention1">
    <w:name w:val="Unresolved Mention1"/>
    <w:basedOn w:val="Numatytasispastraiposriftas"/>
    <w:uiPriority w:val="99"/>
    <w:semiHidden/>
    <w:unhideWhenUsed/>
    <w:rsid w:val="00173ECF"/>
    <w:rPr>
      <w:color w:val="605E5C"/>
      <w:shd w:val="clear" w:color="auto" w:fill="E1DFDD"/>
    </w:rPr>
  </w:style>
  <w:style w:type="paragraph" w:styleId="Porat">
    <w:name w:val="footer"/>
    <w:basedOn w:val="prastasis"/>
    <w:link w:val="PoratDiagrama"/>
    <w:uiPriority w:val="99"/>
    <w:unhideWhenUsed/>
    <w:rsid w:val="00390A23"/>
    <w:pPr>
      <w:tabs>
        <w:tab w:val="center" w:pos="4819"/>
        <w:tab w:val="right" w:pos="9638"/>
      </w:tabs>
    </w:pPr>
  </w:style>
  <w:style w:type="character" w:customStyle="1" w:styleId="PoratDiagrama">
    <w:name w:val="Poraštė Diagrama"/>
    <w:basedOn w:val="Numatytasispastraiposriftas"/>
    <w:link w:val="Porat"/>
    <w:uiPriority w:val="99"/>
    <w:rsid w:val="00390A23"/>
    <w:rPr>
      <w:rFonts w:ascii="Times New Roman" w:eastAsia="Times New Roman" w:hAnsi="Times New Roman" w:cs="Times New Roman"/>
      <w:sz w:val="24"/>
      <w:szCs w:val="20"/>
    </w:rPr>
  </w:style>
  <w:style w:type="paragraph" w:styleId="Sraopastraipa">
    <w:name w:val="List Paragraph"/>
    <w:basedOn w:val="prastasis"/>
    <w:link w:val="SraopastraipaDiagrama"/>
    <w:uiPriority w:val="34"/>
    <w:qFormat/>
    <w:rsid w:val="00775673"/>
    <w:pPr>
      <w:ind w:left="720"/>
      <w:contextualSpacing/>
    </w:pPr>
  </w:style>
  <w:style w:type="table" w:styleId="Lentelstinklelis">
    <w:name w:val="Table Grid"/>
    <w:basedOn w:val="prastojilentel"/>
    <w:uiPriority w:val="39"/>
    <w:rsid w:val="005A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basedOn w:val="Numatytasispastraiposriftas"/>
    <w:link w:val="Sraopastraipa"/>
    <w:uiPriority w:val="34"/>
    <w:rsid w:val="00FC03A4"/>
    <w:rPr>
      <w:rFonts w:ascii="Times New Roman" w:eastAsia="Times New Roman" w:hAnsi="Times New Roman" w:cs="Times New Roman"/>
      <w:sz w:val="24"/>
      <w:szCs w:val="20"/>
    </w:rPr>
  </w:style>
  <w:style w:type="character" w:styleId="Komentaronuoroda">
    <w:name w:val="annotation reference"/>
    <w:basedOn w:val="Numatytasispastraiposriftas"/>
    <w:uiPriority w:val="99"/>
    <w:semiHidden/>
    <w:unhideWhenUsed/>
    <w:rsid w:val="00262A09"/>
    <w:rPr>
      <w:sz w:val="16"/>
      <w:szCs w:val="16"/>
    </w:rPr>
  </w:style>
  <w:style w:type="paragraph" w:styleId="Komentarotekstas">
    <w:name w:val="annotation text"/>
    <w:basedOn w:val="prastasis"/>
    <w:link w:val="KomentarotekstasDiagrama"/>
    <w:uiPriority w:val="99"/>
    <w:semiHidden/>
    <w:unhideWhenUsed/>
    <w:rsid w:val="00262A09"/>
    <w:rPr>
      <w:sz w:val="20"/>
    </w:rPr>
  </w:style>
  <w:style w:type="character" w:customStyle="1" w:styleId="KomentarotekstasDiagrama">
    <w:name w:val="Komentaro tekstas Diagrama"/>
    <w:basedOn w:val="Numatytasispastraiposriftas"/>
    <w:link w:val="Komentarotekstas"/>
    <w:uiPriority w:val="99"/>
    <w:semiHidden/>
    <w:rsid w:val="00262A09"/>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262A09"/>
    <w:rPr>
      <w:b/>
      <w:bCs/>
    </w:rPr>
  </w:style>
  <w:style w:type="character" w:customStyle="1" w:styleId="KomentarotemaDiagrama">
    <w:name w:val="Komentaro tema Diagrama"/>
    <w:basedOn w:val="KomentarotekstasDiagrama"/>
    <w:link w:val="Komentarotema"/>
    <w:uiPriority w:val="99"/>
    <w:semiHidden/>
    <w:rsid w:val="00262A09"/>
    <w:rPr>
      <w:rFonts w:ascii="Times New Roman" w:eastAsia="Times New Roman" w:hAnsi="Times New Roman" w:cs="Times New Roman"/>
      <w:b/>
      <w:bCs/>
      <w:sz w:val="20"/>
      <w:szCs w:val="20"/>
    </w:rPr>
  </w:style>
  <w:style w:type="paragraph" w:styleId="Debesliotekstas">
    <w:name w:val="Balloon Text"/>
    <w:basedOn w:val="prastasis"/>
    <w:link w:val="DebesliotekstasDiagrama"/>
    <w:uiPriority w:val="99"/>
    <w:semiHidden/>
    <w:unhideWhenUsed/>
    <w:rsid w:val="00262A0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62A09"/>
    <w:rPr>
      <w:rFonts w:ascii="Segoe UI" w:eastAsia="Times New Roman" w:hAnsi="Segoe UI" w:cs="Segoe UI"/>
      <w:sz w:val="18"/>
      <w:szCs w:val="18"/>
    </w:rPr>
  </w:style>
  <w:style w:type="character" w:styleId="Perirtashipersaitas">
    <w:name w:val="FollowedHyperlink"/>
    <w:basedOn w:val="Numatytasispastraiposriftas"/>
    <w:uiPriority w:val="99"/>
    <w:semiHidden/>
    <w:unhideWhenUsed/>
    <w:rsid w:val="00893DED"/>
    <w:rPr>
      <w:color w:val="954F72" w:themeColor="followedHyperlink"/>
      <w:u w:val="single"/>
    </w:rPr>
  </w:style>
  <w:style w:type="paragraph" w:customStyle="1" w:styleId="Standard">
    <w:name w:val="Standard"/>
    <w:rsid w:val="00EF1D46"/>
    <w:pPr>
      <w:suppressAutoHyphens/>
      <w:autoSpaceDN w:val="0"/>
      <w:spacing w:after="200" w:line="276" w:lineRule="auto"/>
      <w:textAlignment w:val="baseline"/>
    </w:pPr>
    <w:rPr>
      <w:rFonts w:ascii="Calibri" w:eastAsia="SimSun" w:hAnsi="Calibri" w:cs="F"/>
      <w:kern w:val="3"/>
      <w:lang w:val="en-US"/>
    </w:rPr>
  </w:style>
  <w:style w:type="character" w:customStyle="1" w:styleId="Antrat2Diagrama">
    <w:name w:val="Antraštė 2 Diagrama"/>
    <w:basedOn w:val="Numatytasispastraiposriftas"/>
    <w:link w:val="Antrat2"/>
    <w:uiPriority w:val="9"/>
    <w:rsid w:val="00AB1C35"/>
    <w:rPr>
      <w:rFonts w:ascii="Times New Roman" w:eastAsia="Times New Roman" w:hAnsi="Times New Roman" w:cs="Times New Roman"/>
      <w:b/>
      <w:bCs/>
      <w:sz w:val="36"/>
      <w:szCs w:val="36"/>
      <w:lang w:eastAsia="lt-LT"/>
    </w:rPr>
  </w:style>
  <w:style w:type="paragraph" w:styleId="Antrat">
    <w:name w:val="caption"/>
    <w:basedOn w:val="prastasis"/>
    <w:next w:val="prastasis"/>
    <w:unhideWhenUsed/>
    <w:rsid w:val="003A6DBF"/>
    <w:pPr>
      <w:spacing w:after="200"/>
    </w:pPr>
    <w:rPr>
      <w:i/>
      <w:iCs/>
      <w:color w:val="44546A" w:themeColor="text2"/>
      <w:sz w:val="18"/>
      <w:szCs w:val="18"/>
    </w:rPr>
  </w:style>
  <w:style w:type="paragraph" w:customStyle="1" w:styleId="Default">
    <w:name w:val="Default"/>
    <w:rsid w:val="00233AF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Neapdorotaspaminjimas">
    <w:name w:val="Unresolved Mention"/>
    <w:basedOn w:val="Numatytasispastraiposriftas"/>
    <w:uiPriority w:val="99"/>
    <w:semiHidden/>
    <w:unhideWhenUsed/>
    <w:rsid w:val="00394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5688">
      <w:bodyDiv w:val="1"/>
      <w:marLeft w:val="0"/>
      <w:marRight w:val="0"/>
      <w:marTop w:val="0"/>
      <w:marBottom w:val="0"/>
      <w:divBdr>
        <w:top w:val="none" w:sz="0" w:space="0" w:color="auto"/>
        <w:left w:val="none" w:sz="0" w:space="0" w:color="auto"/>
        <w:bottom w:val="none" w:sz="0" w:space="0" w:color="auto"/>
        <w:right w:val="none" w:sz="0" w:space="0" w:color="auto"/>
      </w:divBdr>
    </w:div>
    <w:div w:id="182015310">
      <w:bodyDiv w:val="1"/>
      <w:marLeft w:val="0"/>
      <w:marRight w:val="0"/>
      <w:marTop w:val="0"/>
      <w:marBottom w:val="0"/>
      <w:divBdr>
        <w:top w:val="none" w:sz="0" w:space="0" w:color="auto"/>
        <w:left w:val="none" w:sz="0" w:space="0" w:color="auto"/>
        <w:bottom w:val="none" w:sz="0" w:space="0" w:color="auto"/>
        <w:right w:val="none" w:sz="0" w:space="0" w:color="auto"/>
      </w:divBdr>
    </w:div>
    <w:div w:id="225799357">
      <w:bodyDiv w:val="1"/>
      <w:marLeft w:val="0"/>
      <w:marRight w:val="0"/>
      <w:marTop w:val="0"/>
      <w:marBottom w:val="0"/>
      <w:divBdr>
        <w:top w:val="none" w:sz="0" w:space="0" w:color="auto"/>
        <w:left w:val="none" w:sz="0" w:space="0" w:color="auto"/>
        <w:bottom w:val="none" w:sz="0" w:space="0" w:color="auto"/>
        <w:right w:val="none" w:sz="0" w:space="0" w:color="auto"/>
      </w:divBdr>
    </w:div>
    <w:div w:id="239339781">
      <w:bodyDiv w:val="1"/>
      <w:marLeft w:val="0"/>
      <w:marRight w:val="0"/>
      <w:marTop w:val="0"/>
      <w:marBottom w:val="0"/>
      <w:divBdr>
        <w:top w:val="none" w:sz="0" w:space="0" w:color="auto"/>
        <w:left w:val="none" w:sz="0" w:space="0" w:color="auto"/>
        <w:bottom w:val="none" w:sz="0" w:space="0" w:color="auto"/>
        <w:right w:val="none" w:sz="0" w:space="0" w:color="auto"/>
      </w:divBdr>
    </w:div>
    <w:div w:id="302781077">
      <w:bodyDiv w:val="1"/>
      <w:marLeft w:val="0"/>
      <w:marRight w:val="0"/>
      <w:marTop w:val="0"/>
      <w:marBottom w:val="0"/>
      <w:divBdr>
        <w:top w:val="none" w:sz="0" w:space="0" w:color="auto"/>
        <w:left w:val="none" w:sz="0" w:space="0" w:color="auto"/>
        <w:bottom w:val="none" w:sz="0" w:space="0" w:color="auto"/>
        <w:right w:val="none" w:sz="0" w:space="0" w:color="auto"/>
      </w:divBdr>
      <w:divsChild>
        <w:div w:id="470177648">
          <w:marLeft w:val="-30"/>
          <w:marRight w:val="0"/>
          <w:marTop w:val="0"/>
          <w:marBottom w:val="195"/>
          <w:divBdr>
            <w:top w:val="none" w:sz="0" w:space="0" w:color="auto"/>
            <w:left w:val="none" w:sz="0" w:space="0" w:color="auto"/>
            <w:bottom w:val="none" w:sz="0" w:space="0" w:color="auto"/>
            <w:right w:val="none" w:sz="0" w:space="0" w:color="auto"/>
          </w:divBdr>
          <w:divsChild>
            <w:div w:id="1014461435">
              <w:marLeft w:val="0"/>
              <w:marRight w:val="0"/>
              <w:marTop w:val="0"/>
              <w:marBottom w:val="0"/>
              <w:divBdr>
                <w:top w:val="none" w:sz="0" w:space="0" w:color="auto"/>
                <w:left w:val="none" w:sz="0" w:space="0" w:color="auto"/>
                <w:bottom w:val="none" w:sz="0" w:space="0" w:color="auto"/>
                <w:right w:val="none" w:sz="0" w:space="0" w:color="auto"/>
              </w:divBdr>
              <w:divsChild>
                <w:div w:id="13898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26782">
      <w:bodyDiv w:val="1"/>
      <w:marLeft w:val="0"/>
      <w:marRight w:val="0"/>
      <w:marTop w:val="0"/>
      <w:marBottom w:val="0"/>
      <w:divBdr>
        <w:top w:val="none" w:sz="0" w:space="0" w:color="auto"/>
        <w:left w:val="none" w:sz="0" w:space="0" w:color="auto"/>
        <w:bottom w:val="none" w:sz="0" w:space="0" w:color="auto"/>
        <w:right w:val="none" w:sz="0" w:space="0" w:color="auto"/>
      </w:divBdr>
      <w:divsChild>
        <w:div w:id="955067332">
          <w:marLeft w:val="0"/>
          <w:marRight w:val="0"/>
          <w:marTop w:val="0"/>
          <w:marBottom w:val="0"/>
          <w:divBdr>
            <w:top w:val="none" w:sz="0" w:space="0" w:color="auto"/>
            <w:left w:val="none" w:sz="0" w:space="0" w:color="auto"/>
            <w:bottom w:val="none" w:sz="0" w:space="0" w:color="auto"/>
            <w:right w:val="none" w:sz="0" w:space="0" w:color="auto"/>
          </w:divBdr>
        </w:div>
        <w:div w:id="308750386">
          <w:marLeft w:val="0"/>
          <w:marRight w:val="0"/>
          <w:marTop w:val="0"/>
          <w:marBottom w:val="0"/>
          <w:divBdr>
            <w:top w:val="none" w:sz="0" w:space="0" w:color="auto"/>
            <w:left w:val="none" w:sz="0" w:space="0" w:color="auto"/>
            <w:bottom w:val="none" w:sz="0" w:space="0" w:color="auto"/>
            <w:right w:val="none" w:sz="0" w:space="0" w:color="auto"/>
          </w:divBdr>
        </w:div>
        <w:div w:id="233010073">
          <w:marLeft w:val="0"/>
          <w:marRight w:val="0"/>
          <w:marTop w:val="0"/>
          <w:marBottom w:val="0"/>
          <w:divBdr>
            <w:top w:val="none" w:sz="0" w:space="0" w:color="auto"/>
            <w:left w:val="none" w:sz="0" w:space="0" w:color="auto"/>
            <w:bottom w:val="none" w:sz="0" w:space="0" w:color="auto"/>
            <w:right w:val="none" w:sz="0" w:space="0" w:color="auto"/>
          </w:divBdr>
        </w:div>
        <w:div w:id="1814906231">
          <w:marLeft w:val="0"/>
          <w:marRight w:val="0"/>
          <w:marTop w:val="0"/>
          <w:marBottom w:val="0"/>
          <w:divBdr>
            <w:top w:val="none" w:sz="0" w:space="0" w:color="auto"/>
            <w:left w:val="none" w:sz="0" w:space="0" w:color="auto"/>
            <w:bottom w:val="none" w:sz="0" w:space="0" w:color="auto"/>
            <w:right w:val="none" w:sz="0" w:space="0" w:color="auto"/>
          </w:divBdr>
        </w:div>
      </w:divsChild>
    </w:div>
    <w:div w:id="567888426">
      <w:bodyDiv w:val="1"/>
      <w:marLeft w:val="0"/>
      <w:marRight w:val="0"/>
      <w:marTop w:val="0"/>
      <w:marBottom w:val="0"/>
      <w:divBdr>
        <w:top w:val="none" w:sz="0" w:space="0" w:color="auto"/>
        <w:left w:val="none" w:sz="0" w:space="0" w:color="auto"/>
        <w:bottom w:val="none" w:sz="0" w:space="0" w:color="auto"/>
        <w:right w:val="none" w:sz="0" w:space="0" w:color="auto"/>
      </w:divBdr>
    </w:div>
    <w:div w:id="874125402">
      <w:bodyDiv w:val="1"/>
      <w:marLeft w:val="0"/>
      <w:marRight w:val="0"/>
      <w:marTop w:val="0"/>
      <w:marBottom w:val="0"/>
      <w:divBdr>
        <w:top w:val="none" w:sz="0" w:space="0" w:color="auto"/>
        <w:left w:val="none" w:sz="0" w:space="0" w:color="auto"/>
        <w:bottom w:val="none" w:sz="0" w:space="0" w:color="auto"/>
        <w:right w:val="none" w:sz="0" w:space="0" w:color="auto"/>
      </w:divBdr>
    </w:div>
    <w:div w:id="932711537">
      <w:bodyDiv w:val="1"/>
      <w:marLeft w:val="0"/>
      <w:marRight w:val="0"/>
      <w:marTop w:val="0"/>
      <w:marBottom w:val="0"/>
      <w:divBdr>
        <w:top w:val="none" w:sz="0" w:space="0" w:color="auto"/>
        <w:left w:val="none" w:sz="0" w:space="0" w:color="auto"/>
        <w:bottom w:val="none" w:sz="0" w:space="0" w:color="auto"/>
        <w:right w:val="none" w:sz="0" w:space="0" w:color="auto"/>
      </w:divBdr>
      <w:divsChild>
        <w:div w:id="822087469">
          <w:marLeft w:val="-30"/>
          <w:marRight w:val="0"/>
          <w:marTop w:val="0"/>
          <w:marBottom w:val="195"/>
          <w:divBdr>
            <w:top w:val="none" w:sz="0" w:space="0" w:color="auto"/>
            <w:left w:val="none" w:sz="0" w:space="0" w:color="auto"/>
            <w:bottom w:val="none" w:sz="0" w:space="0" w:color="auto"/>
            <w:right w:val="none" w:sz="0" w:space="0" w:color="auto"/>
          </w:divBdr>
          <w:divsChild>
            <w:div w:id="561213349">
              <w:marLeft w:val="0"/>
              <w:marRight w:val="0"/>
              <w:marTop w:val="0"/>
              <w:marBottom w:val="0"/>
              <w:divBdr>
                <w:top w:val="none" w:sz="0" w:space="0" w:color="auto"/>
                <w:left w:val="none" w:sz="0" w:space="0" w:color="auto"/>
                <w:bottom w:val="none" w:sz="0" w:space="0" w:color="auto"/>
                <w:right w:val="none" w:sz="0" w:space="0" w:color="auto"/>
              </w:divBdr>
              <w:divsChild>
                <w:div w:id="4842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2078">
      <w:bodyDiv w:val="1"/>
      <w:marLeft w:val="0"/>
      <w:marRight w:val="0"/>
      <w:marTop w:val="0"/>
      <w:marBottom w:val="0"/>
      <w:divBdr>
        <w:top w:val="none" w:sz="0" w:space="0" w:color="auto"/>
        <w:left w:val="none" w:sz="0" w:space="0" w:color="auto"/>
        <w:bottom w:val="none" w:sz="0" w:space="0" w:color="auto"/>
        <w:right w:val="none" w:sz="0" w:space="0" w:color="auto"/>
      </w:divBdr>
    </w:div>
    <w:div w:id="1163011352">
      <w:bodyDiv w:val="1"/>
      <w:marLeft w:val="0"/>
      <w:marRight w:val="0"/>
      <w:marTop w:val="0"/>
      <w:marBottom w:val="0"/>
      <w:divBdr>
        <w:top w:val="none" w:sz="0" w:space="0" w:color="auto"/>
        <w:left w:val="none" w:sz="0" w:space="0" w:color="auto"/>
        <w:bottom w:val="none" w:sz="0" w:space="0" w:color="auto"/>
        <w:right w:val="none" w:sz="0" w:space="0" w:color="auto"/>
      </w:divBdr>
    </w:div>
    <w:div w:id="1267231431">
      <w:bodyDiv w:val="1"/>
      <w:marLeft w:val="0"/>
      <w:marRight w:val="0"/>
      <w:marTop w:val="0"/>
      <w:marBottom w:val="0"/>
      <w:divBdr>
        <w:top w:val="none" w:sz="0" w:space="0" w:color="auto"/>
        <w:left w:val="none" w:sz="0" w:space="0" w:color="auto"/>
        <w:bottom w:val="none" w:sz="0" w:space="0" w:color="auto"/>
        <w:right w:val="none" w:sz="0" w:space="0" w:color="auto"/>
      </w:divBdr>
    </w:div>
    <w:div w:id="1323242427">
      <w:bodyDiv w:val="1"/>
      <w:marLeft w:val="0"/>
      <w:marRight w:val="0"/>
      <w:marTop w:val="0"/>
      <w:marBottom w:val="0"/>
      <w:divBdr>
        <w:top w:val="none" w:sz="0" w:space="0" w:color="auto"/>
        <w:left w:val="none" w:sz="0" w:space="0" w:color="auto"/>
        <w:bottom w:val="none" w:sz="0" w:space="0" w:color="auto"/>
        <w:right w:val="none" w:sz="0" w:space="0" w:color="auto"/>
      </w:divBdr>
      <w:divsChild>
        <w:div w:id="1765374999">
          <w:marLeft w:val="0"/>
          <w:marRight w:val="0"/>
          <w:marTop w:val="0"/>
          <w:marBottom w:val="0"/>
          <w:divBdr>
            <w:top w:val="none" w:sz="0" w:space="0" w:color="auto"/>
            <w:left w:val="none" w:sz="0" w:space="0" w:color="auto"/>
            <w:bottom w:val="none" w:sz="0" w:space="0" w:color="auto"/>
            <w:right w:val="none" w:sz="0" w:space="0" w:color="auto"/>
          </w:divBdr>
        </w:div>
        <w:div w:id="827792014">
          <w:marLeft w:val="0"/>
          <w:marRight w:val="0"/>
          <w:marTop w:val="0"/>
          <w:marBottom w:val="0"/>
          <w:divBdr>
            <w:top w:val="none" w:sz="0" w:space="0" w:color="auto"/>
            <w:left w:val="none" w:sz="0" w:space="0" w:color="auto"/>
            <w:bottom w:val="none" w:sz="0" w:space="0" w:color="auto"/>
            <w:right w:val="none" w:sz="0" w:space="0" w:color="auto"/>
          </w:divBdr>
        </w:div>
      </w:divsChild>
    </w:div>
    <w:div w:id="1334258970">
      <w:bodyDiv w:val="1"/>
      <w:marLeft w:val="0"/>
      <w:marRight w:val="0"/>
      <w:marTop w:val="0"/>
      <w:marBottom w:val="0"/>
      <w:divBdr>
        <w:top w:val="none" w:sz="0" w:space="0" w:color="auto"/>
        <w:left w:val="none" w:sz="0" w:space="0" w:color="auto"/>
        <w:bottom w:val="none" w:sz="0" w:space="0" w:color="auto"/>
        <w:right w:val="none" w:sz="0" w:space="0" w:color="auto"/>
      </w:divBdr>
    </w:div>
    <w:div w:id="1530533669">
      <w:bodyDiv w:val="1"/>
      <w:marLeft w:val="0"/>
      <w:marRight w:val="0"/>
      <w:marTop w:val="0"/>
      <w:marBottom w:val="0"/>
      <w:divBdr>
        <w:top w:val="none" w:sz="0" w:space="0" w:color="auto"/>
        <w:left w:val="none" w:sz="0" w:space="0" w:color="auto"/>
        <w:bottom w:val="none" w:sz="0" w:space="0" w:color="auto"/>
        <w:right w:val="none" w:sz="0" w:space="0" w:color="auto"/>
      </w:divBdr>
    </w:div>
    <w:div w:id="1785464633">
      <w:bodyDiv w:val="1"/>
      <w:marLeft w:val="0"/>
      <w:marRight w:val="0"/>
      <w:marTop w:val="0"/>
      <w:marBottom w:val="0"/>
      <w:divBdr>
        <w:top w:val="none" w:sz="0" w:space="0" w:color="auto"/>
        <w:left w:val="none" w:sz="0" w:space="0" w:color="auto"/>
        <w:bottom w:val="none" w:sz="0" w:space="0" w:color="auto"/>
        <w:right w:val="none" w:sz="0" w:space="0" w:color="auto"/>
      </w:divBdr>
    </w:div>
    <w:div w:id="1877229504">
      <w:bodyDiv w:val="1"/>
      <w:marLeft w:val="0"/>
      <w:marRight w:val="0"/>
      <w:marTop w:val="0"/>
      <w:marBottom w:val="0"/>
      <w:divBdr>
        <w:top w:val="none" w:sz="0" w:space="0" w:color="auto"/>
        <w:left w:val="none" w:sz="0" w:space="0" w:color="auto"/>
        <w:bottom w:val="none" w:sz="0" w:space="0" w:color="auto"/>
        <w:right w:val="none" w:sz="0" w:space="0" w:color="auto"/>
      </w:divBdr>
    </w:div>
    <w:div w:id="1909336682">
      <w:bodyDiv w:val="1"/>
      <w:marLeft w:val="0"/>
      <w:marRight w:val="0"/>
      <w:marTop w:val="0"/>
      <w:marBottom w:val="0"/>
      <w:divBdr>
        <w:top w:val="none" w:sz="0" w:space="0" w:color="auto"/>
        <w:left w:val="none" w:sz="0" w:space="0" w:color="auto"/>
        <w:bottom w:val="none" w:sz="0" w:space="0" w:color="auto"/>
        <w:right w:val="none" w:sz="0" w:space="0" w:color="auto"/>
      </w:divBdr>
    </w:div>
    <w:div w:id="2054424104">
      <w:bodyDiv w:val="1"/>
      <w:marLeft w:val="0"/>
      <w:marRight w:val="0"/>
      <w:marTop w:val="0"/>
      <w:marBottom w:val="0"/>
      <w:divBdr>
        <w:top w:val="none" w:sz="0" w:space="0" w:color="auto"/>
        <w:left w:val="none" w:sz="0" w:space="0" w:color="auto"/>
        <w:bottom w:val="none" w:sz="0" w:space="0" w:color="auto"/>
        <w:right w:val="none" w:sz="0" w:space="0" w:color="auto"/>
      </w:divBdr>
    </w:div>
    <w:div w:id="2065060195">
      <w:bodyDiv w:val="1"/>
      <w:marLeft w:val="0"/>
      <w:marRight w:val="0"/>
      <w:marTop w:val="0"/>
      <w:marBottom w:val="0"/>
      <w:divBdr>
        <w:top w:val="none" w:sz="0" w:space="0" w:color="auto"/>
        <w:left w:val="none" w:sz="0" w:space="0" w:color="auto"/>
        <w:bottom w:val="none" w:sz="0" w:space="0" w:color="auto"/>
        <w:right w:val="none" w:sz="0" w:space="0" w:color="auto"/>
      </w:divBdr>
      <w:divsChild>
        <w:div w:id="1404059016">
          <w:marLeft w:val="0"/>
          <w:marRight w:val="0"/>
          <w:marTop w:val="0"/>
          <w:marBottom w:val="0"/>
          <w:divBdr>
            <w:top w:val="none" w:sz="0" w:space="0" w:color="auto"/>
            <w:left w:val="none" w:sz="0" w:space="0" w:color="auto"/>
            <w:bottom w:val="none" w:sz="0" w:space="0" w:color="auto"/>
            <w:right w:val="none" w:sz="0" w:space="0" w:color="auto"/>
          </w:divBdr>
        </w:div>
        <w:div w:id="71928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amta.l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BDB9-927A-4EA4-B21A-CEFFD726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9736</Words>
  <Characters>55499</Characters>
  <Application>Microsoft Office Word</Application>
  <DocSecurity>4</DocSecurity>
  <Lines>462</Lines>
  <Paragraphs>130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65105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Roberta Slekiene</cp:lastModifiedBy>
  <cp:revision>2</cp:revision>
  <cp:lastPrinted>2022-06-13T11:10:00Z</cp:lastPrinted>
  <dcterms:created xsi:type="dcterms:W3CDTF">2022-08-17T10:30:00Z</dcterms:created>
  <dcterms:modified xsi:type="dcterms:W3CDTF">2022-08-17T10:30:00Z</dcterms:modified>
</cp:coreProperties>
</file>